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37FE15" w14:textId="3A2E2D66" w:rsidR="001E59F3" w:rsidRDefault="001E59F3" w:rsidP="00A91D75"/>
    <w:tbl>
      <w:tblPr>
        <w:tblpPr w:leftFromText="180" w:rightFromText="180" w:vertAnchor="text" w:tblpX="-19" w:tblpY="824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8404"/>
      </w:tblGrid>
      <w:tr w:rsidR="00A91D75" w14:paraId="614D81DC" w14:textId="77777777" w:rsidTr="0069295C">
        <w:trPr>
          <w:trHeight w:val="2206"/>
        </w:trPr>
        <w:tc>
          <w:tcPr>
            <w:tcW w:w="8404" w:type="dxa"/>
            <w:tcBorders>
              <w:top w:val="nil"/>
              <w:left w:val="nil"/>
              <w:bottom w:val="nil"/>
              <w:right w:val="nil"/>
            </w:tcBorders>
            <w:shd w:val="clear" w:color="auto" w:fill="auto"/>
            <w:vAlign w:val="center"/>
          </w:tcPr>
          <w:p w14:paraId="1B09A9CE" w14:textId="4DF8E989" w:rsidR="00F65F11" w:rsidRPr="00E60E37" w:rsidRDefault="00E60E37" w:rsidP="00F65F11">
            <w:pPr>
              <w:pStyle w:val="Title"/>
              <w:framePr w:hSpace="0" w:wrap="auto" w:vAnchor="margin" w:xAlign="left" w:yAlign="inline"/>
              <w:rPr>
                <w:color w:val="2F2F57" w:themeColor="accent6" w:themeShade="BF"/>
                <w:szCs w:val="72"/>
              </w:rPr>
            </w:pPr>
            <w:r>
              <w:rPr>
                <w:color w:val="2F2F57" w:themeColor="accent6" w:themeShade="BF"/>
                <w:szCs w:val="72"/>
              </w:rPr>
              <w:t>Madingley</w:t>
            </w:r>
            <w:r w:rsidR="00F65F11" w:rsidRPr="00F65F11">
              <w:rPr>
                <w:color w:val="2F2F57" w:themeColor="accent6" w:themeShade="BF"/>
                <w:szCs w:val="72"/>
              </w:rPr>
              <w:t xml:space="preserve"> Parish Council</w:t>
            </w:r>
          </w:p>
          <w:p w14:paraId="5CC40DF0" w14:textId="77777777" w:rsidR="00F65F11" w:rsidRDefault="00F65F11" w:rsidP="00F65F11">
            <w:pPr>
              <w:pStyle w:val="Title"/>
              <w:framePr w:hSpace="0" w:wrap="auto" w:vAnchor="margin" w:xAlign="left" w:yAlign="inline"/>
              <w:rPr>
                <w:color w:val="2F2F57" w:themeColor="accent6" w:themeShade="BF"/>
              </w:rPr>
            </w:pPr>
            <w:r w:rsidRPr="0069295C">
              <w:rPr>
                <w:color w:val="2F2F57" w:themeColor="accent6" w:themeShade="BF"/>
              </w:rPr>
              <w:t>ANNUAL REPORT</w:t>
            </w:r>
          </w:p>
          <w:p w14:paraId="6857A2AD" w14:textId="12BAE1AE" w:rsidR="00F65F11" w:rsidRDefault="00F65F11" w:rsidP="00F65F11">
            <w:pPr>
              <w:pStyle w:val="Title"/>
              <w:framePr w:hSpace="0" w:wrap="auto" w:vAnchor="margin" w:xAlign="left" w:yAlign="inline"/>
            </w:pPr>
            <w:r>
              <w:rPr>
                <w:color w:val="2F2F57" w:themeColor="accent6" w:themeShade="BF"/>
              </w:rPr>
              <w:t>20</w:t>
            </w:r>
            <w:r w:rsidR="00AD53C0">
              <w:rPr>
                <w:color w:val="2F2F57" w:themeColor="accent6" w:themeShade="BF"/>
              </w:rPr>
              <w:t>20</w:t>
            </w:r>
            <w:r w:rsidR="00E60E37">
              <w:rPr>
                <w:color w:val="2F2F57" w:themeColor="accent6" w:themeShade="BF"/>
              </w:rPr>
              <w:t>/21</w:t>
            </w:r>
            <w:r w:rsidRPr="001E59F3">
              <w:t>01</w:t>
            </w:r>
            <w:r>
              <w:t>7</w:t>
            </w:r>
          </w:p>
          <w:p w14:paraId="6EA594E2" w14:textId="32E264BE" w:rsidR="00A91D75" w:rsidRPr="001E59F3" w:rsidRDefault="00A91D75" w:rsidP="0069295C">
            <w:pPr>
              <w:pStyle w:val="Title"/>
              <w:framePr w:hSpace="0" w:wrap="auto" w:vAnchor="margin" w:xAlign="left" w:yAlign="inline"/>
            </w:pPr>
          </w:p>
        </w:tc>
      </w:tr>
    </w:tbl>
    <w:tbl>
      <w:tblPr>
        <w:tblpPr w:leftFromText="180" w:rightFromText="180" w:vertAnchor="text" w:tblpX="-80" w:tblpY="11853"/>
        <w:tblW w:w="9990" w:type="dxa"/>
        <w:tblBorders>
          <w:insideH w:val="single" w:sz="24" w:space="0" w:color="262140" w:themeColor="text1"/>
        </w:tblBorders>
        <w:tblCellMar>
          <w:left w:w="0" w:type="dxa"/>
          <w:right w:w="0" w:type="dxa"/>
        </w:tblCellMar>
        <w:tblLook w:val="0000" w:firstRow="0" w:lastRow="0" w:firstColumn="0" w:lastColumn="0" w:noHBand="0" w:noVBand="0"/>
      </w:tblPr>
      <w:tblGrid>
        <w:gridCol w:w="5256"/>
        <w:gridCol w:w="2940"/>
        <w:gridCol w:w="1794"/>
      </w:tblGrid>
      <w:tr w:rsidR="00091EAF" w14:paraId="5E554BBF" w14:textId="77777777" w:rsidTr="00C6323A">
        <w:trPr>
          <w:trHeight w:val="358"/>
        </w:trPr>
        <w:tc>
          <w:tcPr>
            <w:tcW w:w="3567" w:type="dxa"/>
          </w:tcPr>
          <w:p w14:paraId="757BB427" w14:textId="664590BD" w:rsidR="00A91D75" w:rsidRDefault="00A91D75" w:rsidP="00A91D75"/>
        </w:tc>
        <w:tc>
          <w:tcPr>
            <w:tcW w:w="2940" w:type="dxa"/>
            <w:vAlign w:val="bottom"/>
          </w:tcPr>
          <w:p w14:paraId="25BB3734" w14:textId="77777777" w:rsidR="00A91D75" w:rsidRDefault="00A91D75" w:rsidP="00A91D75"/>
        </w:tc>
        <w:tc>
          <w:tcPr>
            <w:tcW w:w="3483" w:type="dxa"/>
            <w:vAlign w:val="bottom"/>
          </w:tcPr>
          <w:p w14:paraId="1A418342" w14:textId="77777777" w:rsidR="00A91D75" w:rsidRDefault="00A91D75" w:rsidP="00A91D75">
            <w:pPr>
              <w:jc w:val="right"/>
            </w:pPr>
          </w:p>
        </w:tc>
      </w:tr>
      <w:tr w:rsidR="00091EAF" w14:paraId="71B8D8AD" w14:textId="77777777" w:rsidTr="00C6323A">
        <w:trPr>
          <w:trHeight w:val="1197"/>
        </w:trPr>
        <w:tc>
          <w:tcPr>
            <w:tcW w:w="3567" w:type="dxa"/>
          </w:tcPr>
          <w:p w14:paraId="0947D740" w14:textId="77777777" w:rsidR="00A91D75" w:rsidRDefault="00A91D75" w:rsidP="00A91D75">
            <w:pPr>
              <w:rPr>
                <w:noProof/>
              </w:rPr>
            </w:pPr>
            <w:r>
              <w:rPr>
                <w:noProof/>
              </w:rPr>
              <mc:AlternateContent>
                <mc:Choice Requires="wps">
                  <w:drawing>
                    <wp:inline distT="0" distB="0" distL="0" distR="0" wp14:anchorId="4EB36F95" wp14:editId="3E695B32">
                      <wp:extent cx="3337560" cy="566671"/>
                      <wp:effectExtent l="0" t="0" r="0" b="5080"/>
                      <wp:docPr id="7" name="Text Box 7"/>
                      <wp:cNvGraphicFramePr/>
                      <a:graphic xmlns:a="http://schemas.openxmlformats.org/drawingml/2006/main">
                        <a:graphicData uri="http://schemas.microsoft.com/office/word/2010/wordprocessingShape">
                          <wps:wsp>
                            <wps:cNvSpPr txBox="1"/>
                            <wps:spPr>
                              <a:xfrm>
                                <a:off x="0" y="0"/>
                                <a:ext cx="3337560" cy="566671"/>
                              </a:xfrm>
                              <a:prstGeom prst="rect">
                                <a:avLst/>
                              </a:prstGeom>
                              <a:noFill/>
                              <a:ln w="6350">
                                <a:noFill/>
                              </a:ln>
                            </wps:spPr>
                            <wps:txbx>
                              <w:txbxContent>
                                <w:p w14:paraId="6593EC2A" w14:textId="7A0DC8CC" w:rsidR="008423F2" w:rsidRPr="00A91D75" w:rsidRDefault="008423F2" w:rsidP="00A91D75">
                                  <w:proofErr w:type="gramStart"/>
                                  <w:r w:rsidRPr="00A91D75">
                                    <w:t>Email:</w:t>
                                  </w:r>
                                  <w:r w:rsidR="00E60E37">
                                    <w:t>clerk@madingleyparishcouncil.org.uk</w:t>
                                  </w:r>
                                  <w:proofErr w:type="gramEnd"/>
                                </w:p>
                                <w:p w14:paraId="76D7E24B" w14:textId="5AF0001E" w:rsidR="008423F2" w:rsidRPr="00A91D75" w:rsidRDefault="008423F2" w:rsidP="00A91D75">
                                  <w:r w:rsidRPr="00A91D75">
                                    <w:t xml:space="preserve">Website: </w:t>
                                  </w:r>
                                  <w:r>
                                    <w:t>www.</w:t>
                                  </w:r>
                                  <w:r w:rsidR="00E60E37">
                                    <w:t>madingleyparishcouncil.org.uk</w:t>
                                  </w:r>
                                </w:p>
                                <w:p w14:paraId="53114BAF" w14:textId="77777777" w:rsidR="008423F2" w:rsidRPr="00A91D75" w:rsidRDefault="008423F2" w:rsidP="00A91D7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4EB36F95" id="_x0000_t202" coordsize="21600,21600" o:spt="202" path="m,l,21600r21600,l21600,xe">
                      <v:stroke joinstyle="miter"/>
                      <v:path gradientshapeok="t" o:connecttype="rect"/>
                    </v:shapetype>
                    <v:shape id="Text Box 7" o:spid="_x0000_s1026" type="#_x0000_t202" style="width:262.8pt;height:44.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" filled="f" stroked="f" strokeweight=".5pt">
                      <v:textbox>
                        <w:txbxContent>
                          <w:p w14:paraId="6593EC2A" w14:textId="7A0DC8CC" w:rsidR="008423F2" w:rsidRPr="00A91D75" w:rsidRDefault="008423F2" w:rsidP="00A91D75">
                            <w:proofErr w:type="gramStart"/>
                            <w:r w:rsidRPr="00A91D75">
                              <w:t>Email:</w:t>
                            </w:r>
                            <w:r w:rsidR="00E60E37">
                              <w:t>clerk@madingleyparishcouncil.org.uk</w:t>
                            </w:r>
                            <w:proofErr w:type="gramEnd"/>
                          </w:p>
                          <w:p w14:paraId="76D7E24B" w14:textId="5AF0001E" w:rsidR="008423F2" w:rsidRPr="00A91D75" w:rsidRDefault="008423F2" w:rsidP="00A91D75">
                            <w:r w:rsidRPr="00A91D75">
                              <w:t xml:space="preserve">Website: </w:t>
                            </w:r>
                            <w:r>
                              <w:t>www.</w:t>
                            </w:r>
                            <w:r w:rsidR="00E60E37">
                              <w:t>madingleyparishcouncil.org.uk</w:t>
                            </w:r>
                          </w:p>
                          <w:p w14:paraId="53114BAF" w14:textId="77777777" w:rsidR="008423F2" w:rsidRPr="00A91D75" w:rsidRDefault="008423F2" w:rsidP="00A91D75"/>
                        </w:txbxContent>
                      </v:textbox>
                      <w10:anchorlock/>
                    </v:shape>
                  </w:pict>
                </mc:Fallback>
              </mc:AlternateContent>
            </w:r>
          </w:p>
        </w:tc>
        <w:tc>
          <w:tcPr>
            <w:tcW w:w="2940" w:type="dxa"/>
            <w:vAlign w:val="bottom"/>
          </w:tcPr>
          <w:p w14:paraId="24196534" w14:textId="77777777" w:rsidR="00A91D75" w:rsidRDefault="00A91D75" w:rsidP="00A91D75">
            <w:pPr>
              <w:rPr>
                <w:noProof/>
              </w:rPr>
            </w:pPr>
            <w:r>
              <w:rPr>
                <w:noProof/>
              </w:rPr>
              <mc:AlternateContent>
                <mc:Choice Requires="wps">
                  <w:drawing>
                    <wp:inline distT="0" distB="0" distL="0" distR="0" wp14:anchorId="4271534E" wp14:editId="10959F7F">
                      <wp:extent cx="1867436" cy="566277"/>
                      <wp:effectExtent l="0" t="0" r="0" b="5715"/>
                      <wp:docPr id="14" name="Text Box 14"/>
                      <wp:cNvGraphicFramePr/>
                      <a:graphic xmlns:a="http://schemas.openxmlformats.org/drawingml/2006/main">
                        <a:graphicData uri="http://schemas.microsoft.com/office/word/2010/wordprocessingShape">
                          <wps:wsp>
                            <wps:cNvSpPr txBox="1"/>
                            <wps:spPr>
                              <a:xfrm>
                                <a:off x="0" y="0"/>
                                <a:ext cx="1867436" cy="566277"/>
                              </a:xfrm>
                              <a:prstGeom prst="rect">
                                <a:avLst/>
                              </a:prstGeom>
                              <a:noFill/>
                              <a:ln w="6350">
                                <a:noFill/>
                              </a:ln>
                            </wps:spPr>
                            <wps:txbx>
                              <w:txbxContent>
                                <w:p w14:paraId="38A5EC13" w14:textId="06F9B9E4" w:rsidR="008423F2" w:rsidRDefault="008423F2" w:rsidP="00A91D7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4271534E" id="Text Box 14" o:spid="_x0000_s1027" type="#_x0000_t202" style="width:147.05pt;height:44.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" filled="f" stroked="f" strokeweight=".5pt">
                      <v:textbox>
                        <w:txbxContent>
                          <w:p w14:paraId="38A5EC13" w14:textId="06F9B9E4" w:rsidR="008423F2" w:rsidRDefault="008423F2" w:rsidP="00A91D75"/>
                        </w:txbxContent>
                      </v:textbox>
                      <w10:anchorlock/>
                    </v:shape>
                  </w:pict>
                </mc:Fallback>
              </mc:AlternateContent>
            </w:r>
          </w:p>
        </w:tc>
        <w:tc>
          <w:tcPr>
            <w:tcW w:w="3483" w:type="dxa"/>
            <w:vAlign w:val="bottom"/>
          </w:tcPr>
          <w:p w14:paraId="7D4C4325" w14:textId="355D0F69" w:rsidR="00A91D75" w:rsidRPr="00D967AC" w:rsidRDefault="00A91D75" w:rsidP="00A91D75">
            <w:pPr>
              <w:jc w:val="right"/>
              <w:rPr>
                <w:noProof/>
              </w:rPr>
            </w:pPr>
          </w:p>
        </w:tc>
      </w:tr>
    </w:tbl>
    <w:p w14:paraId="1F829AEB" w14:textId="05FE666D" w:rsidR="00DC16F5" w:rsidRDefault="00303B56" w:rsidP="00DC16F5">
      <w:pPr>
        <w:pStyle w:val="Heading1"/>
      </w:pPr>
      <w:bookmarkStart w:id="0" w:name="_Hlk501114800"/>
      <w:r>
        <w:lastRenderedPageBreak/>
        <w:t xml:space="preserve">CHAIRMAN’S </w:t>
      </w:r>
      <w:bookmarkEnd w:id="0"/>
      <w:r w:rsidR="009D4126">
        <w:t>ANNUAL REPORT</w:t>
      </w:r>
    </w:p>
    <w:p w14:paraId="550BDAAA" w14:textId="4E85B108" w:rsidR="00AD53C0" w:rsidRPr="00102779" w:rsidRDefault="00AD53C0" w:rsidP="00AD53C0">
      <w:pPr>
        <w:shd w:val="clear" w:color="auto" w:fill="FFFFFF"/>
        <w:rPr>
          <w:rFonts w:ascii="Arial" w:eastAsia="Times New Roman" w:hAnsi="Arial" w:cs="Arial"/>
          <w:lang w:eastAsia="en-GB"/>
        </w:rPr>
      </w:pPr>
    </w:p>
    <w:p w14:paraId="739062C6" w14:textId="77777777" w:rsidR="00244477" w:rsidRPr="00244477" w:rsidRDefault="00244477" w:rsidP="00244477">
      <w:pPr>
        <w:shd w:val="clear" w:color="auto" w:fill="FFFFFF"/>
        <w:spacing w:line="240" w:lineRule="auto"/>
        <w:contextualSpacing w:val="0"/>
        <w:rPr>
          <w:rFonts w:ascii="Calibri" w:eastAsia="Times New Roman" w:hAnsi="Calibri" w:cs="Calibri"/>
          <w:sz w:val="22"/>
          <w:szCs w:val="22"/>
          <w:lang w:val="en-GB" w:eastAsia="en-GB"/>
        </w:rPr>
      </w:pPr>
      <w:r w:rsidRPr="00244477">
        <w:rPr>
          <w:rFonts w:ascii="Calibri" w:eastAsia="Times New Roman" w:hAnsi="Calibri" w:cs="Calibri"/>
          <w:sz w:val="22"/>
          <w:szCs w:val="22"/>
          <w:lang w:val="en-GB" w:eastAsia="en-GB"/>
        </w:rPr>
        <w:t> </w:t>
      </w:r>
    </w:p>
    <w:p w14:paraId="052A3F51" w14:textId="77777777" w:rsidR="00244477" w:rsidRPr="00244477" w:rsidRDefault="00244477" w:rsidP="00244477">
      <w:pPr>
        <w:shd w:val="clear" w:color="auto" w:fill="FFFFFF"/>
        <w:spacing w:line="240" w:lineRule="auto"/>
        <w:contextualSpacing w:val="0"/>
        <w:rPr>
          <w:rFonts w:ascii="Arial" w:eastAsia="Times New Roman" w:hAnsi="Arial" w:cs="Arial"/>
          <w:szCs w:val="24"/>
          <w:lang w:val="en-GB" w:eastAsia="en-GB"/>
        </w:rPr>
      </w:pPr>
      <w:r w:rsidRPr="00244477">
        <w:rPr>
          <w:rFonts w:ascii="Arial" w:eastAsia="Times New Roman" w:hAnsi="Arial" w:cs="Arial"/>
          <w:szCs w:val="24"/>
          <w:lang w:val="en-GB" w:eastAsia="en-GB"/>
        </w:rPr>
        <w:t>The last year has undoubtedly been a very different one for all of us. The Parish Council’s move into the virtual world has begun and whilst there were teething problems experience by all, I am pleased to confirm that the work of the Parish Council continued without interruption. It was a great shame to not to be able to see each other in person but the video-call meetings have, I believe, been a success and the Parish Council will be continuing to favour virtual meetings until such time as it is deemed sensible to once again mix numerous households in an enclosed space.</w:t>
      </w:r>
    </w:p>
    <w:p w14:paraId="40CBC3CB" w14:textId="77777777" w:rsidR="00244477" w:rsidRPr="00244477" w:rsidRDefault="00244477" w:rsidP="00244477">
      <w:pPr>
        <w:shd w:val="clear" w:color="auto" w:fill="FFFFFF"/>
        <w:spacing w:line="240" w:lineRule="auto"/>
        <w:contextualSpacing w:val="0"/>
        <w:rPr>
          <w:rFonts w:ascii="Arial" w:eastAsia="Times New Roman" w:hAnsi="Arial" w:cs="Arial"/>
          <w:szCs w:val="24"/>
          <w:lang w:val="en-GB" w:eastAsia="en-GB"/>
        </w:rPr>
      </w:pPr>
      <w:r w:rsidRPr="00244477">
        <w:rPr>
          <w:rFonts w:ascii="Arial" w:eastAsia="Times New Roman" w:hAnsi="Arial" w:cs="Arial"/>
          <w:szCs w:val="24"/>
          <w:lang w:val="en-GB" w:eastAsia="en-GB"/>
        </w:rPr>
        <w:t> </w:t>
      </w:r>
    </w:p>
    <w:p w14:paraId="64231384" w14:textId="2966BF67" w:rsidR="00244477" w:rsidRPr="00244477" w:rsidRDefault="00244477" w:rsidP="00244477">
      <w:pPr>
        <w:shd w:val="clear" w:color="auto" w:fill="FFFFFF"/>
        <w:spacing w:line="240" w:lineRule="auto"/>
        <w:contextualSpacing w:val="0"/>
        <w:rPr>
          <w:rFonts w:ascii="Arial" w:eastAsia="Times New Roman" w:hAnsi="Arial" w:cs="Arial"/>
          <w:szCs w:val="24"/>
          <w:lang w:val="en-GB" w:eastAsia="en-GB"/>
        </w:rPr>
      </w:pPr>
      <w:r w:rsidRPr="00244477">
        <w:rPr>
          <w:rFonts w:ascii="Arial" w:eastAsia="Times New Roman" w:hAnsi="Arial" w:cs="Arial"/>
          <w:szCs w:val="24"/>
          <w:lang w:val="en-GB" w:eastAsia="en-GB"/>
        </w:rPr>
        <w:t xml:space="preserve">The Parish Council itself has changed over the last year with the welcome arrival of a new Clerk, Karen Peck and </w:t>
      </w:r>
      <w:r w:rsidRPr="00102779">
        <w:rPr>
          <w:rFonts w:ascii="Arial" w:eastAsia="Times New Roman" w:hAnsi="Arial" w:cs="Arial"/>
          <w:szCs w:val="24"/>
          <w:lang w:val="en-GB" w:eastAsia="en-GB"/>
        </w:rPr>
        <w:t xml:space="preserve">a </w:t>
      </w:r>
      <w:r w:rsidRPr="00244477">
        <w:rPr>
          <w:rFonts w:ascii="Arial" w:eastAsia="Times New Roman" w:hAnsi="Arial" w:cs="Arial"/>
          <w:szCs w:val="24"/>
          <w:lang w:val="en-GB" w:eastAsia="en-GB"/>
        </w:rPr>
        <w:t xml:space="preserve">new Councillors: </w:t>
      </w:r>
      <w:r w:rsidR="00844207" w:rsidRPr="00244477">
        <w:rPr>
          <w:rFonts w:ascii="Arial" w:eastAsia="Times New Roman" w:hAnsi="Arial" w:cs="Arial"/>
          <w:szCs w:val="24"/>
          <w:lang w:val="en-GB" w:eastAsia="en-GB"/>
        </w:rPr>
        <w:t>DR</w:t>
      </w:r>
      <w:r w:rsidRPr="00244477">
        <w:rPr>
          <w:rFonts w:ascii="Arial" w:eastAsia="Times New Roman" w:hAnsi="Arial" w:cs="Arial"/>
          <w:szCs w:val="24"/>
          <w:lang w:val="en-GB" w:eastAsia="en-GB"/>
        </w:rPr>
        <w:t xml:space="preserve"> Victoria Keevil. Whilst we now have</w:t>
      </w:r>
      <w:r w:rsidRPr="00102779">
        <w:rPr>
          <w:rFonts w:ascii="Arial" w:eastAsia="Times New Roman" w:hAnsi="Arial" w:cs="Arial"/>
          <w:szCs w:val="24"/>
          <w:lang w:val="en-GB" w:eastAsia="en-GB"/>
        </w:rPr>
        <w:t xml:space="preserve"> only one vacancy</w:t>
      </w:r>
      <w:r w:rsidRPr="00244477">
        <w:rPr>
          <w:rFonts w:ascii="Arial" w:eastAsia="Times New Roman" w:hAnsi="Arial" w:cs="Arial"/>
          <w:szCs w:val="24"/>
          <w:lang w:val="en-GB" w:eastAsia="en-GB"/>
        </w:rPr>
        <w:t xml:space="preserve"> </w:t>
      </w:r>
      <w:r w:rsidRPr="00102779">
        <w:rPr>
          <w:rFonts w:ascii="Arial" w:eastAsia="Times New Roman" w:hAnsi="Arial" w:cs="Arial"/>
          <w:szCs w:val="24"/>
          <w:lang w:val="en-GB" w:eastAsia="en-GB"/>
        </w:rPr>
        <w:t xml:space="preserve">for </w:t>
      </w:r>
      <w:r w:rsidRPr="00244477">
        <w:rPr>
          <w:rFonts w:ascii="Arial" w:eastAsia="Times New Roman" w:hAnsi="Arial" w:cs="Arial"/>
          <w:szCs w:val="24"/>
          <w:lang w:val="en-GB" w:eastAsia="en-GB"/>
        </w:rPr>
        <w:t>Councillor</w:t>
      </w:r>
      <w:r w:rsidRPr="00102779">
        <w:rPr>
          <w:rFonts w:ascii="Arial" w:eastAsia="Times New Roman" w:hAnsi="Arial" w:cs="Arial"/>
          <w:szCs w:val="24"/>
          <w:lang w:val="en-GB" w:eastAsia="en-GB"/>
        </w:rPr>
        <w:t>,</w:t>
      </w:r>
      <w:r w:rsidRPr="00244477">
        <w:rPr>
          <w:rFonts w:ascii="Arial" w:eastAsia="Times New Roman" w:hAnsi="Arial" w:cs="Arial"/>
          <w:szCs w:val="24"/>
          <w:lang w:val="en-GB" w:eastAsia="en-GB"/>
        </w:rPr>
        <w:t xml:space="preserve"> to ensure the continued existence of an independent Parish Council, we remain keen to engage with anyone who feels they would like to consider joining the Parish Council and having a more direct impact. Karen has already helped us to update and simplify a number of administrative legacy issues which has made the work of the Parish Council more straightforward. Victoria ha</w:t>
      </w:r>
      <w:r w:rsidRPr="00102779">
        <w:rPr>
          <w:rFonts w:ascii="Arial" w:eastAsia="Times New Roman" w:hAnsi="Arial" w:cs="Arial"/>
          <w:szCs w:val="24"/>
          <w:lang w:val="en-GB" w:eastAsia="en-GB"/>
        </w:rPr>
        <w:t>s</w:t>
      </w:r>
      <w:r w:rsidRPr="00244477">
        <w:rPr>
          <w:rFonts w:ascii="Arial" w:eastAsia="Times New Roman" w:hAnsi="Arial" w:cs="Arial"/>
          <w:szCs w:val="24"/>
          <w:lang w:val="en-GB" w:eastAsia="en-GB"/>
        </w:rPr>
        <w:t xml:space="preserve"> brought a range of different insights, perspectives and passions to the council which have proven invaluable in many of the issues we have grappled with over the last year. The more diversity of thought we have on the Parish Council, the better our decision-making will be.</w:t>
      </w:r>
    </w:p>
    <w:p w14:paraId="30B0A7D0" w14:textId="77777777" w:rsidR="00244477" w:rsidRPr="00244477" w:rsidRDefault="00244477" w:rsidP="00244477">
      <w:pPr>
        <w:shd w:val="clear" w:color="auto" w:fill="FFFFFF"/>
        <w:spacing w:line="240" w:lineRule="auto"/>
        <w:contextualSpacing w:val="0"/>
        <w:rPr>
          <w:rFonts w:ascii="Arial" w:eastAsia="Times New Roman" w:hAnsi="Arial" w:cs="Arial"/>
          <w:szCs w:val="24"/>
          <w:lang w:val="en-GB" w:eastAsia="en-GB"/>
        </w:rPr>
      </w:pPr>
      <w:r w:rsidRPr="00244477">
        <w:rPr>
          <w:rFonts w:ascii="Arial" w:eastAsia="Times New Roman" w:hAnsi="Arial" w:cs="Arial"/>
          <w:szCs w:val="24"/>
          <w:lang w:val="en-GB" w:eastAsia="en-GB"/>
        </w:rPr>
        <w:t> </w:t>
      </w:r>
    </w:p>
    <w:p w14:paraId="0422AFE2" w14:textId="77777777" w:rsidR="00244477" w:rsidRPr="00244477" w:rsidRDefault="00244477" w:rsidP="00244477">
      <w:pPr>
        <w:shd w:val="clear" w:color="auto" w:fill="FFFFFF"/>
        <w:spacing w:line="240" w:lineRule="auto"/>
        <w:contextualSpacing w:val="0"/>
        <w:rPr>
          <w:rFonts w:ascii="Arial" w:eastAsia="Times New Roman" w:hAnsi="Arial" w:cs="Arial"/>
          <w:szCs w:val="24"/>
          <w:lang w:val="en-GB" w:eastAsia="en-GB"/>
        </w:rPr>
      </w:pPr>
      <w:r w:rsidRPr="00244477">
        <w:rPr>
          <w:rFonts w:ascii="Arial" w:eastAsia="Times New Roman" w:hAnsi="Arial" w:cs="Arial"/>
          <w:szCs w:val="24"/>
          <w:lang w:val="en-GB" w:eastAsia="en-GB"/>
        </w:rPr>
        <w:t>It is in times of adversity that we can truly get a measure of people. Despite the obvious risks, many individuals from the Parish have volunteered to assist those in need during the lockdowns. Not everyone who put their hand up was called upon, but medicines and food packages were collected and distributed across the Parish through a number of different formal and informal arrangements – and the fact that some volunteers were not needed, does not detract from the fact that they did put themselves forward.  Those that set out to help the community without any thought of recompense or acknowledgement in other ways too are to be applauded. I have witnessed a number of individuals engaged in the picking up of litter well beyond the immediate environs of their homes; and there are others that have volunteered their time to help with the traffic issues of the village through both the Parish Council Roads Working Committee and the village Speedwatch group.  I am certain too that there were numerous acts of kindness and support that I nor anyone else witnessed but which yet made a significant difference to someone’s life. I should like therefore to take this opportunity to thank everyone who has given that bit extra to help others and, at the risk of causing her significant embarrassment, particularly mention Councillor Fiona Naughton who has not only been the stalwart of the Parish Council but whose name can be associated with all of the categories above.  John Freegard also merits particular mention for the numerous times he has freely given his expertise and valuable time to the Parish Council not only in arboreal advice but also in the more physical and practical repairs he has undertaken on our behalf for free.</w:t>
      </w:r>
    </w:p>
    <w:p w14:paraId="41C211FF" w14:textId="77777777" w:rsidR="00244477" w:rsidRPr="00244477" w:rsidRDefault="00244477" w:rsidP="00244477">
      <w:pPr>
        <w:shd w:val="clear" w:color="auto" w:fill="FFFFFF"/>
        <w:spacing w:line="240" w:lineRule="auto"/>
        <w:contextualSpacing w:val="0"/>
        <w:rPr>
          <w:rFonts w:ascii="Arial" w:eastAsia="Times New Roman" w:hAnsi="Arial" w:cs="Arial"/>
          <w:szCs w:val="24"/>
          <w:lang w:val="en-GB" w:eastAsia="en-GB"/>
        </w:rPr>
      </w:pPr>
      <w:r w:rsidRPr="00244477">
        <w:rPr>
          <w:rFonts w:ascii="Arial" w:eastAsia="Times New Roman" w:hAnsi="Arial" w:cs="Arial"/>
          <w:szCs w:val="24"/>
          <w:lang w:val="en-GB" w:eastAsia="en-GB"/>
        </w:rPr>
        <w:t> </w:t>
      </w:r>
    </w:p>
    <w:p w14:paraId="4D393383" w14:textId="77777777" w:rsidR="00244477" w:rsidRPr="00244477" w:rsidRDefault="00244477" w:rsidP="00244477">
      <w:pPr>
        <w:shd w:val="clear" w:color="auto" w:fill="FFFFFF"/>
        <w:spacing w:line="240" w:lineRule="auto"/>
        <w:contextualSpacing w:val="0"/>
        <w:rPr>
          <w:rFonts w:ascii="Arial" w:eastAsia="Times New Roman" w:hAnsi="Arial" w:cs="Arial"/>
          <w:szCs w:val="24"/>
          <w:lang w:val="en-GB" w:eastAsia="en-GB"/>
        </w:rPr>
      </w:pPr>
      <w:r w:rsidRPr="00244477">
        <w:rPr>
          <w:rFonts w:ascii="Arial" w:eastAsia="Times New Roman" w:hAnsi="Arial" w:cs="Arial"/>
          <w:szCs w:val="24"/>
          <w:lang w:val="en-GB" w:eastAsia="en-GB"/>
        </w:rPr>
        <w:t xml:space="preserve">Going forward, the major challenges confronting the Parish are ones regarding large infrastructure projects which could irreparably change the feel of the village:  The decisions regarding the layout and route of the proposed busway from Cambridge to Cambourne is still very much undecided; routes that go through the 800 Wood and/or along the A428 are still being mooted. The final route of the East West Rail project is yet to be confirmed and again a </w:t>
      </w:r>
      <w:r w:rsidRPr="00244477">
        <w:rPr>
          <w:rFonts w:ascii="Arial" w:eastAsia="Times New Roman" w:hAnsi="Arial" w:cs="Arial"/>
          <w:szCs w:val="24"/>
          <w:lang w:val="en-GB" w:eastAsia="en-GB"/>
        </w:rPr>
        <w:lastRenderedPageBreak/>
        <w:t xml:space="preserve">‘North of the A428’ route is a possibility. </w:t>
      </w:r>
      <w:proofErr w:type="gramStart"/>
      <w:r w:rsidRPr="00244477">
        <w:rPr>
          <w:rFonts w:ascii="Arial" w:eastAsia="Times New Roman" w:hAnsi="Arial" w:cs="Arial"/>
          <w:szCs w:val="24"/>
          <w:lang w:val="en-GB" w:eastAsia="en-GB"/>
        </w:rPr>
        <w:t>Finally</w:t>
      </w:r>
      <w:proofErr w:type="gramEnd"/>
      <w:r w:rsidRPr="00244477">
        <w:rPr>
          <w:rFonts w:ascii="Arial" w:eastAsia="Times New Roman" w:hAnsi="Arial" w:cs="Arial"/>
          <w:szCs w:val="24"/>
          <w:lang w:val="en-GB" w:eastAsia="en-GB"/>
        </w:rPr>
        <w:t xml:space="preserve"> there is the potential development of 4000 houses opposite the American Cemetery on what is currently Greenbelt farmland. All of these projects may also have an impact on the desired redevelopment of the Girton interchange which would, if upgraded, significantly reduce the volume of traffic expected to pass through the village.</w:t>
      </w:r>
    </w:p>
    <w:p w14:paraId="0ACA3E96" w14:textId="77777777" w:rsidR="00C42999" w:rsidRPr="00C42999" w:rsidRDefault="00C42999" w:rsidP="00C42999"/>
    <w:p w14:paraId="0CFB26C3" w14:textId="7BD426CE" w:rsidR="00E523C3" w:rsidRDefault="00E60E37" w:rsidP="00C42999">
      <w:r>
        <w:t>Charles Crichton-Stuart</w:t>
      </w:r>
      <w:r w:rsidR="00DC16F5" w:rsidRPr="00C42999">
        <w:t>, Chairman 20</w:t>
      </w:r>
      <w:r>
        <w:t>20-21</w:t>
      </w:r>
    </w:p>
    <w:p w14:paraId="7DA72A80" w14:textId="77777777" w:rsidR="00D476F7" w:rsidRDefault="00D476F7">
      <w:pPr>
        <w:spacing w:after="180" w:line="336" w:lineRule="auto"/>
        <w:contextualSpacing w:val="0"/>
        <w:rPr>
          <w:b/>
          <w:kern w:val="20"/>
        </w:rPr>
      </w:pPr>
      <w:r>
        <w:br w:type="page"/>
      </w:r>
    </w:p>
    <w:p w14:paraId="11166BFC" w14:textId="21D5EB9B" w:rsidR="00D476F7" w:rsidRDefault="00303B56" w:rsidP="00D476F7">
      <w:pPr>
        <w:pStyle w:val="Heading1"/>
      </w:pPr>
      <w:r>
        <w:lastRenderedPageBreak/>
        <w:t>WHO &amp; WHAT IS THE PARISH COUNCIL?</w:t>
      </w:r>
    </w:p>
    <w:p w14:paraId="24396336" w14:textId="77777777" w:rsidR="00D476F7" w:rsidRDefault="00D476F7" w:rsidP="00D476F7"/>
    <w:p w14:paraId="2A47ADA3" w14:textId="4DAB5600" w:rsidR="00303B56" w:rsidRPr="00C42999" w:rsidRDefault="00E60E37" w:rsidP="004F184A">
      <w:r>
        <w:t>Madingley</w:t>
      </w:r>
      <w:r w:rsidR="00303B56" w:rsidRPr="00C42999">
        <w:t xml:space="preserve"> Parish Council comprises of </w:t>
      </w:r>
      <w:r>
        <w:t>5</w:t>
      </w:r>
      <w:r w:rsidR="00303B56" w:rsidRPr="00C42999">
        <w:t xml:space="preserve"> voluntary </w:t>
      </w:r>
      <w:proofErr w:type="spellStart"/>
      <w:r w:rsidR="00303B56" w:rsidRPr="00C42999">
        <w:t>Councillors</w:t>
      </w:r>
      <w:proofErr w:type="spellEnd"/>
      <w:r w:rsidR="00303B56" w:rsidRPr="00C42999">
        <w:t xml:space="preserve"> who service for term of four years</w:t>
      </w:r>
      <w:r>
        <w:t>.</w:t>
      </w:r>
    </w:p>
    <w:p w14:paraId="6AF14F1A" w14:textId="77777777" w:rsidR="00303B56" w:rsidRPr="00C42999" w:rsidRDefault="00303B56" w:rsidP="004F184A"/>
    <w:p w14:paraId="489FDF17" w14:textId="0EF7CC43" w:rsidR="00D476F7" w:rsidRPr="00C42999" w:rsidRDefault="00303B56" w:rsidP="004F184A">
      <w:r w:rsidRPr="00C42999">
        <w:t xml:space="preserve">The Parish Council employs </w:t>
      </w:r>
      <w:r w:rsidR="00E60E37">
        <w:t>one</w:t>
      </w:r>
      <w:r w:rsidRPr="00C42999">
        <w:t xml:space="preserve"> part-time members of staff; </w:t>
      </w:r>
      <w:proofErr w:type="spellStart"/>
      <w:r w:rsidRPr="00C42999">
        <w:t>Mrs</w:t>
      </w:r>
      <w:proofErr w:type="spellEnd"/>
      <w:r w:rsidRPr="00C42999">
        <w:t xml:space="preserve"> </w:t>
      </w:r>
      <w:r w:rsidR="00D60FF9">
        <w:t>Karen Peck</w:t>
      </w:r>
      <w:r w:rsidRPr="00C42999">
        <w:t xml:space="preserve"> as Parish Clerk and Responsible Finance Officer</w:t>
      </w:r>
    </w:p>
    <w:p w14:paraId="11BC241E" w14:textId="77777777" w:rsidR="00303B56" w:rsidRPr="00C42999" w:rsidRDefault="00303B56" w:rsidP="004F184A"/>
    <w:p w14:paraId="05DC2BC0" w14:textId="0452E1EC" w:rsidR="00303B56" w:rsidRPr="00C42999" w:rsidRDefault="00303B56" w:rsidP="004F184A">
      <w:r w:rsidRPr="00C42999">
        <w:t xml:space="preserve">Our Parish Council Meetings, held </w:t>
      </w:r>
      <w:r w:rsidR="00E60E37">
        <w:t>bi-monthly on the third</w:t>
      </w:r>
      <w:r w:rsidRPr="00C42999">
        <w:t xml:space="preserve"> </w:t>
      </w:r>
      <w:r w:rsidR="00E60E37">
        <w:t>Wednesday</w:t>
      </w:r>
      <w:r w:rsidRPr="00C42999">
        <w:t xml:space="preserve">, </w:t>
      </w:r>
      <w:r w:rsidR="00D60FF9">
        <w:t>everyone is welcome</w:t>
      </w:r>
      <w:r w:rsidRPr="00C42999">
        <w:t>.  Agendas and information about Parish Council meetings are displayed on the Parish Council notice board</w:t>
      </w:r>
      <w:r w:rsidR="00E60E37">
        <w:t xml:space="preserve"> and the Parish Council website</w:t>
      </w:r>
      <w:r w:rsidRPr="00C42999">
        <w:t>.  The forthcoming agenda, approved minutes and other information about the Parish Council and the community can be seen on the parish website</w:t>
      </w:r>
      <w:r w:rsidR="00E60E37">
        <w:t xml:space="preserve"> </w:t>
      </w:r>
      <w:hyperlink r:id="rId8" w:history="1">
        <w:r w:rsidR="00E60E37" w:rsidRPr="00FC4375">
          <w:rPr>
            <w:rStyle w:val="Hyperlink"/>
          </w:rPr>
          <w:t>www.madingleyparishcouncil.org.uk</w:t>
        </w:r>
      </w:hyperlink>
    </w:p>
    <w:p w14:paraId="7E053200" w14:textId="79FD4EE4" w:rsidR="00303B56" w:rsidRPr="00C42999" w:rsidRDefault="00303B56" w:rsidP="004F184A">
      <w:r w:rsidRPr="00C42999">
        <w:t xml:space="preserve">Members of the public are welcome to attend meetings and may speak during Public Forum on matters that are on that meeting’s agenda.  The Parish Council is not permitted to make a decision on matters that have not been duly advertised to the public, unless any matters are considered urgent or are </w:t>
      </w:r>
      <w:proofErr w:type="spellStart"/>
      <w:r w:rsidRPr="00C42999">
        <w:t>authorised</w:t>
      </w:r>
      <w:proofErr w:type="spellEnd"/>
      <w:r w:rsidRPr="00C42999">
        <w:t xml:space="preserve"> in the Parish Council’s standing orders. </w:t>
      </w:r>
    </w:p>
    <w:p w14:paraId="281EF793" w14:textId="77777777" w:rsidR="008423F2" w:rsidRPr="00C42999" w:rsidRDefault="008423F2" w:rsidP="004F184A"/>
    <w:p w14:paraId="285C3764" w14:textId="6D648B4F" w:rsidR="00303B56" w:rsidRPr="00C42999" w:rsidRDefault="00303B56" w:rsidP="004F184A">
      <w:r w:rsidRPr="00C42999">
        <w:t>The Parish Council</w:t>
      </w:r>
      <w:r w:rsidR="008423F2" w:rsidRPr="00C42999">
        <w:t>’s</w:t>
      </w:r>
      <w:r w:rsidRPr="00C42999">
        <w:t xml:space="preserve"> major role is to represent the parish on issues affecting us to the District and County Councils, and to regional and central government, and other agencies.  It is responsible for the parish grass cutting, its own street furniture (noticeboards, litter bins, dog waste bins, seats, bus stops and some street lighting) and through the Parish Paths Partnership</w:t>
      </w:r>
      <w:r w:rsidR="00B57E77">
        <w:t>,</w:t>
      </w:r>
      <w:r w:rsidRPr="00C42999">
        <w:t xml:space="preserve"> ensure</w:t>
      </w:r>
      <w:r w:rsidR="0029441C">
        <w:t>s</w:t>
      </w:r>
      <w:r w:rsidRPr="00C42999">
        <w:t xml:space="preserve"> that registered Rights of Way are open and maintained.  It maintains open spaces: children’s play area</w:t>
      </w:r>
      <w:r w:rsidR="00E60E37">
        <w:t xml:space="preserve"> and </w:t>
      </w:r>
      <w:r w:rsidRPr="00C42999">
        <w:t xml:space="preserve">the Village Green.  The Parish Council considers and comments to the Local Planning Authority on all planning applications (statutory consultee).  The Parish Council supports other charitable groups and </w:t>
      </w:r>
      <w:proofErr w:type="spellStart"/>
      <w:r w:rsidRPr="00C42999">
        <w:t>organisations</w:t>
      </w:r>
      <w:proofErr w:type="spellEnd"/>
      <w:r w:rsidRPr="00C42999">
        <w:t xml:space="preserve"> which work within the village.</w:t>
      </w:r>
    </w:p>
    <w:p w14:paraId="066F60BE" w14:textId="0A46174E" w:rsidR="002063EE" w:rsidRDefault="00DF0953" w:rsidP="00AD53C0">
      <w:pPr>
        <w:pStyle w:val="Heading1"/>
        <w:jc w:val="center"/>
      </w:pPr>
      <w:r>
        <w:lastRenderedPageBreak/>
        <w:t>income and expenditure 20</w:t>
      </w:r>
      <w:r w:rsidR="00E60E37">
        <w:t>20/21</w:t>
      </w:r>
    </w:p>
    <w:p w14:paraId="5B97686C" w14:textId="4348B3DF" w:rsidR="00A34151" w:rsidRDefault="00962FF6" w:rsidP="00AD53C0">
      <w:pPr>
        <w:spacing w:after="180" w:line="336" w:lineRule="auto"/>
        <w:contextualSpacing w:val="0"/>
        <w:jc w:val="center"/>
      </w:pPr>
      <w:r>
        <w:t>Madingley Parish Council</w:t>
      </w:r>
    </w:p>
    <w:tbl>
      <w:tblPr>
        <w:tblW w:w="9360" w:type="dxa"/>
        <w:tblLook w:val="04A0" w:firstRow="1" w:lastRow="0" w:firstColumn="1" w:lastColumn="0" w:noHBand="0" w:noVBand="1"/>
      </w:tblPr>
      <w:tblGrid>
        <w:gridCol w:w="507"/>
        <w:gridCol w:w="507"/>
        <w:gridCol w:w="483"/>
        <w:gridCol w:w="484"/>
        <w:gridCol w:w="483"/>
        <w:gridCol w:w="483"/>
        <w:gridCol w:w="483"/>
        <w:gridCol w:w="483"/>
        <w:gridCol w:w="297"/>
        <w:gridCol w:w="325"/>
        <w:gridCol w:w="325"/>
        <w:gridCol w:w="325"/>
        <w:gridCol w:w="243"/>
        <w:gridCol w:w="247"/>
        <w:gridCol w:w="230"/>
        <w:gridCol w:w="439"/>
        <w:gridCol w:w="439"/>
        <w:gridCol w:w="439"/>
        <w:gridCol w:w="222"/>
        <w:gridCol w:w="439"/>
        <w:gridCol w:w="247"/>
        <w:gridCol w:w="334"/>
        <w:gridCol w:w="222"/>
        <w:gridCol w:w="222"/>
        <w:gridCol w:w="960"/>
      </w:tblGrid>
      <w:tr w:rsidR="00962FF6" w:rsidRPr="00962FF6" w14:paraId="50EB5DA9" w14:textId="77777777" w:rsidTr="00962FF6">
        <w:trPr>
          <w:trHeight w:val="270"/>
        </w:trPr>
        <w:tc>
          <w:tcPr>
            <w:tcW w:w="5101" w:type="dxa"/>
            <w:gridSpan w:val="12"/>
            <w:tcBorders>
              <w:top w:val="nil"/>
              <w:left w:val="nil"/>
              <w:bottom w:val="nil"/>
              <w:right w:val="nil"/>
            </w:tcBorders>
            <w:shd w:val="clear" w:color="auto" w:fill="auto"/>
            <w:noWrap/>
            <w:hideMark/>
          </w:tcPr>
          <w:p w14:paraId="17BDC30F" w14:textId="77777777" w:rsidR="00962FF6" w:rsidRPr="00962FF6" w:rsidRDefault="00962FF6" w:rsidP="00962FF6">
            <w:pPr>
              <w:spacing w:line="240" w:lineRule="auto"/>
              <w:contextualSpacing w:val="0"/>
              <w:rPr>
                <w:rFonts w:ascii="Arial" w:eastAsia="Times New Roman" w:hAnsi="Arial" w:cs="Arial"/>
                <w:b/>
                <w:bCs/>
                <w:color w:val="000000"/>
                <w:szCs w:val="24"/>
                <w:lang w:val="en-GB" w:eastAsia="en-GB"/>
              </w:rPr>
            </w:pPr>
            <w:r w:rsidRPr="00962FF6">
              <w:rPr>
                <w:rFonts w:ascii="Arial" w:eastAsia="Times New Roman" w:hAnsi="Arial" w:cs="Arial"/>
                <w:b/>
                <w:bCs/>
                <w:color w:val="000000"/>
                <w:szCs w:val="24"/>
                <w:lang w:val="en-GB" w:eastAsia="en-GB"/>
              </w:rPr>
              <w:t>Bank Reconciliation at 31/03/2021</w:t>
            </w:r>
          </w:p>
        </w:tc>
        <w:tc>
          <w:tcPr>
            <w:tcW w:w="143" w:type="dxa"/>
            <w:tcBorders>
              <w:top w:val="nil"/>
              <w:left w:val="nil"/>
              <w:bottom w:val="nil"/>
              <w:right w:val="nil"/>
            </w:tcBorders>
            <w:shd w:val="clear" w:color="auto" w:fill="auto"/>
            <w:noWrap/>
            <w:hideMark/>
          </w:tcPr>
          <w:p w14:paraId="65F0C3DB" w14:textId="77777777" w:rsidR="00962FF6" w:rsidRPr="00962FF6" w:rsidRDefault="00962FF6" w:rsidP="00962FF6">
            <w:pPr>
              <w:spacing w:line="240" w:lineRule="auto"/>
              <w:contextualSpacing w:val="0"/>
              <w:rPr>
                <w:rFonts w:ascii="Arial" w:eastAsia="Times New Roman" w:hAnsi="Arial" w:cs="Arial"/>
                <w:b/>
                <w:bCs/>
                <w:color w:val="000000"/>
                <w:szCs w:val="24"/>
                <w:lang w:val="en-GB" w:eastAsia="en-GB"/>
              </w:rPr>
            </w:pPr>
          </w:p>
        </w:tc>
        <w:tc>
          <w:tcPr>
            <w:tcW w:w="247" w:type="dxa"/>
            <w:tcBorders>
              <w:top w:val="nil"/>
              <w:left w:val="nil"/>
              <w:bottom w:val="nil"/>
              <w:right w:val="nil"/>
            </w:tcBorders>
            <w:shd w:val="clear" w:color="auto" w:fill="auto"/>
            <w:noWrap/>
            <w:hideMark/>
          </w:tcPr>
          <w:p w14:paraId="6096853E" w14:textId="77777777" w:rsidR="00962FF6" w:rsidRPr="00962FF6" w:rsidRDefault="00962FF6" w:rsidP="00962FF6">
            <w:pPr>
              <w:spacing w:line="240" w:lineRule="auto"/>
              <w:contextualSpacing w:val="0"/>
              <w:rPr>
                <w:rFonts w:ascii="Times New Roman" w:eastAsia="Times New Roman" w:hAnsi="Times New Roman" w:cs="Times New Roman"/>
                <w:color w:val="auto"/>
                <w:sz w:val="20"/>
                <w:lang w:val="en-GB" w:eastAsia="en-GB"/>
              </w:rPr>
            </w:pPr>
          </w:p>
        </w:tc>
        <w:tc>
          <w:tcPr>
            <w:tcW w:w="230" w:type="dxa"/>
            <w:tcBorders>
              <w:top w:val="nil"/>
              <w:left w:val="nil"/>
              <w:bottom w:val="nil"/>
              <w:right w:val="nil"/>
            </w:tcBorders>
            <w:shd w:val="clear" w:color="auto" w:fill="auto"/>
            <w:noWrap/>
            <w:hideMark/>
          </w:tcPr>
          <w:p w14:paraId="09828FD1" w14:textId="77777777" w:rsidR="00962FF6" w:rsidRPr="00962FF6" w:rsidRDefault="00962FF6" w:rsidP="00962FF6">
            <w:pPr>
              <w:spacing w:line="240" w:lineRule="auto"/>
              <w:contextualSpacing w:val="0"/>
              <w:rPr>
                <w:rFonts w:ascii="Times New Roman" w:eastAsia="Times New Roman" w:hAnsi="Times New Roman" w:cs="Times New Roman"/>
                <w:color w:val="auto"/>
                <w:sz w:val="20"/>
                <w:lang w:val="en-GB" w:eastAsia="en-GB"/>
              </w:rPr>
            </w:pPr>
          </w:p>
        </w:tc>
        <w:tc>
          <w:tcPr>
            <w:tcW w:w="439" w:type="dxa"/>
            <w:tcBorders>
              <w:top w:val="nil"/>
              <w:left w:val="nil"/>
              <w:bottom w:val="nil"/>
              <w:right w:val="nil"/>
            </w:tcBorders>
            <w:shd w:val="clear" w:color="auto" w:fill="auto"/>
            <w:noWrap/>
            <w:hideMark/>
          </w:tcPr>
          <w:p w14:paraId="70D3F4CD" w14:textId="77777777" w:rsidR="00962FF6" w:rsidRPr="00962FF6" w:rsidRDefault="00962FF6" w:rsidP="00962FF6">
            <w:pPr>
              <w:spacing w:line="240" w:lineRule="auto"/>
              <w:contextualSpacing w:val="0"/>
              <w:rPr>
                <w:rFonts w:ascii="Times New Roman" w:eastAsia="Times New Roman" w:hAnsi="Times New Roman" w:cs="Times New Roman"/>
                <w:color w:val="auto"/>
                <w:sz w:val="20"/>
                <w:lang w:val="en-GB" w:eastAsia="en-GB"/>
              </w:rPr>
            </w:pPr>
          </w:p>
        </w:tc>
        <w:tc>
          <w:tcPr>
            <w:tcW w:w="439" w:type="dxa"/>
            <w:tcBorders>
              <w:top w:val="nil"/>
              <w:left w:val="nil"/>
              <w:bottom w:val="nil"/>
              <w:right w:val="nil"/>
            </w:tcBorders>
            <w:shd w:val="clear" w:color="auto" w:fill="auto"/>
            <w:noWrap/>
            <w:hideMark/>
          </w:tcPr>
          <w:p w14:paraId="0E635F4D" w14:textId="77777777" w:rsidR="00962FF6" w:rsidRPr="00962FF6" w:rsidRDefault="00962FF6" w:rsidP="00962FF6">
            <w:pPr>
              <w:spacing w:line="240" w:lineRule="auto"/>
              <w:contextualSpacing w:val="0"/>
              <w:rPr>
                <w:rFonts w:ascii="Times New Roman" w:eastAsia="Times New Roman" w:hAnsi="Times New Roman" w:cs="Times New Roman"/>
                <w:color w:val="auto"/>
                <w:sz w:val="20"/>
                <w:lang w:val="en-GB" w:eastAsia="en-GB"/>
              </w:rPr>
            </w:pPr>
          </w:p>
        </w:tc>
        <w:tc>
          <w:tcPr>
            <w:tcW w:w="439" w:type="dxa"/>
            <w:tcBorders>
              <w:top w:val="nil"/>
              <w:left w:val="nil"/>
              <w:bottom w:val="nil"/>
              <w:right w:val="nil"/>
            </w:tcBorders>
            <w:shd w:val="clear" w:color="auto" w:fill="auto"/>
            <w:noWrap/>
            <w:hideMark/>
          </w:tcPr>
          <w:p w14:paraId="154BC625" w14:textId="77777777" w:rsidR="00962FF6" w:rsidRPr="00962FF6" w:rsidRDefault="00962FF6" w:rsidP="00962FF6">
            <w:pPr>
              <w:spacing w:line="240" w:lineRule="auto"/>
              <w:contextualSpacing w:val="0"/>
              <w:rPr>
                <w:rFonts w:ascii="Times New Roman" w:eastAsia="Times New Roman" w:hAnsi="Times New Roman" w:cs="Times New Roman"/>
                <w:color w:val="auto"/>
                <w:sz w:val="20"/>
                <w:lang w:val="en-GB" w:eastAsia="en-GB"/>
              </w:rPr>
            </w:pPr>
          </w:p>
        </w:tc>
        <w:tc>
          <w:tcPr>
            <w:tcW w:w="108" w:type="dxa"/>
            <w:tcBorders>
              <w:top w:val="nil"/>
              <w:left w:val="nil"/>
              <w:bottom w:val="nil"/>
              <w:right w:val="nil"/>
            </w:tcBorders>
            <w:shd w:val="clear" w:color="auto" w:fill="auto"/>
            <w:noWrap/>
            <w:hideMark/>
          </w:tcPr>
          <w:p w14:paraId="16FD43A0" w14:textId="77777777" w:rsidR="00962FF6" w:rsidRPr="00962FF6" w:rsidRDefault="00962FF6" w:rsidP="00962FF6">
            <w:pPr>
              <w:spacing w:line="240" w:lineRule="auto"/>
              <w:contextualSpacing w:val="0"/>
              <w:rPr>
                <w:rFonts w:ascii="Times New Roman" w:eastAsia="Times New Roman" w:hAnsi="Times New Roman" w:cs="Times New Roman"/>
                <w:color w:val="auto"/>
                <w:sz w:val="20"/>
                <w:lang w:val="en-GB" w:eastAsia="en-GB"/>
              </w:rPr>
            </w:pPr>
          </w:p>
        </w:tc>
        <w:tc>
          <w:tcPr>
            <w:tcW w:w="439" w:type="dxa"/>
            <w:tcBorders>
              <w:top w:val="nil"/>
              <w:left w:val="nil"/>
              <w:bottom w:val="nil"/>
              <w:right w:val="nil"/>
            </w:tcBorders>
            <w:shd w:val="clear" w:color="auto" w:fill="auto"/>
            <w:noWrap/>
            <w:hideMark/>
          </w:tcPr>
          <w:p w14:paraId="0D17FDDC" w14:textId="77777777" w:rsidR="00962FF6" w:rsidRPr="00962FF6" w:rsidRDefault="00962FF6" w:rsidP="00962FF6">
            <w:pPr>
              <w:spacing w:line="240" w:lineRule="auto"/>
              <w:contextualSpacing w:val="0"/>
              <w:rPr>
                <w:rFonts w:ascii="Times New Roman" w:eastAsia="Times New Roman" w:hAnsi="Times New Roman" w:cs="Times New Roman"/>
                <w:color w:val="auto"/>
                <w:sz w:val="20"/>
                <w:lang w:val="en-GB" w:eastAsia="en-GB"/>
              </w:rPr>
            </w:pPr>
          </w:p>
        </w:tc>
        <w:tc>
          <w:tcPr>
            <w:tcW w:w="247" w:type="dxa"/>
            <w:tcBorders>
              <w:top w:val="nil"/>
              <w:left w:val="nil"/>
              <w:bottom w:val="nil"/>
              <w:right w:val="nil"/>
            </w:tcBorders>
            <w:shd w:val="clear" w:color="auto" w:fill="auto"/>
            <w:noWrap/>
            <w:hideMark/>
          </w:tcPr>
          <w:p w14:paraId="6C72A541" w14:textId="77777777" w:rsidR="00962FF6" w:rsidRPr="00962FF6" w:rsidRDefault="00962FF6" w:rsidP="00962FF6">
            <w:pPr>
              <w:spacing w:line="240" w:lineRule="auto"/>
              <w:contextualSpacing w:val="0"/>
              <w:rPr>
                <w:rFonts w:ascii="Times New Roman" w:eastAsia="Times New Roman" w:hAnsi="Times New Roman" w:cs="Times New Roman"/>
                <w:color w:val="auto"/>
                <w:sz w:val="20"/>
                <w:lang w:val="en-GB" w:eastAsia="en-GB"/>
              </w:rPr>
            </w:pPr>
          </w:p>
        </w:tc>
        <w:tc>
          <w:tcPr>
            <w:tcW w:w="334" w:type="dxa"/>
            <w:tcBorders>
              <w:top w:val="nil"/>
              <w:left w:val="nil"/>
              <w:bottom w:val="nil"/>
              <w:right w:val="nil"/>
            </w:tcBorders>
            <w:shd w:val="clear" w:color="auto" w:fill="auto"/>
            <w:noWrap/>
            <w:hideMark/>
          </w:tcPr>
          <w:p w14:paraId="053AA1A2" w14:textId="77777777" w:rsidR="00962FF6" w:rsidRPr="00962FF6" w:rsidRDefault="00962FF6" w:rsidP="00962FF6">
            <w:pPr>
              <w:spacing w:line="240" w:lineRule="auto"/>
              <w:contextualSpacing w:val="0"/>
              <w:rPr>
                <w:rFonts w:ascii="Times New Roman" w:eastAsia="Times New Roman" w:hAnsi="Times New Roman" w:cs="Times New Roman"/>
                <w:color w:val="auto"/>
                <w:sz w:val="20"/>
                <w:lang w:val="en-GB" w:eastAsia="en-GB"/>
              </w:rPr>
            </w:pPr>
          </w:p>
        </w:tc>
        <w:tc>
          <w:tcPr>
            <w:tcW w:w="91" w:type="dxa"/>
            <w:tcBorders>
              <w:top w:val="nil"/>
              <w:left w:val="nil"/>
              <w:bottom w:val="nil"/>
              <w:right w:val="nil"/>
            </w:tcBorders>
            <w:shd w:val="clear" w:color="auto" w:fill="auto"/>
            <w:noWrap/>
            <w:hideMark/>
          </w:tcPr>
          <w:p w14:paraId="3557706F" w14:textId="77777777" w:rsidR="00962FF6" w:rsidRPr="00962FF6" w:rsidRDefault="00962FF6" w:rsidP="00962FF6">
            <w:pPr>
              <w:spacing w:line="240" w:lineRule="auto"/>
              <w:contextualSpacing w:val="0"/>
              <w:rPr>
                <w:rFonts w:ascii="Times New Roman" w:eastAsia="Times New Roman" w:hAnsi="Times New Roman" w:cs="Times New Roman"/>
                <w:color w:val="auto"/>
                <w:sz w:val="20"/>
                <w:lang w:val="en-GB" w:eastAsia="en-GB"/>
              </w:rPr>
            </w:pPr>
          </w:p>
        </w:tc>
        <w:tc>
          <w:tcPr>
            <w:tcW w:w="143" w:type="dxa"/>
            <w:tcBorders>
              <w:top w:val="nil"/>
              <w:left w:val="nil"/>
              <w:bottom w:val="nil"/>
              <w:right w:val="nil"/>
            </w:tcBorders>
            <w:shd w:val="clear" w:color="auto" w:fill="auto"/>
            <w:noWrap/>
            <w:hideMark/>
          </w:tcPr>
          <w:p w14:paraId="76812F15" w14:textId="77777777" w:rsidR="00962FF6" w:rsidRPr="00962FF6" w:rsidRDefault="00962FF6" w:rsidP="00962FF6">
            <w:pPr>
              <w:spacing w:line="240" w:lineRule="auto"/>
              <w:contextualSpacing w:val="0"/>
              <w:rPr>
                <w:rFonts w:ascii="Times New Roman" w:eastAsia="Times New Roman" w:hAnsi="Times New Roman" w:cs="Times New Roman"/>
                <w:color w:val="auto"/>
                <w:sz w:val="20"/>
                <w:lang w:val="en-GB" w:eastAsia="en-GB"/>
              </w:rPr>
            </w:pPr>
          </w:p>
        </w:tc>
        <w:tc>
          <w:tcPr>
            <w:tcW w:w="960" w:type="dxa"/>
            <w:tcBorders>
              <w:top w:val="nil"/>
              <w:left w:val="nil"/>
              <w:bottom w:val="nil"/>
              <w:right w:val="nil"/>
            </w:tcBorders>
            <w:shd w:val="clear" w:color="auto" w:fill="auto"/>
            <w:noWrap/>
            <w:hideMark/>
          </w:tcPr>
          <w:p w14:paraId="54F833E3" w14:textId="77777777" w:rsidR="00962FF6" w:rsidRPr="00962FF6" w:rsidRDefault="00962FF6" w:rsidP="00962FF6">
            <w:pPr>
              <w:spacing w:line="240" w:lineRule="auto"/>
              <w:contextualSpacing w:val="0"/>
              <w:rPr>
                <w:rFonts w:ascii="Times New Roman" w:eastAsia="Times New Roman" w:hAnsi="Times New Roman" w:cs="Times New Roman"/>
                <w:color w:val="auto"/>
                <w:sz w:val="20"/>
                <w:lang w:val="en-GB" w:eastAsia="en-GB"/>
              </w:rPr>
            </w:pPr>
          </w:p>
        </w:tc>
      </w:tr>
      <w:tr w:rsidR="00962FF6" w:rsidRPr="00962FF6" w14:paraId="21EB61A1" w14:textId="77777777" w:rsidTr="00962FF6">
        <w:trPr>
          <w:trHeight w:val="360"/>
        </w:trPr>
        <w:tc>
          <w:tcPr>
            <w:tcW w:w="507" w:type="dxa"/>
            <w:tcBorders>
              <w:top w:val="nil"/>
              <w:left w:val="nil"/>
              <w:bottom w:val="nil"/>
              <w:right w:val="nil"/>
            </w:tcBorders>
            <w:shd w:val="clear" w:color="auto" w:fill="auto"/>
            <w:noWrap/>
            <w:hideMark/>
          </w:tcPr>
          <w:p w14:paraId="70750032" w14:textId="77777777" w:rsidR="00962FF6" w:rsidRPr="00962FF6" w:rsidRDefault="00962FF6" w:rsidP="00962FF6">
            <w:pPr>
              <w:spacing w:line="240" w:lineRule="auto"/>
              <w:contextualSpacing w:val="0"/>
              <w:rPr>
                <w:rFonts w:ascii="Times New Roman" w:eastAsia="Times New Roman" w:hAnsi="Times New Roman" w:cs="Times New Roman"/>
                <w:color w:val="auto"/>
                <w:sz w:val="20"/>
                <w:lang w:val="en-GB" w:eastAsia="en-GB"/>
              </w:rPr>
            </w:pPr>
          </w:p>
        </w:tc>
        <w:tc>
          <w:tcPr>
            <w:tcW w:w="507" w:type="dxa"/>
            <w:tcBorders>
              <w:top w:val="nil"/>
              <w:left w:val="nil"/>
              <w:bottom w:val="nil"/>
              <w:right w:val="nil"/>
            </w:tcBorders>
            <w:shd w:val="clear" w:color="auto" w:fill="auto"/>
            <w:noWrap/>
            <w:hideMark/>
          </w:tcPr>
          <w:p w14:paraId="53957C44" w14:textId="77777777" w:rsidR="00962FF6" w:rsidRPr="00962FF6" w:rsidRDefault="00962FF6" w:rsidP="00962FF6">
            <w:pPr>
              <w:spacing w:line="240" w:lineRule="auto"/>
              <w:contextualSpacing w:val="0"/>
              <w:rPr>
                <w:rFonts w:ascii="Times New Roman" w:eastAsia="Times New Roman" w:hAnsi="Times New Roman" w:cs="Times New Roman"/>
                <w:color w:val="auto"/>
                <w:sz w:val="20"/>
                <w:lang w:val="en-GB" w:eastAsia="en-GB"/>
              </w:rPr>
            </w:pPr>
          </w:p>
        </w:tc>
        <w:tc>
          <w:tcPr>
            <w:tcW w:w="483" w:type="dxa"/>
            <w:tcBorders>
              <w:top w:val="nil"/>
              <w:left w:val="nil"/>
              <w:bottom w:val="nil"/>
              <w:right w:val="nil"/>
            </w:tcBorders>
            <w:shd w:val="clear" w:color="auto" w:fill="auto"/>
            <w:noWrap/>
            <w:hideMark/>
          </w:tcPr>
          <w:p w14:paraId="28CD3185" w14:textId="77777777" w:rsidR="00962FF6" w:rsidRPr="00962FF6" w:rsidRDefault="00962FF6" w:rsidP="00962FF6">
            <w:pPr>
              <w:spacing w:line="240" w:lineRule="auto"/>
              <w:contextualSpacing w:val="0"/>
              <w:rPr>
                <w:rFonts w:ascii="Times New Roman" w:eastAsia="Times New Roman" w:hAnsi="Times New Roman" w:cs="Times New Roman"/>
                <w:color w:val="auto"/>
                <w:sz w:val="20"/>
                <w:lang w:val="en-GB" w:eastAsia="en-GB"/>
              </w:rPr>
            </w:pPr>
          </w:p>
        </w:tc>
        <w:tc>
          <w:tcPr>
            <w:tcW w:w="484" w:type="dxa"/>
            <w:tcBorders>
              <w:top w:val="nil"/>
              <w:left w:val="nil"/>
              <w:bottom w:val="nil"/>
              <w:right w:val="nil"/>
            </w:tcBorders>
            <w:shd w:val="clear" w:color="auto" w:fill="auto"/>
            <w:noWrap/>
            <w:hideMark/>
          </w:tcPr>
          <w:p w14:paraId="62F1759C" w14:textId="77777777" w:rsidR="00962FF6" w:rsidRPr="00962FF6" w:rsidRDefault="00962FF6" w:rsidP="00962FF6">
            <w:pPr>
              <w:spacing w:line="240" w:lineRule="auto"/>
              <w:contextualSpacing w:val="0"/>
              <w:rPr>
                <w:rFonts w:ascii="Times New Roman" w:eastAsia="Times New Roman" w:hAnsi="Times New Roman" w:cs="Times New Roman"/>
                <w:color w:val="auto"/>
                <w:sz w:val="20"/>
                <w:lang w:val="en-GB" w:eastAsia="en-GB"/>
              </w:rPr>
            </w:pPr>
          </w:p>
        </w:tc>
        <w:tc>
          <w:tcPr>
            <w:tcW w:w="483" w:type="dxa"/>
            <w:tcBorders>
              <w:top w:val="nil"/>
              <w:left w:val="nil"/>
              <w:bottom w:val="nil"/>
              <w:right w:val="nil"/>
            </w:tcBorders>
            <w:shd w:val="clear" w:color="auto" w:fill="auto"/>
            <w:noWrap/>
            <w:hideMark/>
          </w:tcPr>
          <w:p w14:paraId="6439C7A6" w14:textId="77777777" w:rsidR="00962FF6" w:rsidRPr="00962FF6" w:rsidRDefault="00962FF6" w:rsidP="00962FF6">
            <w:pPr>
              <w:spacing w:line="240" w:lineRule="auto"/>
              <w:contextualSpacing w:val="0"/>
              <w:rPr>
                <w:rFonts w:ascii="Times New Roman" w:eastAsia="Times New Roman" w:hAnsi="Times New Roman" w:cs="Times New Roman"/>
                <w:color w:val="auto"/>
                <w:sz w:val="20"/>
                <w:lang w:val="en-GB" w:eastAsia="en-GB"/>
              </w:rPr>
            </w:pPr>
          </w:p>
        </w:tc>
        <w:tc>
          <w:tcPr>
            <w:tcW w:w="483" w:type="dxa"/>
            <w:tcBorders>
              <w:top w:val="nil"/>
              <w:left w:val="nil"/>
              <w:bottom w:val="nil"/>
              <w:right w:val="nil"/>
            </w:tcBorders>
            <w:shd w:val="clear" w:color="auto" w:fill="auto"/>
            <w:noWrap/>
            <w:hideMark/>
          </w:tcPr>
          <w:p w14:paraId="17AD0D50" w14:textId="77777777" w:rsidR="00962FF6" w:rsidRPr="00962FF6" w:rsidRDefault="00962FF6" w:rsidP="00962FF6">
            <w:pPr>
              <w:spacing w:line="240" w:lineRule="auto"/>
              <w:contextualSpacing w:val="0"/>
              <w:rPr>
                <w:rFonts w:ascii="Times New Roman" w:eastAsia="Times New Roman" w:hAnsi="Times New Roman" w:cs="Times New Roman"/>
                <w:color w:val="auto"/>
                <w:sz w:val="20"/>
                <w:lang w:val="en-GB" w:eastAsia="en-GB"/>
              </w:rPr>
            </w:pPr>
          </w:p>
        </w:tc>
        <w:tc>
          <w:tcPr>
            <w:tcW w:w="483" w:type="dxa"/>
            <w:tcBorders>
              <w:top w:val="nil"/>
              <w:left w:val="nil"/>
              <w:bottom w:val="nil"/>
              <w:right w:val="nil"/>
            </w:tcBorders>
            <w:shd w:val="clear" w:color="auto" w:fill="auto"/>
            <w:noWrap/>
            <w:hideMark/>
          </w:tcPr>
          <w:p w14:paraId="64E48004" w14:textId="77777777" w:rsidR="00962FF6" w:rsidRPr="00962FF6" w:rsidRDefault="00962FF6" w:rsidP="00962FF6">
            <w:pPr>
              <w:spacing w:line="240" w:lineRule="auto"/>
              <w:contextualSpacing w:val="0"/>
              <w:rPr>
                <w:rFonts w:ascii="Times New Roman" w:eastAsia="Times New Roman" w:hAnsi="Times New Roman" w:cs="Times New Roman"/>
                <w:color w:val="auto"/>
                <w:sz w:val="20"/>
                <w:lang w:val="en-GB" w:eastAsia="en-GB"/>
              </w:rPr>
            </w:pPr>
          </w:p>
        </w:tc>
        <w:tc>
          <w:tcPr>
            <w:tcW w:w="483" w:type="dxa"/>
            <w:tcBorders>
              <w:top w:val="nil"/>
              <w:left w:val="nil"/>
              <w:bottom w:val="nil"/>
              <w:right w:val="nil"/>
            </w:tcBorders>
            <w:shd w:val="clear" w:color="auto" w:fill="auto"/>
            <w:noWrap/>
            <w:hideMark/>
          </w:tcPr>
          <w:p w14:paraId="2D0FFE02" w14:textId="77777777" w:rsidR="00962FF6" w:rsidRPr="00962FF6" w:rsidRDefault="00962FF6" w:rsidP="00962FF6">
            <w:pPr>
              <w:spacing w:line="240" w:lineRule="auto"/>
              <w:contextualSpacing w:val="0"/>
              <w:rPr>
                <w:rFonts w:ascii="Times New Roman" w:eastAsia="Times New Roman" w:hAnsi="Times New Roman" w:cs="Times New Roman"/>
                <w:color w:val="auto"/>
                <w:sz w:val="20"/>
                <w:lang w:val="en-GB" w:eastAsia="en-GB"/>
              </w:rPr>
            </w:pPr>
          </w:p>
        </w:tc>
        <w:tc>
          <w:tcPr>
            <w:tcW w:w="297" w:type="dxa"/>
            <w:tcBorders>
              <w:top w:val="nil"/>
              <w:left w:val="nil"/>
              <w:bottom w:val="nil"/>
              <w:right w:val="nil"/>
            </w:tcBorders>
            <w:shd w:val="clear" w:color="auto" w:fill="auto"/>
            <w:noWrap/>
            <w:hideMark/>
          </w:tcPr>
          <w:p w14:paraId="5990636C" w14:textId="77777777" w:rsidR="00962FF6" w:rsidRPr="00962FF6" w:rsidRDefault="00962FF6" w:rsidP="00962FF6">
            <w:pPr>
              <w:spacing w:line="240" w:lineRule="auto"/>
              <w:contextualSpacing w:val="0"/>
              <w:rPr>
                <w:rFonts w:ascii="Times New Roman" w:eastAsia="Times New Roman" w:hAnsi="Times New Roman" w:cs="Times New Roman"/>
                <w:color w:val="auto"/>
                <w:sz w:val="20"/>
                <w:lang w:val="en-GB" w:eastAsia="en-GB"/>
              </w:rPr>
            </w:pPr>
          </w:p>
        </w:tc>
        <w:tc>
          <w:tcPr>
            <w:tcW w:w="297" w:type="dxa"/>
            <w:tcBorders>
              <w:top w:val="nil"/>
              <w:left w:val="nil"/>
              <w:bottom w:val="nil"/>
              <w:right w:val="nil"/>
            </w:tcBorders>
            <w:shd w:val="clear" w:color="auto" w:fill="auto"/>
            <w:noWrap/>
            <w:hideMark/>
          </w:tcPr>
          <w:p w14:paraId="13431821" w14:textId="77777777" w:rsidR="00962FF6" w:rsidRPr="00962FF6" w:rsidRDefault="00962FF6" w:rsidP="00962FF6">
            <w:pPr>
              <w:spacing w:line="240" w:lineRule="auto"/>
              <w:contextualSpacing w:val="0"/>
              <w:rPr>
                <w:rFonts w:ascii="Times New Roman" w:eastAsia="Times New Roman" w:hAnsi="Times New Roman" w:cs="Times New Roman"/>
                <w:color w:val="auto"/>
                <w:sz w:val="20"/>
                <w:lang w:val="en-GB" w:eastAsia="en-GB"/>
              </w:rPr>
            </w:pPr>
          </w:p>
        </w:tc>
        <w:tc>
          <w:tcPr>
            <w:tcW w:w="297" w:type="dxa"/>
            <w:tcBorders>
              <w:top w:val="nil"/>
              <w:left w:val="nil"/>
              <w:bottom w:val="nil"/>
              <w:right w:val="nil"/>
            </w:tcBorders>
            <w:shd w:val="clear" w:color="auto" w:fill="auto"/>
            <w:noWrap/>
            <w:hideMark/>
          </w:tcPr>
          <w:p w14:paraId="10016110" w14:textId="77777777" w:rsidR="00962FF6" w:rsidRPr="00962FF6" w:rsidRDefault="00962FF6" w:rsidP="00962FF6">
            <w:pPr>
              <w:spacing w:line="240" w:lineRule="auto"/>
              <w:contextualSpacing w:val="0"/>
              <w:rPr>
                <w:rFonts w:ascii="Times New Roman" w:eastAsia="Times New Roman" w:hAnsi="Times New Roman" w:cs="Times New Roman"/>
                <w:color w:val="auto"/>
                <w:sz w:val="20"/>
                <w:lang w:val="en-GB" w:eastAsia="en-GB"/>
              </w:rPr>
            </w:pPr>
          </w:p>
        </w:tc>
        <w:tc>
          <w:tcPr>
            <w:tcW w:w="297" w:type="dxa"/>
            <w:tcBorders>
              <w:top w:val="nil"/>
              <w:left w:val="nil"/>
              <w:bottom w:val="nil"/>
              <w:right w:val="nil"/>
            </w:tcBorders>
            <w:shd w:val="clear" w:color="auto" w:fill="auto"/>
            <w:noWrap/>
            <w:hideMark/>
          </w:tcPr>
          <w:p w14:paraId="1FF569B2" w14:textId="77777777" w:rsidR="00962FF6" w:rsidRPr="00962FF6" w:rsidRDefault="00962FF6" w:rsidP="00962FF6">
            <w:pPr>
              <w:spacing w:line="240" w:lineRule="auto"/>
              <w:contextualSpacing w:val="0"/>
              <w:rPr>
                <w:rFonts w:ascii="Times New Roman" w:eastAsia="Times New Roman" w:hAnsi="Times New Roman" w:cs="Times New Roman"/>
                <w:color w:val="auto"/>
                <w:sz w:val="20"/>
                <w:lang w:val="en-GB" w:eastAsia="en-GB"/>
              </w:rPr>
            </w:pPr>
          </w:p>
        </w:tc>
        <w:tc>
          <w:tcPr>
            <w:tcW w:w="143" w:type="dxa"/>
            <w:tcBorders>
              <w:top w:val="nil"/>
              <w:left w:val="nil"/>
              <w:bottom w:val="nil"/>
              <w:right w:val="nil"/>
            </w:tcBorders>
            <w:shd w:val="clear" w:color="auto" w:fill="auto"/>
            <w:noWrap/>
            <w:hideMark/>
          </w:tcPr>
          <w:p w14:paraId="24E4A510" w14:textId="77777777" w:rsidR="00962FF6" w:rsidRPr="00962FF6" w:rsidRDefault="00962FF6" w:rsidP="00962FF6">
            <w:pPr>
              <w:spacing w:line="240" w:lineRule="auto"/>
              <w:contextualSpacing w:val="0"/>
              <w:rPr>
                <w:rFonts w:ascii="Times New Roman" w:eastAsia="Times New Roman" w:hAnsi="Times New Roman" w:cs="Times New Roman"/>
                <w:color w:val="auto"/>
                <w:sz w:val="20"/>
                <w:lang w:val="en-GB" w:eastAsia="en-GB"/>
              </w:rPr>
            </w:pPr>
          </w:p>
        </w:tc>
        <w:tc>
          <w:tcPr>
            <w:tcW w:w="247" w:type="dxa"/>
            <w:tcBorders>
              <w:top w:val="nil"/>
              <w:left w:val="nil"/>
              <w:bottom w:val="nil"/>
              <w:right w:val="nil"/>
            </w:tcBorders>
            <w:shd w:val="clear" w:color="auto" w:fill="auto"/>
            <w:noWrap/>
            <w:hideMark/>
          </w:tcPr>
          <w:p w14:paraId="729D10A8" w14:textId="77777777" w:rsidR="00962FF6" w:rsidRPr="00962FF6" w:rsidRDefault="00962FF6" w:rsidP="00962FF6">
            <w:pPr>
              <w:spacing w:line="240" w:lineRule="auto"/>
              <w:contextualSpacing w:val="0"/>
              <w:rPr>
                <w:rFonts w:ascii="Times New Roman" w:eastAsia="Times New Roman" w:hAnsi="Times New Roman" w:cs="Times New Roman"/>
                <w:color w:val="auto"/>
                <w:sz w:val="20"/>
                <w:lang w:val="en-GB" w:eastAsia="en-GB"/>
              </w:rPr>
            </w:pPr>
          </w:p>
        </w:tc>
        <w:tc>
          <w:tcPr>
            <w:tcW w:w="230" w:type="dxa"/>
            <w:tcBorders>
              <w:top w:val="nil"/>
              <w:left w:val="nil"/>
              <w:bottom w:val="nil"/>
              <w:right w:val="nil"/>
            </w:tcBorders>
            <w:shd w:val="clear" w:color="auto" w:fill="auto"/>
            <w:noWrap/>
            <w:hideMark/>
          </w:tcPr>
          <w:p w14:paraId="0E94DF91" w14:textId="77777777" w:rsidR="00962FF6" w:rsidRPr="00962FF6" w:rsidRDefault="00962FF6" w:rsidP="00962FF6">
            <w:pPr>
              <w:spacing w:line="240" w:lineRule="auto"/>
              <w:contextualSpacing w:val="0"/>
              <w:rPr>
                <w:rFonts w:ascii="Times New Roman" w:eastAsia="Times New Roman" w:hAnsi="Times New Roman" w:cs="Times New Roman"/>
                <w:color w:val="auto"/>
                <w:sz w:val="20"/>
                <w:lang w:val="en-GB" w:eastAsia="en-GB"/>
              </w:rPr>
            </w:pPr>
          </w:p>
        </w:tc>
        <w:tc>
          <w:tcPr>
            <w:tcW w:w="439" w:type="dxa"/>
            <w:tcBorders>
              <w:top w:val="nil"/>
              <w:left w:val="nil"/>
              <w:bottom w:val="nil"/>
              <w:right w:val="nil"/>
            </w:tcBorders>
            <w:shd w:val="clear" w:color="auto" w:fill="auto"/>
            <w:noWrap/>
            <w:hideMark/>
          </w:tcPr>
          <w:p w14:paraId="00516BC3" w14:textId="77777777" w:rsidR="00962FF6" w:rsidRPr="00962FF6" w:rsidRDefault="00962FF6" w:rsidP="00962FF6">
            <w:pPr>
              <w:spacing w:line="240" w:lineRule="auto"/>
              <w:contextualSpacing w:val="0"/>
              <w:rPr>
                <w:rFonts w:ascii="Times New Roman" w:eastAsia="Times New Roman" w:hAnsi="Times New Roman" w:cs="Times New Roman"/>
                <w:color w:val="auto"/>
                <w:sz w:val="20"/>
                <w:lang w:val="en-GB" w:eastAsia="en-GB"/>
              </w:rPr>
            </w:pPr>
          </w:p>
        </w:tc>
        <w:tc>
          <w:tcPr>
            <w:tcW w:w="439" w:type="dxa"/>
            <w:tcBorders>
              <w:top w:val="nil"/>
              <w:left w:val="nil"/>
              <w:bottom w:val="nil"/>
              <w:right w:val="nil"/>
            </w:tcBorders>
            <w:shd w:val="clear" w:color="auto" w:fill="auto"/>
            <w:noWrap/>
            <w:hideMark/>
          </w:tcPr>
          <w:p w14:paraId="4E9FC027" w14:textId="77777777" w:rsidR="00962FF6" w:rsidRPr="00962FF6" w:rsidRDefault="00962FF6" w:rsidP="00962FF6">
            <w:pPr>
              <w:spacing w:line="240" w:lineRule="auto"/>
              <w:contextualSpacing w:val="0"/>
              <w:rPr>
                <w:rFonts w:ascii="Times New Roman" w:eastAsia="Times New Roman" w:hAnsi="Times New Roman" w:cs="Times New Roman"/>
                <w:color w:val="auto"/>
                <w:sz w:val="20"/>
                <w:lang w:val="en-GB" w:eastAsia="en-GB"/>
              </w:rPr>
            </w:pPr>
          </w:p>
        </w:tc>
        <w:tc>
          <w:tcPr>
            <w:tcW w:w="439" w:type="dxa"/>
            <w:tcBorders>
              <w:top w:val="nil"/>
              <w:left w:val="nil"/>
              <w:bottom w:val="nil"/>
              <w:right w:val="nil"/>
            </w:tcBorders>
            <w:shd w:val="clear" w:color="auto" w:fill="auto"/>
            <w:noWrap/>
            <w:hideMark/>
          </w:tcPr>
          <w:p w14:paraId="619B675E" w14:textId="77777777" w:rsidR="00962FF6" w:rsidRPr="00962FF6" w:rsidRDefault="00962FF6" w:rsidP="00962FF6">
            <w:pPr>
              <w:spacing w:line="240" w:lineRule="auto"/>
              <w:contextualSpacing w:val="0"/>
              <w:rPr>
                <w:rFonts w:ascii="Times New Roman" w:eastAsia="Times New Roman" w:hAnsi="Times New Roman" w:cs="Times New Roman"/>
                <w:color w:val="auto"/>
                <w:sz w:val="20"/>
                <w:lang w:val="en-GB" w:eastAsia="en-GB"/>
              </w:rPr>
            </w:pPr>
          </w:p>
        </w:tc>
        <w:tc>
          <w:tcPr>
            <w:tcW w:w="108" w:type="dxa"/>
            <w:tcBorders>
              <w:top w:val="nil"/>
              <w:left w:val="nil"/>
              <w:bottom w:val="nil"/>
              <w:right w:val="nil"/>
            </w:tcBorders>
            <w:shd w:val="clear" w:color="auto" w:fill="auto"/>
            <w:noWrap/>
            <w:hideMark/>
          </w:tcPr>
          <w:p w14:paraId="21D96927" w14:textId="77777777" w:rsidR="00962FF6" w:rsidRPr="00962FF6" w:rsidRDefault="00962FF6" w:rsidP="00962FF6">
            <w:pPr>
              <w:spacing w:line="240" w:lineRule="auto"/>
              <w:contextualSpacing w:val="0"/>
              <w:rPr>
                <w:rFonts w:ascii="Times New Roman" w:eastAsia="Times New Roman" w:hAnsi="Times New Roman" w:cs="Times New Roman"/>
                <w:color w:val="auto"/>
                <w:sz w:val="20"/>
                <w:lang w:val="en-GB" w:eastAsia="en-GB"/>
              </w:rPr>
            </w:pPr>
          </w:p>
        </w:tc>
        <w:tc>
          <w:tcPr>
            <w:tcW w:w="439" w:type="dxa"/>
            <w:tcBorders>
              <w:top w:val="nil"/>
              <w:left w:val="nil"/>
              <w:bottom w:val="nil"/>
              <w:right w:val="nil"/>
            </w:tcBorders>
            <w:shd w:val="clear" w:color="auto" w:fill="auto"/>
            <w:noWrap/>
            <w:hideMark/>
          </w:tcPr>
          <w:p w14:paraId="2CA3B524" w14:textId="77777777" w:rsidR="00962FF6" w:rsidRPr="00962FF6" w:rsidRDefault="00962FF6" w:rsidP="00962FF6">
            <w:pPr>
              <w:spacing w:line="240" w:lineRule="auto"/>
              <w:contextualSpacing w:val="0"/>
              <w:rPr>
                <w:rFonts w:ascii="Times New Roman" w:eastAsia="Times New Roman" w:hAnsi="Times New Roman" w:cs="Times New Roman"/>
                <w:color w:val="auto"/>
                <w:sz w:val="20"/>
                <w:lang w:val="en-GB" w:eastAsia="en-GB"/>
              </w:rPr>
            </w:pPr>
          </w:p>
        </w:tc>
        <w:tc>
          <w:tcPr>
            <w:tcW w:w="247" w:type="dxa"/>
            <w:tcBorders>
              <w:top w:val="nil"/>
              <w:left w:val="nil"/>
              <w:bottom w:val="nil"/>
              <w:right w:val="nil"/>
            </w:tcBorders>
            <w:shd w:val="clear" w:color="auto" w:fill="auto"/>
            <w:noWrap/>
            <w:hideMark/>
          </w:tcPr>
          <w:p w14:paraId="1F68F3DB" w14:textId="77777777" w:rsidR="00962FF6" w:rsidRPr="00962FF6" w:rsidRDefault="00962FF6" w:rsidP="00962FF6">
            <w:pPr>
              <w:spacing w:line="240" w:lineRule="auto"/>
              <w:contextualSpacing w:val="0"/>
              <w:rPr>
                <w:rFonts w:ascii="Times New Roman" w:eastAsia="Times New Roman" w:hAnsi="Times New Roman" w:cs="Times New Roman"/>
                <w:color w:val="auto"/>
                <w:sz w:val="20"/>
                <w:lang w:val="en-GB" w:eastAsia="en-GB"/>
              </w:rPr>
            </w:pPr>
          </w:p>
        </w:tc>
        <w:tc>
          <w:tcPr>
            <w:tcW w:w="334" w:type="dxa"/>
            <w:tcBorders>
              <w:top w:val="nil"/>
              <w:left w:val="nil"/>
              <w:bottom w:val="nil"/>
              <w:right w:val="nil"/>
            </w:tcBorders>
            <w:shd w:val="clear" w:color="auto" w:fill="auto"/>
            <w:noWrap/>
            <w:hideMark/>
          </w:tcPr>
          <w:p w14:paraId="185FE0DE" w14:textId="77777777" w:rsidR="00962FF6" w:rsidRPr="00962FF6" w:rsidRDefault="00962FF6" w:rsidP="00962FF6">
            <w:pPr>
              <w:spacing w:line="240" w:lineRule="auto"/>
              <w:contextualSpacing w:val="0"/>
              <w:rPr>
                <w:rFonts w:ascii="Times New Roman" w:eastAsia="Times New Roman" w:hAnsi="Times New Roman" w:cs="Times New Roman"/>
                <w:color w:val="auto"/>
                <w:sz w:val="20"/>
                <w:lang w:val="en-GB" w:eastAsia="en-GB"/>
              </w:rPr>
            </w:pPr>
          </w:p>
        </w:tc>
        <w:tc>
          <w:tcPr>
            <w:tcW w:w="91" w:type="dxa"/>
            <w:tcBorders>
              <w:top w:val="nil"/>
              <w:left w:val="nil"/>
              <w:bottom w:val="nil"/>
              <w:right w:val="nil"/>
            </w:tcBorders>
            <w:shd w:val="clear" w:color="auto" w:fill="auto"/>
            <w:noWrap/>
            <w:hideMark/>
          </w:tcPr>
          <w:p w14:paraId="314262FD" w14:textId="77777777" w:rsidR="00962FF6" w:rsidRPr="00962FF6" w:rsidRDefault="00962FF6" w:rsidP="00962FF6">
            <w:pPr>
              <w:spacing w:line="240" w:lineRule="auto"/>
              <w:contextualSpacing w:val="0"/>
              <w:rPr>
                <w:rFonts w:ascii="Times New Roman" w:eastAsia="Times New Roman" w:hAnsi="Times New Roman" w:cs="Times New Roman"/>
                <w:color w:val="auto"/>
                <w:sz w:val="20"/>
                <w:lang w:val="en-GB" w:eastAsia="en-GB"/>
              </w:rPr>
            </w:pPr>
          </w:p>
        </w:tc>
        <w:tc>
          <w:tcPr>
            <w:tcW w:w="143" w:type="dxa"/>
            <w:tcBorders>
              <w:top w:val="nil"/>
              <w:left w:val="nil"/>
              <w:bottom w:val="nil"/>
              <w:right w:val="nil"/>
            </w:tcBorders>
            <w:shd w:val="clear" w:color="auto" w:fill="auto"/>
            <w:noWrap/>
            <w:hideMark/>
          </w:tcPr>
          <w:p w14:paraId="5ADC628B" w14:textId="77777777" w:rsidR="00962FF6" w:rsidRPr="00962FF6" w:rsidRDefault="00962FF6" w:rsidP="00962FF6">
            <w:pPr>
              <w:spacing w:line="240" w:lineRule="auto"/>
              <w:contextualSpacing w:val="0"/>
              <w:rPr>
                <w:rFonts w:ascii="Times New Roman" w:eastAsia="Times New Roman" w:hAnsi="Times New Roman" w:cs="Times New Roman"/>
                <w:color w:val="auto"/>
                <w:sz w:val="20"/>
                <w:lang w:val="en-GB" w:eastAsia="en-GB"/>
              </w:rPr>
            </w:pPr>
          </w:p>
        </w:tc>
        <w:tc>
          <w:tcPr>
            <w:tcW w:w="960" w:type="dxa"/>
            <w:tcBorders>
              <w:top w:val="nil"/>
              <w:left w:val="nil"/>
              <w:bottom w:val="nil"/>
              <w:right w:val="nil"/>
            </w:tcBorders>
            <w:shd w:val="clear" w:color="auto" w:fill="auto"/>
            <w:noWrap/>
            <w:hideMark/>
          </w:tcPr>
          <w:p w14:paraId="53BD5825" w14:textId="77777777" w:rsidR="00962FF6" w:rsidRPr="00962FF6" w:rsidRDefault="00962FF6" w:rsidP="00962FF6">
            <w:pPr>
              <w:spacing w:line="240" w:lineRule="auto"/>
              <w:contextualSpacing w:val="0"/>
              <w:rPr>
                <w:rFonts w:ascii="Times New Roman" w:eastAsia="Times New Roman" w:hAnsi="Times New Roman" w:cs="Times New Roman"/>
                <w:color w:val="auto"/>
                <w:sz w:val="20"/>
                <w:lang w:val="en-GB" w:eastAsia="en-GB"/>
              </w:rPr>
            </w:pPr>
          </w:p>
        </w:tc>
      </w:tr>
      <w:tr w:rsidR="00962FF6" w:rsidRPr="00962FF6" w14:paraId="70C75088" w14:textId="77777777" w:rsidTr="00962FF6">
        <w:trPr>
          <w:trHeight w:val="264"/>
        </w:trPr>
        <w:tc>
          <w:tcPr>
            <w:tcW w:w="4507" w:type="dxa"/>
            <w:gridSpan w:val="10"/>
            <w:tcBorders>
              <w:top w:val="nil"/>
              <w:left w:val="nil"/>
              <w:bottom w:val="nil"/>
              <w:right w:val="nil"/>
            </w:tcBorders>
            <w:shd w:val="clear" w:color="auto" w:fill="auto"/>
            <w:noWrap/>
            <w:hideMark/>
          </w:tcPr>
          <w:p w14:paraId="5E0D1D53" w14:textId="77777777" w:rsidR="00962FF6" w:rsidRPr="00962FF6" w:rsidRDefault="00962FF6" w:rsidP="00962FF6">
            <w:pPr>
              <w:spacing w:line="240" w:lineRule="auto"/>
              <w:contextualSpacing w:val="0"/>
              <w:rPr>
                <w:rFonts w:ascii="Arial" w:eastAsia="Times New Roman" w:hAnsi="Arial" w:cs="Arial"/>
                <w:color w:val="000000"/>
                <w:sz w:val="20"/>
                <w:lang w:val="en-GB" w:eastAsia="en-GB"/>
              </w:rPr>
            </w:pPr>
            <w:r w:rsidRPr="00962FF6">
              <w:rPr>
                <w:rFonts w:ascii="Arial" w:eastAsia="Times New Roman" w:hAnsi="Arial" w:cs="Arial"/>
                <w:color w:val="000000"/>
                <w:sz w:val="20"/>
                <w:lang w:val="en-GB" w:eastAsia="en-GB"/>
              </w:rPr>
              <w:t>Cash in Hand 01/04/2020</w:t>
            </w:r>
          </w:p>
        </w:tc>
        <w:tc>
          <w:tcPr>
            <w:tcW w:w="297" w:type="dxa"/>
            <w:tcBorders>
              <w:top w:val="nil"/>
              <w:left w:val="nil"/>
              <w:bottom w:val="nil"/>
              <w:right w:val="nil"/>
            </w:tcBorders>
            <w:shd w:val="clear" w:color="auto" w:fill="auto"/>
            <w:noWrap/>
            <w:hideMark/>
          </w:tcPr>
          <w:p w14:paraId="382AF010" w14:textId="77777777" w:rsidR="00962FF6" w:rsidRPr="00962FF6" w:rsidRDefault="00962FF6" w:rsidP="00962FF6">
            <w:pPr>
              <w:spacing w:line="240" w:lineRule="auto"/>
              <w:contextualSpacing w:val="0"/>
              <w:rPr>
                <w:rFonts w:ascii="Arial" w:eastAsia="Times New Roman" w:hAnsi="Arial" w:cs="Arial"/>
                <w:color w:val="000000"/>
                <w:sz w:val="20"/>
                <w:lang w:val="en-GB" w:eastAsia="en-GB"/>
              </w:rPr>
            </w:pPr>
          </w:p>
        </w:tc>
        <w:tc>
          <w:tcPr>
            <w:tcW w:w="297" w:type="dxa"/>
            <w:tcBorders>
              <w:top w:val="nil"/>
              <w:left w:val="nil"/>
              <w:bottom w:val="nil"/>
              <w:right w:val="nil"/>
            </w:tcBorders>
            <w:shd w:val="clear" w:color="auto" w:fill="auto"/>
            <w:noWrap/>
            <w:hideMark/>
          </w:tcPr>
          <w:p w14:paraId="624879C4" w14:textId="77777777" w:rsidR="00962FF6" w:rsidRPr="00962FF6" w:rsidRDefault="00962FF6" w:rsidP="00962FF6">
            <w:pPr>
              <w:spacing w:line="240" w:lineRule="auto"/>
              <w:contextualSpacing w:val="0"/>
              <w:rPr>
                <w:rFonts w:ascii="Times New Roman" w:eastAsia="Times New Roman" w:hAnsi="Times New Roman" w:cs="Times New Roman"/>
                <w:color w:val="auto"/>
                <w:sz w:val="20"/>
                <w:lang w:val="en-GB" w:eastAsia="en-GB"/>
              </w:rPr>
            </w:pPr>
          </w:p>
        </w:tc>
        <w:tc>
          <w:tcPr>
            <w:tcW w:w="143" w:type="dxa"/>
            <w:tcBorders>
              <w:top w:val="nil"/>
              <w:left w:val="nil"/>
              <w:bottom w:val="nil"/>
              <w:right w:val="nil"/>
            </w:tcBorders>
            <w:shd w:val="clear" w:color="auto" w:fill="auto"/>
            <w:noWrap/>
            <w:hideMark/>
          </w:tcPr>
          <w:p w14:paraId="117439E2" w14:textId="77777777" w:rsidR="00962FF6" w:rsidRPr="00962FF6" w:rsidRDefault="00962FF6" w:rsidP="00962FF6">
            <w:pPr>
              <w:spacing w:line="240" w:lineRule="auto"/>
              <w:contextualSpacing w:val="0"/>
              <w:rPr>
                <w:rFonts w:ascii="Times New Roman" w:eastAsia="Times New Roman" w:hAnsi="Times New Roman" w:cs="Times New Roman"/>
                <w:color w:val="auto"/>
                <w:sz w:val="20"/>
                <w:lang w:val="en-GB" w:eastAsia="en-GB"/>
              </w:rPr>
            </w:pPr>
          </w:p>
        </w:tc>
        <w:tc>
          <w:tcPr>
            <w:tcW w:w="247" w:type="dxa"/>
            <w:tcBorders>
              <w:top w:val="nil"/>
              <w:left w:val="nil"/>
              <w:bottom w:val="nil"/>
              <w:right w:val="nil"/>
            </w:tcBorders>
            <w:shd w:val="clear" w:color="auto" w:fill="auto"/>
            <w:noWrap/>
            <w:hideMark/>
          </w:tcPr>
          <w:p w14:paraId="32DD593C" w14:textId="77777777" w:rsidR="00962FF6" w:rsidRPr="00962FF6" w:rsidRDefault="00962FF6" w:rsidP="00962FF6">
            <w:pPr>
              <w:spacing w:line="240" w:lineRule="auto"/>
              <w:contextualSpacing w:val="0"/>
              <w:rPr>
                <w:rFonts w:ascii="Times New Roman" w:eastAsia="Times New Roman" w:hAnsi="Times New Roman" w:cs="Times New Roman"/>
                <w:color w:val="auto"/>
                <w:sz w:val="20"/>
                <w:lang w:val="en-GB" w:eastAsia="en-GB"/>
              </w:rPr>
            </w:pPr>
          </w:p>
        </w:tc>
        <w:tc>
          <w:tcPr>
            <w:tcW w:w="230" w:type="dxa"/>
            <w:tcBorders>
              <w:top w:val="nil"/>
              <w:left w:val="nil"/>
              <w:bottom w:val="nil"/>
              <w:right w:val="nil"/>
            </w:tcBorders>
            <w:shd w:val="clear" w:color="auto" w:fill="auto"/>
            <w:noWrap/>
            <w:hideMark/>
          </w:tcPr>
          <w:p w14:paraId="70B52D3C" w14:textId="77777777" w:rsidR="00962FF6" w:rsidRPr="00962FF6" w:rsidRDefault="00962FF6" w:rsidP="00962FF6">
            <w:pPr>
              <w:spacing w:line="240" w:lineRule="auto"/>
              <w:contextualSpacing w:val="0"/>
              <w:rPr>
                <w:rFonts w:ascii="Times New Roman" w:eastAsia="Times New Roman" w:hAnsi="Times New Roman" w:cs="Times New Roman"/>
                <w:color w:val="auto"/>
                <w:sz w:val="20"/>
                <w:lang w:val="en-GB" w:eastAsia="en-GB"/>
              </w:rPr>
            </w:pPr>
          </w:p>
        </w:tc>
        <w:tc>
          <w:tcPr>
            <w:tcW w:w="439" w:type="dxa"/>
            <w:tcBorders>
              <w:top w:val="nil"/>
              <w:left w:val="nil"/>
              <w:bottom w:val="nil"/>
              <w:right w:val="nil"/>
            </w:tcBorders>
            <w:shd w:val="clear" w:color="auto" w:fill="auto"/>
            <w:noWrap/>
            <w:hideMark/>
          </w:tcPr>
          <w:p w14:paraId="719539D9" w14:textId="77777777" w:rsidR="00962FF6" w:rsidRPr="00962FF6" w:rsidRDefault="00962FF6" w:rsidP="00962FF6">
            <w:pPr>
              <w:spacing w:line="240" w:lineRule="auto"/>
              <w:contextualSpacing w:val="0"/>
              <w:rPr>
                <w:rFonts w:ascii="Times New Roman" w:eastAsia="Times New Roman" w:hAnsi="Times New Roman" w:cs="Times New Roman"/>
                <w:color w:val="auto"/>
                <w:sz w:val="20"/>
                <w:lang w:val="en-GB" w:eastAsia="en-GB"/>
              </w:rPr>
            </w:pPr>
          </w:p>
        </w:tc>
        <w:tc>
          <w:tcPr>
            <w:tcW w:w="439" w:type="dxa"/>
            <w:tcBorders>
              <w:top w:val="nil"/>
              <w:left w:val="nil"/>
              <w:bottom w:val="nil"/>
              <w:right w:val="nil"/>
            </w:tcBorders>
            <w:shd w:val="clear" w:color="auto" w:fill="auto"/>
            <w:noWrap/>
            <w:hideMark/>
          </w:tcPr>
          <w:p w14:paraId="04D93F22" w14:textId="77777777" w:rsidR="00962FF6" w:rsidRPr="00962FF6" w:rsidRDefault="00962FF6" w:rsidP="00962FF6">
            <w:pPr>
              <w:spacing w:line="240" w:lineRule="auto"/>
              <w:contextualSpacing w:val="0"/>
              <w:rPr>
                <w:rFonts w:ascii="Times New Roman" w:eastAsia="Times New Roman" w:hAnsi="Times New Roman" w:cs="Times New Roman"/>
                <w:color w:val="auto"/>
                <w:sz w:val="20"/>
                <w:lang w:val="en-GB" w:eastAsia="en-GB"/>
              </w:rPr>
            </w:pPr>
          </w:p>
        </w:tc>
        <w:tc>
          <w:tcPr>
            <w:tcW w:w="439" w:type="dxa"/>
            <w:tcBorders>
              <w:top w:val="nil"/>
              <w:left w:val="nil"/>
              <w:bottom w:val="nil"/>
              <w:right w:val="nil"/>
            </w:tcBorders>
            <w:shd w:val="clear" w:color="auto" w:fill="auto"/>
            <w:noWrap/>
            <w:hideMark/>
          </w:tcPr>
          <w:p w14:paraId="1D57B439" w14:textId="77777777" w:rsidR="00962FF6" w:rsidRPr="00962FF6" w:rsidRDefault="00962FF6" w:rsidP="00962FF6">
            <w:pPr>
              <w:spacing w:line="240" w:lineRule="auto"/>
              <w:contextualSpacing w:val="0"/>
              <w:rPr>
                <w:rFonts w:ascii="Times New Roman" w:eastAsia="Times New Roman" w:hAnsi="Times New Roman" w:cs="Times New Roman"/>
                <w:color w:val="auto"/>
                <w:sz w:val="20"/>
                <w:lang w:val="en-GB" w:eastAsia="en-GB"/>
              </w:rPr>
            </w:pPr>
          </w:p>
        </w:tc>
        <w:tc>
          <w:tcPr>
            <w:tcW w:w="1128" w:type="dxa"/>
            <w:gridSpan w:val="4"/>
            <w:tcBorders>
              <w:top w:val="nil"/>
              <w:left w:val="nil"/>
              <w:bottom w:val="nil"/>
              <w:right w:val="nil"/>
            </w:tcBorders>
            <w:shd w:val="clear" w:color="auto" w:fill="auto"/>
            <w:noWrap/>
            <w:hideMark/>
          </w:tcPr>
          <w:p w14:paraId="48A9C360" w14:textId="77777777" w:rsidR="00962FF6" w:rsidRPr="00962FF6" w:rsidRDefault="00962FF6" w:rsidP="00962FF6">
            <w:pPr>
              <w:spacing w:line="240" w:lineRule="auto"/>
              <w:contextualSpacing w:val="0"/>
              <w:jc w:val="right"/>
              <w:rPr>
                <w:rFonts w:ascii="Arial" w:eastAsia="Times New Roman" w:hAnsi="Arial" w:cs="Arial"/>
                <w:color w:val="000000"/>
                <w:sz w:val="20"/>
                <w:lang w:val="en-GB" w:eastAsia="en-GB"/>
              </w:rPr>
            </w:pPr>
            <w:r w:rsidRPr="00962FF6">
              <w:rPr>
                <w:rFonts w:ascii="Arial" w:eastAsia="Times New Roman" w:hAnsi="Arial" w:cs="Arial"/>
                <w:color w:val="000000"/>
                <w:sz w:val="20"/>
                <w:lang w:val="en-GB" w:eastAsia="en-GB"/>
              </w:rPr>
              <w:t>13,150.52</w:t>
            </w:r>
          </w:p>
        </w:tc>
        <w:tc>
          <w:tcPr>
            <w:tcW w:w="91" w:type="dxa"/>
            <w:tcBorders>
              <w:top w:val="nil"/>
              <w:left w:val="nil"/>
              <w:bottom w:val="nil"/>
              <w:right w:val="nil"/>
            </w:tcBorders>
            <w:shd w:val="clear" w:color="auto" w:fill="auto"/>
            <w:noWrap/>
            <w:hideMark/>
          </w:tcPr>
          <w:p w14:paraId="33B91D75" w14:textId="77777777" w:rsidR="00962FF6" w:rsidRPr="00962FF6" w:rsidRDefault="00962FF6" w:rsidP="00962FF6">
            <w:pPr>
              <w:spacing w:line="240" w:lineRule="auto"/>
              <w:contextualSpacing w:val="0"/>
              <w:jc w:val="right"/>
              <w:rPr>
                <w:rFonts w:ascii="Arial" w:eastAsia="Times New Roman" w:hAnsi="Arial" w:cs="Arial"/>
                <w:color w:val="000000"/>
                <w:sz w:val="20"/>
                <w:lang w:val="en-GB" w:eastAsia="en-GB"/>
              </w:rPr>
            </w:pPr>
          </w:p>
        </w:tc>
        <w:tc>
          <w:tcPr>
            <w:tcW w:w="143" w:type="dxa"/>
            <w:tcBorders>
              <w:top w:val="nil"/>
              <w:left w:val="nil"/>
              <w:bottom w:val="nil"/>
              <w:right w:val="nil"/>
            </w:tcBorders>
            <w:shd w:val="clear" w:color="auto" w:fill="auto"/>
            <w:noWrap/>
            <w:hideMark/>
          </w:tcPr>
          <w:p w14:paraId="5FABD457" w14:textId="77777777" w:rsidR="00962FF6" w:rsidRPr="00962FF6" w:rsidRDefault="00962FF6" w:rsidP="00962FF6">
            <w:pPr>
              <w:spacing w:line="240" w:lineRule="auto"/>
              <w:contextualSpacing w:val="0"/>
              <w:rPr>
                <w:rFonts w:ascii="Times New Roman" w:eastAsia="Times New Roman" w:hAnsi="Times New Roman" w:cs="Times New Roman"/>
                <w:color w:val="auto"/>
                <w:sz w:val="20"/>
                <w:lang w:val="en-GB" w:eastAsia="en-GB"/>
              </w:rPr>
            </w:pPr>
          </w:p>
        </w:tc>
        <w:tc>
          <w:tcPr>
            <w:tcW w:w="960" w:type="dxa"/>
            <w:tcBorders>
              <w:top w:val="nil"/>
              <w:left w:val="nil"/>
              <w:bottom w:val="nil"/>
              <w:right w:val="nil"/>
            </w:tcBorders>
            <w:shd w:val="clear" w:color="auto" w:fill="auto"/>
            <w:noWrap/>
            <w:hideMark/>
          </w:tcPr>
          <w:p w14:paraId="5DFDE858" w14:textId="77777777" w:rsidR="00962FF6" w:rsidRPr="00962FF6" w:rsidRDefault="00962FF6" w:rsidP="00962FF6">
            <w:pPr>
              <w:spacing w:line="240" w:lineRule="auto"/>
              <w:contextualSpacing w:val="0"/>
              <w:rPr>
                <w:rFonts w:ascii="Times New Roman" w:eastAsia="Times New Roman" w:hAnsi="Times New Roman" w:cs="Times New Roman"/>
                <w:color w:val="auto"/>
                <w:sz w:val="20"/>
                <w:lang w:val="en-GB" w:eastAsia="en-GB"/>
              </w:rPr>
            </w:pPr>
          </w:p>
        </w:tc>
      </w:tr>
      <w:tr w:rsidR="00962FF6" w:rsidRPr="00962FF6" w14:paraId="4FBF3A79" w14:textId="77777777" w:rsidTr="00962FF6">
        <w:trPr>
          <w:trHeight w:val="495"/>
        </w:trPr>
        <w:tc>
          <w:tcPr>
            <w:tcW w:w="507" w:type="dxa"/>
            <w:tcBorders>
              <w:top w:val="nil"/>
              <w:left w:val="nil"/>
              <w:bottom w:val="nil"/>
              <w:right w:val="nil"/>
            </w:tcBorders>
            <w:shd w:val="clear" w:color="auto" w:fill="auto"/>
            <w:noWrap/>
            <w:hideMark/>
          </w:tcPr>
          <w:p w14:paraId="29696612" w14:textId="77777777" w:rsidR="00962FF6" w:rsidRPr="00962FF6" w:rsidRDefault="00962FF6" w:rsidP="00962FF6">
            <w:pPr>
              <w:spacing w:line="240" w:lineRule="auto"/>
              <w:contextualSpacing w:val="0"/>
              <w:rPr>
                <w:rFonts w:ascii="Times New Roman" w:eastAsia="Times New Roman" w:hAnsi="Times New Roman" w:cs="Times New Roman"/>
                <w:color w:val="auto"/>
                <w:sz w:val="20"/>
                <w:lang w:val="en-GB" w:eastAsia="en-GB"/>
              </w:rPr>
            </w:pPr>
          </w:p>
        </w:tc>
        <w:tc>
          <w:tcPr>
            <w:tcW w:w="507" w:type="dxa"/>
            <w:tcBorders>
              <w:top w:val="nil"/>
              <w:left w:val="nil"/>
              <w:bottom w:val="nil"/>
              <w:right w:val="nil"/>
            </w:tcBorders>
            <w:shd w:val="clear" w:color="auto" w:fill="auto"/>
            <w:noWrap/>
            <w:hideMark/>
          </w:tcPr>
          <w:p w14:paraId="4B7D9356" w14:textId="77777777" w:rsidR="00962FF6" w:rsidRPr="00962FF6" w:rsidRDefault="00962FF6" w:rsidP="00962FF6">
            <w:pPr>
              <w:spacing w:line="240" w:lineRule="auto"/>
              <w:contextualSpacing w:val="0"/>
              <w:rPr>
                <w:rFonts w:ascii="Times New Roman" w:eastAsia="Times New Roman" w:hAnsi="Times New Roman" w:cs="Times New Roman"/>
                <w:color w:val="auto"/>
                <w:sz w:val="20"/>
                <w:lang w:val="en-GB" w:eastAsia="en-GB"/>
              </w:rPr>
            </w:pPr>
          </w:p>
        </w:tc>
        <w:tc>
          <w:tcPr>
            <w:tcW w:w="483" w:type="dxa"/>
            <w:tcBorders>
              <w:top w:val="nil"/>
              <w:left w:val="nil"/>
              <w:bottom w:val="nil"/>
              <w:right w:val="nil"/>
            </w:tcBorders>
            <w:shd w:val="clear" w:color="auto" w:fill="auto"/>
            <w:noWrap/>
            <w:hideMark/>
          </w:tcPr>
          <w:p w14:paraId="2B8A1911" w14:textId="77777777" w:rsidR="00962FF6" w:rsidRPr="00962FF6" w:rsidRDefault="00962FF6" w:rsidP="00962FF6">
            <w:pPr>
              <w:spacing w:line="240" w:lineRule="auto"/>
              <w:contextualSpacing w:val="0"/>
              <w:rPr>
                <w:rFonts w:ascii="Times New Roman" w:eastAsia="Times New Roman" w:hAnsi="Times New Roman" w:cs="Times New Roman"/>
                <w:color w:val="auto"/>
                <w:sz w:val="20"/>
                <w:lang w:val="en-GB" w:eastAsia="en-GB"/>
              </w:rPr>
            </w:pPr>
          </w:p>
        </w:tc>
        <w:tc>
          <w:tcPr>
            <w:tcW w:w="484" w:type="dxa"/>
            <w:tcBorders>
              <w:top w:val="nil"/>
              <w:left w:val="nil"/>
              <w:bottom w:val="nil"/>
              <w:right w:val="nil"/>
            </w:tcBorders>
            <w:shd w:val="clear" w:color="auto" w:fill="auto"/>
            <w:noWrap/>
            <w:hideMark/>
          </w:tcPr>
          <w:p w14:paraId="6BF07E4F" w14:textId="77777777" w:rsidR="00962FF6" w:rsidRPr="00962FF6" w:rsidRDefault="00962FF6" w:rsidP="00962FF6">
            <w:pPr>
              <w:spacing w:line="240" w:lineRule="auto"/>
              <w:contextualSpacing w:val="0"/>
              <w:rPr>
                <w:rFonts w:ascii="Times New Roman" w:eastAsia="Times New Roman" w:hAnsi="Times New Roman" w:cs="Times New Roman"/>
                <w:color w:val="auto"/>
                <w:sz w:val="20"/>
                <w:lang w:val="en-GB" w:eastAsia="en-GB"/>
              </w:rPr>
            </w:pPr>
          </w:p>
        </w:tc>
        <w:tc>
          <w:tcPr>
            <w:tcW w:w="483" w:type="dxa"/>
            <w:tcBorders>
              <w:top w:val="nil"/>
              <w:left w:val="nil"/>
              <w:bottom w:val="nil"/>
              <w:right w:val="nil"/>
            </w:tcBorders>
            <w:shd w:val="clear" w:color="auto" w:fill="auto"/>
            <w:noWrap/>
            <w:hideMark/>
          </w:tcPr>
          <w:p w14:paraId="042A9470" w14:textId="77777777" w:rsidR="00962FF6" w:rsidRPr="00962FF6" w:rsidRDefault="00962FF6" w:rsidP="00962FF6">
            <w:pPr>
              <w:spacing w:line="240" w:lineRule="auto"/>
              <w:contextualSpacing w:val="0"/>
              <w:rPr>
                <w:rFonts w:ascii="Times New Roman" w:eastAsia="Times New Roman" w:hAnsi="Times New Roman" w:cs="Times New Roman"/>
                <w:color w:val="auto"/>
                <w:sz w:val="20"/>
                <w:lang w:val="en-GB" w:eastAsia="en-GB"/>
              </w:rPr>
            </w:pPr>
          </w:p>
        </w:tc>
        <w:tc>
          <w:tcPr>
            <w:tcW w:w="483" w:type="dxa"/>
            <w:tcBorders>
              <w:top w:val="nil"/>
              <w:left w:val="nil"/>
              <w:bottom w:val="nil"/>
              <w:right w:val="nil"/>
            </w:tcBorders>
            <w:shd w:val="clear" w:color="auto" w:fill="auto"/>
            <w:noWrap/>
            <w:hideMark/>
          </w:tcPr>
          <w:p w14:paraId="708D4A5A" w14:textId="77777777" w:rsidR="00962FF6" w:rsidRPr="00962FF6" w:rsidRDefault="00962FF6" w:rsidP="00962FF6">
            <w:pPr>
              <w:spacing w:line="240" w:lineRule="auto"/>
              <w:contextualSpacing w:val="0"/>
              <w:rPr>
                <w:rFonts w:ascii="Times New Roman" w:eastAsia="Times New Roman" w:hAnsi="Times New Roman" w:cs="Times New Roman"/>
                <w:color w:val="auto"/>
                <w:sz w:val="20"/>
                <w:lang w:val="en-GB" w:eastAsia="en-GB"/>
              </w:rPr>
            </w:pPr>
          </w:p>
        </w:tc>
        <w:tc>
          <w:tcPr>
            <w:tcW w:w="483" w:type="dxa"/>
            <w:tcBorders>
              <w:top w:val="nil"/>
              <w:left w:val="nil"/>
              <w:bottom w:val="nil"/>
              <w:right w:val="nil"/>
            </w:tcBorders>
            <w:shd w:val="clear" w:color="auto" w:fill="auto"/>
            <w:noWrap/>
            <w:hideMark/>
          </w:tcPr>
          <w:p w14:paraId="776A4B57" w14:textId="77777777" w:rsidR="00962FF6" w:rsidRPr="00962FF6" w:rsidRDefault="00962FF6" w:rsidP="00962FF6">
            <w:pPr>
              <w:spacing w:line="240" w:lineRule="auto"/>
              <w:contextualSpacing w:val="0"/>
              <w:rPr>
                <w:rFonts w:ascii="Times New Roman" w:eastAsia="Times New Roman" w:hAnsi="Times New Roman" w:cs="Times New Roman"/>
                <w:color w:val="auto"/>
                <w:sz w:val="20"/>
                <w:lang w:val="en-GB" w:eastAsia="en-GB"/>
              </w:rPr>
            </w:pPr>
          </w:p>
        </w:tc>
        <w:tc>
          <w:tcPr>
            <w:tcW w:w="483" w:type="dxa"/>
            <w:tcBorders>
              <w:top w:val="nil"/>
              <w:left w:val="nil"/>
              <w:bottom w:val="nil"/>
              <w:right w:val="nil"/>
            </w:tcBorders>
            <w:shd w:val="clear" w:color="auto" w:fill="auto"/>
            <w:noWrap/>
            <w:hideMark/>
          </w:tcPr>
          <w:p w14:paraId="43D93121" w14:textId="77777777" w:rsidR="00962FF6" w:rsidRPr="00962FF6" w:rsidRDefault="00962FF6" w:rsidP="00962FF6">
            <w:pPr>
              <w:spacing w:line="240" w:lineRule="auto"/>
              <w:contextualSpacing w:val="0"/>
              <w:rPr>
                <w:rFonts w:ascii="Times New Roman" w:eastAsia="Times New Roman" w:hAnsi="Times New Roman" w:cs="Times New Roman"/>
                <w:color w:val="auto"/>
                <w:sz w:val="20"/>
                <w:lang w:val="en-GB" w:eastAsia="en-GB"/>
              </w:rPr>
            </w:pPr>
          </w:p>
        </w:tc>
        <w:tc>
          <w:tcPr>
            <w:tcW w:w="297" w:type="dxa"/>
            <w:tcBorders>
              <w:top w:val="nil"/>
              <w:left w:val="nil"/>
              <w:bottom w:val="nil"/>
              <w:right w:val="nil"/>
            </w:tcBorders>
            <w:shd w:val="clear" w:color="auto" w:fill="auto"/>
            <w:noWrap/>
            <w:hideMark/>
          </w:tcPr>
          <w:p w14:paraId="7E3EA7CF" w14:textId="77777777" w:rsidR="00962FF6" w:rsidRPr="00962FF6" w:rsidRDefault="00962FF6" w:rsidP="00962FF6">
            <w:pPr>
              <w:spacing w:line="240" w:lineRule="auto"/>
              <w:contextualSpacing w:val="0"/>
              <w:rPr>
                <w:rFonts w:ascii="Times New Roman" w:eastAsia="Times New Roman" w:hAnsi="Times New Roman" w:cs="Times New Roman"/>
                <w:color w:val="auto"/>
                <w:sz w:val="20"/>
                <w:lang w:val="en-GB" w:eastAsia="en-GB"/>
              </w:rPr>
            </w:pPr>
          </w:p>
        </w:tc>
        <w:tc>
          <w:tcPr>
            <w:tcW w:w="297" w:type="dxa"/>
            <w:tcBorders>
              <w:top w:val="nil"/>
              <w:left w:val="nil"/>
              <w:bottom w:val="nil"/>
              <w:right w:val="nil"/>
            </w:tcBorders>
            <w:shd w:val="clear" w:color="auto" w:fill="auto"/>
            <w:noWrap/>
            <w:hideMark/>
          </w:tcPr>
          <w:p w14:paraId="44B8B4D3" w14:textId="77777777" w:rsidR="00962FF6" w:rsidRPr="00962FF6" w:rsidRDefault="00962FF6" w:rsidP="00962FF6">
            <w:pPr>
              <w:spacing w:line="240" w:lineRule="auto"/>
              <w:contextualSpacing w:val="0"/>
              <w:rPr>
                <w:rFonts w:ascii="Times New Roman" w:eastAsia="Times New Roman" w:hAnsi="Times New Roman" w:cs="Times New Roman"/>
                <w:color w:val="auto"/>
                <w:sz w:val="20"/>
                <w:lang w:val="en-GB" w:eastAsia="en-GB"/>
              </w:rPr>
            </w:pPr>
          </w:p>
        </w:tc>
        <w:tc>
          <w:tcPr>
            <w:tcW w:w="297" w:type="dxa"/>
            <w:tcBorders>
              <w:top w:val="nil"/>
              <w:left w:val="nil"/>
              <w:bottom w:val="nil"/>
              <w:right w:val="nil"/>
            </w:tcBorders>
            <w:shd w:val="clear" w:color="auto" w:fill="auto"/>
            <w:noWrap/>
            <w:hideMark/>
          </w:tcPr>
          <w:p w14:paraId="7CFDC99B" w14:textId="77777777" w:rsidR="00962FF6" w:rsidRPr="00962FF6" w:rsidRDefault="00962FF6" w:rsidP="00962FF6">
            <w:pPr>
              <w:spacing w:line="240" w:lineRule="auto"/>
              <w:contextualSpacing w:val="0"/>
              <w:rPr>
                <w:rFonts w:ascii="Times New Roman" w:eastAsia="Times New Roman" w:hAnsi="Times New Roman" w:cs="Times New Roman"/>
                <w:color w:val="auto"/>
                <w:sz w:val="20"/>
                <w:lang w:val="en-GB" w:eastAsia="en-GB"/>
              </w:rPr>
            </w:pPr>
          </w:p>
        </w:tc>
        <w:tc>
          <w:tcPr>
            <w:tcW w:w="297" w:type="dxa"/>
            <w:tcBorders>
              <w:top w:val="nil"/>
              <w:left w:val="nil"/>
              <w:bottom w:val="nil"/>
              <w:right w:val="nil"/>
            </w:tcBorders>
            <w:shd w:val="clear" w:color="auto" w:fill="auto"/>
            <w:noWrap/>
            <w:hideMark/>
          </w:tcPr>
          <w:p w14:paraId="2F2C4009" w14:textId="77777777" w:rsidR="00962FF6" w:rsidRPr="00962FF6" w:rsidRDefault="00962FF6" w:rsidP="00962FF6">
            <w:pPr>
              <w:spacing w:line="240" w:lineRule="auto"/>
              <w:contextualSpacing w:val="0"/>
              <w:rPr>
                <w:rFonts w:ascii="Times New Roman" w:eastAsia="Times New Roman" w:hAnsi="Times New Roman" w:cs="Times New Roman"/>
                <w:color w:val="auto"/>
                <w:sz w:val="20"/>
                <w:lang w:val="en-GB" w:eastAsia="en-GB"/>
              </w:rPr>
            </w:pPr>
          </w:p>
        </w:tc>
        <w:tc>
          <w:tcPr>
            <w:tcW w:w="143" w:type="dxa"/>
            <w:tcBorders>
              <w:top w:val="nil"/>
              <w:left w:val="nil"/>
              <w:bottom w:val="nil"/>
              <w:right w:val="nil"/>
            </w:tcBorders>
            <w:shd w:val="clear" w:color="auto" w:fill="auto"/>
            <w:noWrap/>
            <w:hideMark/>
          </w:tcPr>
          <w:p w14:paraId="4FA17581" w14:textId="77777777" w:rsidR="00962FF6" w:rsidRPr="00962FF6" w:rsidRDefault="00962FF6" w:rsidP="00962FF6">
            <w:pPr>
              <w:spacing w:line="240" w:lineRule="auto"/>
              <w:contextualSpacing w:val="0"/>
              <w:rPr>
                <w:rFonts w:ascii="Times New Roman" w:eastAsia="Times New Roman" w:hAnsi="Times New Roman" w:cs="Times New Roman"/>
                <w:color w:val="auto"/>
                <w:sz w:val="20"/>
                <w:lang w:val="en-GB" w:eastAsia="en-GB"/>
              </w:rPr>
            </w:pPr>
          </w:p>
        </w:tc>
        <w:tc>
          <w:tcPr>
            <w:tcW w:w="247" w:type="dxa"/>
            <w:tcBorders>
              <w:top w:val="nil"/>
              <w:left w:val="nil"/>
              <w:bottom w:val="nil"/>
              <w:right w:val="nil"/>
            </w:tcBorders>
            <w:shd w:val="clear" w:color="auto" w:fill="auto"/>
            <w:noWrap/>
            <w:hideMark/>
          </w:tcPr>
          <w:p w14:paraId="0025C6B6" w14:textId="77777777" w:rsidR="00962FF6" w:rsidRPr="00962FF6" w:rsidRDefault="00962FF6" w:rsidP="00962FF6">
            <w:pPr>
              <w:spacing w:line="240" w:lineRule="auto"/>
              <w:contextualSpacing w:val="0"/>
              <w:rPr>
                <w:rFonts w:ascii="Times New Roman" w:eastAsia="Times New Roman" w:hAnsi="Times New Roman" w:cs="Times New Roman"/>
                <w:color w:val="auto"/>
                <w:sz w:val="20"/>
                <w:lang w:val="en-GB" w:eastAsia="en-GB"/>
              </w:rPr>
            </w:pPr>
          </w:p>
        </w:tc>
        <w:tc>
          <w:tcPr>
            <w:tcW w:w="230" w:type="dxa"/>
            <w:tcBorders>
              <w:top w:val="nil"/>
              <w:left w:val="nil"/>
              <w:bottom w:val="nil"/>
              <w:right w:val="nil"/>
            </w:tcBorders>
            <w:shd w:val="clear" w:color="auto" w:fill="auto"/>
            <w:noWrap/>
            <w:hideMark/>
          </w:tcPr>
          <w:p w14:paraId="4444D65C" w14:textId="77777777" w:rsidR="00962FF6" w:rsidRPr="00962FF6" w:rsidRDefault="00962FF6" w:rsidP="00962FF6">
            <w:pPr>
              <w:spacing w:line="240" w:lineRule="auto"/>
              <w:contextualSpacing w:val="0"/>
              <w:rPr>
                <w:rFonts w:ascii="Times New Roman" w:eastAsia="Times New Roman" w:hAnsi="Times New Roman" w:cs="Times New Roman"/>
                <w:color w:val="auto"/>
                <w:sz w:val="20"/>
                <w:lang w:val="en-GB" w:eastAsia="en-GB"/>
              </w:rPr>
            </w:pPr>
          </w:p>
        </w:tc>
        <w:tc>
          <w:tcPr>
            <w:tcW w:w="439" w:type="dxa"/>
            <w:tcBorders>
              <w:top w:val="nil"/>
              <w:left w:val="nil"/>
              <w:bottom w:val="nil"/>
              <w:right w:val="nil"/>
            </w:tcBorders>
            <w:shd w:val="clear" w:color="auto" w:fill="auto"/>
            <w:noWrap/>
            <w:hideMark/>
          </w:tcPr>
          <w:p w14:paraId="1FE061A4" w14:textId="77777777" w:rsidR="00962FF6" w:rsidRPr="00962FF6" w:rsidRDefault="00962FF6" w:rsidP="00962FF6">
            <w:pPr>
              <w:spacing w:line="240" w:lineRule="auto"/>
              <w:contextualSpacing w:val="0"/>
              <w:rPr>
                <w:rFonts w:ascii="Times New Roman" w:eastAsia="Times New Roman" w:hAnsi="Times New Roman" w:cs="Times New Roman"/>
                <w:color w:val="auto"/>
                <w:sz w:val="20"/>
                <w:lang w:val="en-GB" w:eastAsia="en-GB"/>
              </w:rPr>
            </w:pPr>
          </w:p>
        </w:tc>
        <w:tc>
          <w:tcPr>
            <w:tcW w:w="439" w:type="dxa"/>
            <w:tcBorders>
              <w:top w:val="nil"/>
              <w:left w:val="nil"/>
              <w:bottom w:val="nil"/>
              <w:right w:val="nil"/>
            </w:tcBorders>
            <w:shd w:val="clear" w:color="auto" w:fill="auto"/>
            <w:noWrap/>
            <w:hideMark/>
          </w:tcPr>
          <w:p w14:paraId="7E0E86BF" w14:textId="77777777" w:rsidR="00962FF6" w:rsidRPr="00962FF6" w:rsidRDefault="00962FF6" w:rsidP="00962FF6">
            <w:pPr>
              <w:spacing w:line="240" w:lineRule="auto"/>
              <w:contextualSpacing w:val="0"/>
              <w:rPr>
                <w:rFonts w:ascii="Times New Roman" w:eastAsia="Times New Roman" w:hAnsi="Times New Roman" w:cs="Times New Roman"/>
                <w:color w:val="auto"/>
                <w:sz w:val="20"/>
                <w:lang w:val="en-GB" w:eastAsia="en-GB"/>
              </w:rPr>
            </w:pPr>
          </w:p>
        </w:tc>
        <w:tc>
          <w:tcPr>
            <w:tcW w:w="439" w:type="dxa"/>
            <w:tcBorders>
              <w:top w:val="nil"/>
              <w:left w:val="nil"/>
              <w:bottom w:val="nil"/>
              <w:right w:val="nil"/>
            </w:tcBorders>
            <w:shd w:val="clear" w:color="auto" w:fill="auto"/>
            <w:noWrap/>
            <w:hideMark/>
          </w:tcPr>
          <w:p w14:paraId="0E545A1B" w14:textId="77777777" w:rsidR="00962FF6" w:rsidRPr="00962FF6" w:rsidRDefault="00962FF6" w:rsidP="00962FF6">
            <w:pPr>
              <w:spacing w:line="240" w:lineRule="auto"/>
              <w:contextualSpacing w:val="0"/>
              <w:rPr>
                <w:rFonts w:ascii="Times New Roman" w:eastAsia="Times New Roman" w:hAnsi="Times New Roman" w:cs="Times New Roman"/>
                <w:color w:val="auto"/>
                <w:sz w:val="20"/>
                <w:lang w:val="en-GB" w:eastAsia="en-GB"/>
              </w:rPr>
            </w:pPr>
          </w:p>
        </w:tc>
        <w:tc>
          <w:tcPr>
            <w:tcW w:w="108" w:type="dxa"/>
            <w:tcBorders>
              <w:top w:val="nil"/>
              <w:left w:val="nil"/>
              <w:bottom w:val="nil"/>
              <w:right w:val="nil"/>
            </w:tcBorders>
            <w:shd w:val="clear" w:color="auto" w:fill="auto"/>
            <w:noWrap/>
            <w:hideMark/>
          </w:tcPr>
          <w:p w14:paraId="55117614" w14:textId="77777777" w:rsidR="00962FF6" w:rsidRPr="00962FF6" w:rsidRDefault="00962FF6" w:rsidP="00962FF6">
            <w:pPr>
              <w:spacing w:line="240" w:lineRule="auto"/>
              <w:contextualSpacing w:val="0"/>
              <w:rPr>
                <w:rFonts w:ascii="Times New Roman" w:eastAsia="Times New Roman" w:hAnsi="Times New Roman" w:cs="Times New Roman"/>
                <w:color w:val="auto"/>
                <w:sz w:val="20"/>
                <w:lang w:val="en-GB" w:eastAsia="en-GB"/>
              </w:rPr>
            </w:pPr>
          </w:p>
        </w:tc>
        <w:tc>
          <w:tcPr>
            <w:tcW w:w="439" w:type="dxa"/>
            <w:tcBorders>
              <w:top w:val="nil"/>
              <w:left w:val="nil"/>
              <w:bottom w:val="nil"/>
              <w:right w:val="nil"/>
            </w:tcBorders>
            <w:shd w:val="clear" w:color="auto" w:fill="auto"/>
            <w:noWrap/>
            <w:hideMark/>
          </w:tcPr>
          <w:p w14:paraId="19EBC6EB" w14:textId="77777777" w:rsidR="00962FF6" w:rsidRPr="00962FF6" w:rsidRDefault="00962FF6" w:rsidP="00962FF6">
            <w:pPr>
              <w:spacing w:line="240" w:lineRule="auto"/>
              <w:contextualSpacing w:val="0"/>
              <w:rPr>
                <w:rFonts w:ascii="Times New Roman" w:eastAsia="Times New Roman" w:hAnsi="Times New Roman" w:cs="Times New Roman"/>
                <w:color w:val="auto"/>
                <w:sz w:val="20"/>
                <w:lang w:val="en-GB" w:eastAsia="en-GB"/>
              </w:rPr>
            </w:pPr>
          </w:p>
        </w:tc>
        <w:tc>
          <w:tcPr>
            <w:tcW w:w="247" w:type="dxa"/>
            <w:tcBorders>
              <w:top w:val="nil"/>
              <w:left w:val="nil"/>
              <w:bottom w:val="nil"/>
              <w:right w:val="nil"/>
            </w:tcBorders>
            <w:shd w:val="clear" w:color="auto" w:fill="auto"/>
            <w:noWrap/>
            <w:hideMark/>
          </w:tcPr>
          <w:p w14:paraId="053ADD32" w14:textId="77777777" w:rsidR="00962FF6" w:rsidRPr="00962FF6" w:rsidRDefault="00962FF6" w:rsidP="00962FF6">
            <w:pPr>
              <w:spacing w:line="240" w:lineRule="auto"/>
              <w:contextualSpacing w:val="0"/>
              <w:rPr>
                <w:rFonts w:ascii="Times New Roman" w:eastAsia="Times New Roman" w:hAnsi="Times New Roman" w:cs="Times New Roman"/>
                <w:color w:val="auto"/>
                <w:sz w:val="20"/>
                <w:lang w:val="en-GB" w:eastAsia="en-GB"/>
              </w:rPr>
            </w:pPr>
          </w:p>
        </w:tc>
        <w:tc>
          <w:tcPr>
            <w:tcW w:w="334" w:type="dxa"/>
            <w:tcBorders>
              <w:top w:val="nil"/>
              <w:left w:val="nil"/>
              <w:bottom w:val="nil"/>
              <w:right w:val="nil"/>
            </w:tcBorders>
            <w:shd w:val="clear" w:color="auto" w:fill="auto"/>
            <w:noWrap/>
            <w:hideMark/>
          </w:tcPr>
          <w:p w14:paraId="3E448701" w14:textId="77777777" w:rsidR="00962FF6" w:rsidRPr="00962FF6" w:rsidRDefault="00962FF6" w:rsidP="00962FF6">
            <w:pPr>
              <w:spacing w:line="240" w:lineRule="auto"/>
              <w:contextualSpacing w:val="0"/>
              <w:rPr>
                <w:rFonts w:ascii="Times New Roman" w:eastAsia="Times New Roman" w:hAnsi="Times New Roman" w:cs="Times New Roman"/>
                <w:color w:val="auto"/>
                <w:sz w:val="20"/>
                <w:lang w:val="en-GB" w:eastAsia="en-GB"/>
              </w:rPr>
            </w:pPr>
          </w:p>
        </w:tc>
        <w:tc>
          <w:tcPr>
            <w:tcW w:w="91" w:type="dxa"/>
            <w:tcBorders>
              <w:top w:val="nil"/>
              <w:left w:val="nil"/>
              <w:bottom w:val="nil"/>
              <w:right w:val="nil"/>
            </w:tcBorders>
            <w:shd w:val="clear" w:color="auto" w:fill="auto"/>
            <w:noWrap/>
            <w:hideMark/>
          </w:tcPr>
          <w:p w14:paraId="65FC01E9" w14:textId="77777777" w:rsidR="00962FF6" w:rsidRPr="00962FF6" w:rsidRDefault="00962FF6" w:rsidP="00962FF6">
            <w:pPr>
              <w:spacing w:line="240" w:lineRule="auto"/>
              <w:contextualSpacing w:val="0"/>
              <w:rPr>
                <w:rFonts w:ascii="Times New Roman" w:eastAsia="Times New Roman" w:hAnsi="Times New Roman" w:cs="Times New Roman"/>
                <w:color w:val="auto"/>
                <w:sz w:val="20"/>
                <w:lang w:val="en-GB" w:eastAsia="en-GB"/>
              </w:rPr>
            </w:pPr>
          </w:p>
        </w:tc>
        <w:tc>
          <w:tcPr>
            <w:tcW w:w="143" w:type="dxa"/>
            <w:tcBorders>
              <w:top w:val="nil"/>
              <w:left w:val="nil"/>
              <w:bottom w:val="nil"/>
              <w:right w:val="nil"/>
            </w:tcBorders>
            <w:shd w:val="clear" w:color="auto" w:fill="auto"/>
            <w:noWrap/>
            <w:hideMark/>
          </w:tcPr>
          <w:p w14:paraId="0FE22B9A" w14:textId="77777777" w:rsidR="00962FF6" w:rsidRPr="00962FF6" w:rsidRDefault="00962FF6" w:rsidP="00962FF6">
            <w:pPr>
              <w:spacing w:line="240" w:lineRule="auto"/>
              <w:contextualSpacing w:val="0"/>
              <w:rPr>
                <w:rFonts w:ascii="Times New Roman" w:eastAsia="Times New Roman" w:hAnsi="Times New Roman" w:cs="Times New Roman"/>
                <w:color w:val="auto"/>
                <w:sz w:val="20"/>
                <w:lang w:val="en-GB" w:eastAsia="en-GB"/>
              </w:rPr>
            </w:pPr>
          </w:p>
        </w:tc>
        <w:tc>
          <w:tcPr>
            <w:tcW w:w="960" w:type="dxa"/>
            <w:tcBorders>
              <w:top w:val="nil"/>
              <w:left w:val="nil"/>
              <w:bottom w:val="nil"/>
              <w:right w:val="nil"/>
            </w:tcBorders>
            <w:shd w:val="clear" w:color="auto" w:fill="auto"/>
            <w:noWrap/>
            <w:hideMark/>
          </w:tcPr>
          <w:p w14:paraId="72AF7242" w14:textId="77777777" w:rsidR="00962FF6" w:rsidRPr="00962FF6" w:rsidRDefault="00962FF6" w:rsidP="00962FF6">
            <w:pPr>
              <w:spacing w:line="240" w:lineRule="auto"/>
              <w:contextualSpacing w:val="0"/>
              <w:rPr>
                <w:rFonts w:ascii="Times New Roman" w:eastAsia="Times New Roman" w:hAnsi="Times New Roman" w:cs="Times New Roman"/>
                <w:color w:val="auto"/>
                <w:sz w:val="20"/>
                <w:lang w:val="en-GB" w:eastAsia="en-GB"/>
              </w:rPr>
            </w:pPr>
          </w:p>
        </w:tc>
      </w:tr>
      <w:tr w:rsidR="00962FF6" w:rsidRPr="00962FF6" w14:paraId="639CB79E" w14:textId="77777777" w:rsidTr="00962FF6">
        <w:trPr>
          <w:trHeight w:val="270"/>
        </w:trPr>
        <w:tc>
          <w:tcPr>
            <w:tcW w:w="1014" w:type="dxa"/>
            <w:gridSpan w:val="2"/>
            <w:tcBorders>
              <w:top w:val="nil"/>
              <w:left w:val="nil"/>
              <w:bottom w:val="nil"/>
              <w:right w:val="nil"/>
            </w:tcBorders>
            <w:shd w:val="clear" w:color="auto" w:fill="auto"/>
            <w:hideMark/>
          </w:tcPr>
          <w:p w14:paraId="76330E64" w14:textId="77777777" w:rsidR="00962FF6" w:rsidRPr="00962FF6" w:rsidRDefault="00962FF6" w:rsidP="00962FF6">
            <w:pPr>
              <w:spacing w:line="240" w:lineRule="auto"/>
              <w:contextualSpacing w:val="0"/>
              <w:rPr>
                <w:rFonts w:ascii="Arial" w:eastAsia="Times New Roman" w:hAnsi="Arial" w:cs="Arial"/>
                <w:b/>
                <w:bCs/>
                <w:color w:val="000000"/>
                <w:sz w:val="20"/>
                <w:lang w:val="en-GB" w:eastAsia="en-GB"/>
              </w:rPr>
            </w:pPr>
            <w:r w:rsidRPr="00962FF6">
              <w:rPr>
                <w:rFonts w:ascii="Arial" w:eastAsia="Times New Roman" w:hAnsi="Arial" w:cs="Arial"/>
                <w:b/>
                <w:bCs/>
                <w:color w:val="000000"/>
                <w:sz w:val="20"/>
                <w:lang w:val="en-GB" w:eastAsia="en-GB"/>
              </w:rPr>
              <w:t>ADD</w:t>
            </w:r>
          </w:p>
        </w:tc>
        <w:tc>
          <w:tcPr>
            <w:tcW w:w="483" w:type="dxa"/>
            <w:tcBorders>
              <w:top w:val="nil"/>
              <w:left w:val="nil"/>
              <w:bottom w:val="nil"/>
              <w:right w:val="nil"/>
            </w:tcBorders>
            <w:shd w:val="clear" w:color="auto" w:fill="auto"/>
            <w:noWrap/>
            <w:hideMark/>
          </w:tcPr>
          <w:p w14:paraId="1FBC1BC0" w14:textId="77777777" w:rsidR="00962FF6" w:rsidRPr="00962FF6" w:rsidRDefault="00962FF6" w:rsidP="00962FF6">
            <w:pPr>
              <w:spacing w:line="240" w:lineRule="auto"/>
              <w:contextualSpacing w:val="0"/>
              <w:rPr>
                <w:rFonts w:ascii="Arial" w:eastAsia="Times New Roman" w:hAnsi="Arial" w:cs="Arial"/>
                <w:b/>
                <w:bCs/>
                <w:color w:val="000000"/>
                <w:sz w:val="20"/>
                <w:lang w:val="en-GB" w:eastAsia="en-GB"/>
              </w:rPr>
            </w:pPr>
          </w:p>
        </w:tc>
        <w:tc>
          <w:tcPr>
            <w:tcW w:w="484" w:type="dxa"/>
            <w:tcBorders>
              <w:top w:val="nil"/>
              <w:left w:val="nil"/>
              <w:bottom w:val="nil"/>
              <w:right w:val="nil"/>
            </w:tcBorders>
            <w:shd w:val="clear" w:color="auto" w:fill="auto"/>
            <w:noWrap/>
            <w:hideMark/>
          </w:tcPr>
          <w:p w14:paraId="0E814D53" w14:textId="77777777" w:rsidR="00962FF6" w:rsidRPr="00962FF6" w:rsidRDefault="00962FF6" w:rsidP="00962FF6">
            <w:pPr>
              <w:spacing w:line="240" w:lineRule="auto"/>
              <w:contextualSpacing w:val="0"/>
              <w:rPr>
                <w:rFonts w:ascii="Times New Roman" w:eastAsia="Times New Roman" w:hAnsi="Times New Roman" w:cs="Times New Roman"/>
                <w:color w:val="auto"/>
                <w:sz w:val="20"/>
                <w:lang w:val="en-GB" w:eastAsia="en-GB"/>
              </w:rPr>
            </w:pPr>
          </w:p>
        </w:tc>
        <w:tc>
          <w:tcPr>
            <w:tcW w:w="483" w:type="dxa"/>
            <w:tcBorders>
              <w:top w:val="nil"/>
              <w:left w:val="nil"/>
              <w:bottom w:val="nil"/>
              <w:right w:val="nil"/>
            </w:tcBorders>
            <w:shd w:val="clear" w:color="auto" w:fill="auto"/>
            <w:noWrap/>
            <w:hideMark/>
          </w:tcPr>
          <w:p w14:paraId="118021F3" w14:textId="77777777" w:rsidR="00962FF6" w:rsidRPr="00962FF6" w:rsidRDefault="00962FF6" w:rsidP="00962FF6">
            <w:pPr>
              <w:spacing w:line="240" w:lineRule="auto"/>
              <w:contextualSpacing w:val="0"/>
              <w:rPr>
                <w:rFonts w:ascii="Times New Roman" w:eastAsia="Times New Roman" w:hAnsi="Times New Roman" w:cs="Times New Roman"/>
                <w:color w:val="auto"/>
                <w:sz w:val="20"/>
                <w:lang w:val="en-GB" w:eastAsia="en-GB"/>
              </w:rPr>
            </w:pPr>
          </w:p>
        </w:tc>
        <w:tc>
          <w:tcPr>
            <w:tcW w:w="483" w:type="dxa"/>
            <w:tcBorders>
              <w:top w:val="nil"/>
              <w:left w:val="nil"/>
              <w:bottom w:val="nil"/>
              <w:right w:val="nil"/>
            </w:tcBorders>
            <w:shd w:val="clear" w:color="auto" w:fill="auto"/>
            <w:noWrap/>
            <w:hideMark/>
          </w:tcPr>
          <w:p w14:paraId="7BA334FA" w14:textId="77777777" w:rsidR="00962FF6" w:rsidRPr="00962FF6" w:rsidRDefault="00962FF6" w:rsidP="00962FF6">
            <w:pPr>
              <w:spacing w:line="240" w:lineRule="auto"/>
              <w:contextualSpacing w:val="0"/>
              <w:rPr>
                <w:rFonts w:ascii="Times New Roman" w:eastAsia="Times New Roman" w:hAnsi="Times New Roman" w:cs="Times New Roman"/>
                <w:color w:val="auto"/>
                <w:sz w:val="20"/>
                <w:lang w:val="en-GB" w:eastAsia="en-GB"/>
              </w:rPr>
            </w:pPr>
          </w:p>
        </w:tc>
        <w:tc>
          <w:tcPr>
            <w:tcW w:w="483" w:type="dxa"/>
            <w:tcBorders>
              <w:top w:val="nil"/>
              <w:left w:val="nil"/>
              <w:bottom w:val="nil"/>
              <w:right w:val="nil"/>
            </w:tcBorders>
            <w:shd w:val="clear" w:color="auto" w:fill="auto"/>
            <w:noWrap/>
            <w:hideMark/>
          </w:tcPr>
          <w:p w14:paraId="3F344285" w14:textId="77777777" w:rsidR="00962FF6" w:rsidRPr="00962FF6" w:rsidRDefault="00962FF6" w:rsidP="00962FF6">
            <w:pPr>
              <w:spacing w:line="240" w:lineRule="auto"/>
              <w:contextualSpacing w:val="0"/>
              <w:rPr>
                <w:rFonts w:ascii="Times New Roman" w:eastAsia="Times New Roman" w:hAnsi="Times New Roman" w:cs="Times New Roman"/>
                <w:color w:val="auto"/>
                <w:sz w:val="20"/>
                <w:lang w:val="en-GB" w:eastAsia="en-GB"/>
              </w:rPr>
            </w:pPr>
          </w:p>
        </w:tc>
        <w:tc>
          <w:tcPr>
            <w:tcW w:w="483" w:type="dxa"/>
            <w:tcBorders>
              <w:top w:val="nil"/>
              <w:left w:val="nil"/>
              <w:bottom w:val="nil"/>
              <w:right w:val="nil"/>
            </w:tcBorders>
            <w:shd w:val="clear" w:color="auto" w:fill="auto"/>
            <w:noWrap/>
            <w:hideMark/>
          </w:tcPr>
          <w:p w14:paraId="52E8D124" w14:textId="77777777" w:rsidR="00962FF6" w:rsidRPr="00962FF6" w:rsidRDefault="00962FF6" w:rsidP="00962FF6">
            <w:pPr>
              <w:spacing w:line="240" w:lineRule="auto"/>
              <w:contextualSpacing w:val="0"/>
              <w:rPr>
                <w:rFonts w:ascii="Times New Roman" w:eastAsia="Times New Roman" w:hAnsi="Times New Roman" w:cs="Times New Roman"/>
                <w:color w:val="auto"/>
                <w:sz w:val="20"/>
                <w:lang w:val="en-GB" w:eastAsia="en-GB"/>
              </w:rPr>
            </w:pPr>
          </w:p>
        </w:tc>
        <w:tc>
          <w:tcPr>
            <w:tcW w:w="297" w:type="dxa"/>
            <w:tcBorders>
              <w:top w:val="nil"/>
              <w:left w:val="nil"/>
              <w:bottom w:val="nil"/>
              <w:right w:val="nil"/>
            </w:tcBorders>
            <w:shd w:val="clear" w:color="auto" w:fill="auto"/>
            <w:noWrap/>
            <w:hideMark/>
          </w:tcPr>
          <w:p w14:paraId="48AC3056" w14:textId="77777777" w:rsidR="00962FF6" w:rsidRPr="00962FF6" w:rsidRDefault="00962FF6" w:rsidP="00962FF6">
            <w:pPr>
              <w:spacing w:line="240" w:lineRule="auto"/>
              <w:contextualSpacing w:val="0"/>
              <w:rPr>
                <w:rFonts w:ascii="Times New Roman" w:eastAsia="Times New Roman" w:hAnsi="Times New Roman" w:cs="Times New Roman"/>
                <w:color w:val="auto"/>
                <w:sz w:val="20"/>
                <w:lang w:val="en-GB" w:eastAsia="en-GB"/>
              </w:rPr>
            </w:pPr>
          </w:p>
        </w:tc>
        <w:tc>
          <w:tcPr>
            <w:tcW w:w="297" w:type="dxa"/>
            <w:tcBorders>
              <w:top w:val="nil"/>
              <w:left w:val="nil"/>
              <w:bottom w:val="nil"/>
              <w:right w:val="nil"/>
            </w:tcBorders>
            <w:shd w:val="clear" w:color="auto" w:fill="auto"/>
            <w:noWrap/>
            <w:hideMark/>
          </w:tcPr>
          <w:p w14:paraId="10C7406A" w14:textId="77777777" w:rsidR="00962FF6" w:rsidRPr="00962FF6" w:rsidRDefault="00962FF6" w:rsidP="00962FF6">
            <w:pPr>
              <w:spacing w:line="240" w:lineRule="auto"/>
              <w:contextualSpacing w:val="0"/>
              <w:rPr>
                <w:rFonts w:ascii="Times New Roman" w:eastAsia="Times New Roman" w:hAnsi="Times New Roman" w:cs="Times New Roman"/>
                <w:color w:val="auto"/>
                <w:sz w:val="20"/>
                <w:lang w:val="en-GB" w:eastAsia="en-GB"/>
              </w:rPr>
            </w:pPr>
          </w:p>
        </w:tc>
        <w:tc>
          <w:tcPr>
            <w:tcW w:w="297" w:type="dxa"/>
            <w:tcBorders>
              <w:top w:val="nil"/>
              <w:left w:val="nil"/>
              <w:bottom w:val="nil"/>
              <w:right w:val="nil"/>
            </w:tcBorders>
            <w:shd w:val="clear" w:color="auto" w:fill="auto"/>
            <w:noWrap/>
            <w:hideMark/>
          </w:tcPr>
          <w:p w14:paraId="46FEEEEF" w14:textId="77777777" w:rsidR="00962FF6" w:rsidRPr="00962FF6" w:rsidRDefault="00962FF6" w:rsidP="00962FF6">
            <w:pPr>
              <w:spacing w:line="240" w:lineRule="auto"/>
              <w:contextualSpacing w:val="0"/>
              <w:rPr>
                <w:rFonts w:ascii="Times New Roman" w:eastAsia="Times New Roman" w:hAnsi="Times New Roman" w:cs="Times New Roman"/>
                <w:color w:val="auto"/>
                <w:sz w:val="20"/>
                <w:lang w:val="en-GB" w:eastAsia="en-GB"/>
              </w:rPr>
            </w:pPr>
          </w:p>
        </w:tc>
        <w:tc>
          <w:tcPr>
            <w:tcW w:w="297" w:type="dxa"/>
            <w:tcBorders>
              <w:top w:val="nil"/>
              <w:left w:val="nil"/>
              <w:bottom w:val="nil"/>
              <w:right w:val="nil"/>
            </w:tcBorders>
            <w:shd w:val="clear" w:color="auto" w:fill="auto"/>
            <w:noWrap/>
            <w:hideMark/>
          </w:tcPr>
          <w:p w14:paraId="3D212B27" w14:textId="77777777" w:rsidR="00962FF6" w:rsidRPr="00962FF6" w:rsidRDefault="00962FF6" w:rsidP="00962FF6">
            <w:pPr>
              <w:spacing w:line="240" w:lineRule="auto"/>
              <w:contextualSpacing w:val="0"/>
              <w:rPr>
                <w:rFonts w:ascii="Times New Roman" w:eastAsia="Times New Roman" w:hAnsi="Times New Roman" w:cs="Times New Roman"/>
                <w:color w:val="auto"/>
                <w:sz w:val="20"/>
                <w:lang w:val="en-GB" w:eastAsia="en-GB"/>
              </w:rPr>
            </w:pPr>
          </w:p>
        </w:tc>
        <w:tc>
          <w:tcPr>
            <w:tcW w:w="143" w:type="dxa"/>
            <w:tcBorders>
              <w:top w:val="nil"/>
              <w:left w:val="nil"/>
              <w:bottom w:val="nil"/>
              <w:right w:val="nil"/>
            </w:tcBorders>
            <w:shd w:val="clear" w:color="auto" w:fill="auto"/>
            <w:noWrap/>
            <w:hideMark/>
          </w:tcPr>
          <w:p w14:paraId="3C815953" w14:textId="77777777" w:rsidR="00962FF6" w:rsidRPr="00962FF6" w:rsidRDefault="00962FF6" w:rsidP="00962FF6">
            <w:pPr>
              <w:spacing w:line="240" w:lineRule="auto"/>
              <w:contextualSpacing w:val="0"/>
              <w:rPr>
                <w:rFonts w:ascii="Times New Roman" w:eastAsia="Times New Roman" w:hAnsi="Times New Roman" w:cs="Times New Roman"/>
                <w:color w:val="auto"/>
                <w:sz w:val="20"/>
                <w:lang w:val="en-GB" w:eastAsia="en-GB"/>
              </w:rPr>
            </w:pPr>
          </w:p>
        </w:tc>
        <w:tc>
          <w:tcPr>
            <w:tcW w:w="247" w:type="dxa"/>
            <w:tcBorders>
              <w:top w:val="nil"/>
              <w:left w:val="nil"/>
              <w:bottom w:val="nil"/>
              <w:right w:val="nil"/>
            </w:tcBorders>
            <w:shd w:val="clear" w:color="auto" w:fill="auto"/>
            <w:noWrap/>
            <w:hideMark/>
          </w:tcPr>
          <w:p w14:paraId="494C9D0B" w14:textId="77777777" w:rsidR="00962FF6" w:rsidRPr="00962FF6" w:rsidRDefault="00962FF6" w:rsidP="00962FF6">
            <w:pPr>
              <w:spacing w:line="240" w:lineRule="auto"/>
              <w:contextualSpacing w:val="0"/>
              <w:rPr>
                <w:rFonts w:ascii="Times New Roman" w:eastAsia="Times New Roman" w:hAnsi="Times New Roman" w:cs="Times New Roman"/>
                <w:color w:val="auto"/>
                <w:sz w:val="20"/>
                <w:lang w:val="en-GB" w:eastAsia="en-GB"/>
              </w:rPr>
            </w:pPr>
          </w:p>
        </w:tc>
        <w:tc>
          <w:tcPr>
            <w:tcW w:w="230" w:type="dxa"/>
            <w:tcBorders>
              <w:top w:val="nil"/>
              <w:left w:val="nil"/>
              <w:bottom w:val="nil"/>
              <w:right w:val="nil"/>
            </w:tcBorders>
            <w:shd w:val="clear" w:color="auto" w:fill="auto"/>
            <w:noWrap/>
            <w:hideMark/>
          </w:tcPr>
          <w:p w14:paraId="1B318B4F" w14:textId="77777777" w:rsidR="00962FF6" w:rsidRPr="00962FF6" w:rsidRDefault="00962FF6" w:rsidP="00962FF6">
            <w:pPr>
              <w:spacing w:line="240" w:lineRule="auto"/>
              <w:contextualSpacing w:val="0"/>
              <w:rPr>
                <w:rFonts w:ascii="Times New Roman" w:eastAsia="Times New Roman" w:hAnsi="Times New Roman" w:cs="Times New Roman"/>
                <w:color w:val="auto"/>
                <w:sz w:val="20"/>
                <w:lang w:val="en-GB" w:eastAsia="en-GB"/>
              </w:rPr>
            </w:pPr>
          </w:p>
        </w:tc>
        <w:tc>
          <w:tcPr>
            <w:tcW w:w="439" w:type="dxa"/>
            <w:tcBorders>
              <w:top w:val="nil"/>
              <w:left w:val="nil"/>
              <w:bottom w:val="nil"/>
              <w:right w:val="nil"/>
            </w:tcBorders>
            <w:shd w:val="clear" w:color="auto" w:fill="auto"/>
            <w:noWrap/>
            <w:hideMark/>
          </w:tcPr>
          <w:p w14:paraId="56BA2725" w14:textId="77777777" w:rsidR="00962FF6" w:rsidRPr="00962FF6" w:rsidRDefault="00962FF6" w:rsidP="00962FF6">
            <w:pPr>
              <w:spacing w:line="240" w:lineRule="auto"/>
              <w:contextualSpacing w:val="0"/>
              <w:rPr>
                <w:rFonts w:ascii="Times New Roman" w:eastAsia="Times New Roman" w:hAnsi="Times New Roman" w:cs="Times New Roman"/>
                <w:color w:val="auto"/>
                <w:sz w:val="20"/>
                <w:lang w:val="en-GB" w:eastAsia="en-GB"/>
              </w:rPr>
            </w:pPr>
          </w:p>
        </w:tc>
        <w:tc>
          <w:tcPr>
            <w:tcW w:w="439" w:type="dxa"/>
            <w:tcBorders>
              <w:top w:val="nil"/>
              <w:left w:val="nil"/>
              <w:bottom w:val="nil"/>
              <w:right w:val="nil"/>
            </w:tcBorders>
            <w:shd w:val="clear" w:color="auto" w:fill="auto"/>
            <w:noWrap/>
            <w:hideMark/>
          </w:tcPr>
          <w:p w14:paraId="3E7CA14A" w14:textId="77777777" w:rsidR="00962FF6" w:rsidRPr="00962FF6" w:rsidRDefault="00962FF6" w:rsidP="00962FF6">
            <w:pPr>
              <w:spacing w:line="240" w:lineRule="auto"/>
              <w:contextualSpacing w:val="0"/>
              <w:rPr>
                <w:rFonts w:ascii="Times New Roman" w:eastAsia="Times New Roman" w:hAnsi="Times New Roman" w:cs="Times New Roman"/>
                <w:color w:val="auto"/>
                <w:sz w:val="20"/>
                <w:lang w:val="en-GB" w:eastAsia="en-GB"/>
              </w:rPr>
            </w:pPr>
          </w:p>
        </w:tc>
        <w:tc>
          <w:tcPr>
            <w:tcW w:w="439" w:type="dxa"/>
            <w:tcBorders>
              <w:top w:val="nil"/>
              <w:left w:val="nil"/>
              <w:bottom w:val="nil"/>
              <w:right w:val="nil"/>
            </w:tcBorders>
            <w:shd w:val="clear" w:color="auto" w:fill="auto"/>
            <w:noWrap/>
            <w:hideMark/>
          </w:tcPr>
          <w:p w14:paraId="4E446E78" w14:textId="77777777" w:rsidR="00962FF6" w:rsidRPr="00962FF6" w:rsidRDefault="00962FF6" w:rsidP="00962FF6">
            <w:pPr>
              <w:spacing w:line="240" w:lineRule="auto"/>
              <w:contextualSpacing w:val="0"/>
              <w:rPr>
                <w:rFonts w:ascii="Times New Roman" w:eastAsia="Times New Roman" w:hAnsi="Times New Roman" w:cs="Times New Roman"/>
                <w:color w:val="auto"/>
                <w:sz w:val="20"/>
                <w:lang w:val="en-GB" w:eastAsia="en-GB"/>
              </w:rPr>
            </w:pPr>
          </w:p>
        </w:tc>
        <w:tc>
          <w:tcPr>
            <w:tcW w:w="108" w:type="dxa"/>
            <w:tcBorders>
              <w:top w:val="nil"/>
              <w:left w:val="nil"/>
              <w:bottom w:val="nil"/>
              <w:right w:val="nil"/>
            </w:tcBorders>
            <w:shd w:val="clear" w:color="auto" w:fill="auto"/>
            <w:noWrap/>
            <w:hideMark/>
          </w:tcPr>
          <w:p w14:paraId="324EE296" w14:textId="77777777" w:rsidR="00962FF6" w:rsidRPr="00962FF6" w:rsidRDefault="00962FF6" w:rsidP="00962FF6">
            <w:pPr>
              <w:spacing w:line="240" w:lineRule="auto"/>
              <w:contextualSpacing w:val="0"/>
              <w:rPr>
                <w:rFonts w:ascii="Times New Roman" w:eastAsia="Times New Roman" w:hAnsi="Times New Roman" w:cs="Times New Roman"/>
                <w:color w:val="auto"/>
                <w:sz w:val="20"/>
                <w:lang w:val="en-GB" w:eastAsia="en-GB"/>
              </w:rPr>
            </w:pPr>
          </w:p>
        </w:tc>
        <w:tc>
          <w:tcPr>
            <w:tcW w:w="439" w:type="dxa"/>
            <w:tcBorders>
              <w:top w:val="nil"/>
              <w:left w:val="nil"/>
              <w:bottom w:val="nil"/>
              <w:right w:val="nil"/>
            </w:tcBorders>
            <w:shd w:val="clear" w:color="auto" w:fill="auto"/>
            <w:noWrap/>
            <w:hideMark/>
          </w:tcPr>
          <w:p w14:paraId="17576B0A" w14:textId="77777777" w:rsidR="00962FF6" w:rsidRPr="00962FF6" w:rsidRDefault="00962FF6" w:rsidP="00962FF6">
            <w:pPr>
              <w:spacing w:line="240" w:lineRule="auto"/>
              <w:contextualSpacing w:val="0"/>
              <w:rPr>
                <w:rFonts w:ascii="Times New Roman" w:eastAsia="Times New Roman" w:hAnsi="Times New Roman" w:cs="Times New Roman"/>
                <w:color w:val="auto"/>
                <w:sz w:val="20"/>
                <w:lang w:val="en-GB" w:eastAsia="en-GB"/>
              </w:rPr>
            </w:pPr>
          </w:p>
        </w:tc>
        <w:tc>
          <w:tcPr>
            <w:tcW w:w="247" w:type="dxa"/>
            <w:tcBorders>
              <w:top w:val="nil"/>
              <w:left w:val="nil"/>
              <w:bottom w:val="nil"/>
              <w:right w:val="nil"/>
            </w:tcBorders>
            <w:shd w:val="clear" w:color="auto" w:fill="auto"/>
            <w:noWrap/>
            <w:hideMark/>
          </w:tcPr>
          <w:p w14:paraId="0FB20A3F" w14:textId="77777777" w:rsidR="00962FF6" w:rsidRPr="00962FF6" w:rsidRDefault="00962FF6" w:rsidP="00962FF6">
            <w:pPr>
              <w:spacing w:line="240" w:lineRule="auto"/>
              <w:contextualSpacing w:val="0"/>
              <w:rPr>
                <w:rFonts w:ascii="Times New Roman" w:eastAsia="Times New Roman" w:hAnsi="Times New Roman" w:cs="Times New Roman"/>
                <w:color w:val="auto"/>
                <w:sz w:val="20"/>
                <w:lang w:val="en-GB" w:eastAsia="en-GB"/>
              </w:rPr>
            </w:pPr>
          </w:p>
        </w:tc>
        <w:tc>
          <w:tcPr>
            <w:tcW w:w="334" w:type="dxa"/>
            <w:tcBorders>
              <w:top w:val="nil"/>
              <w:left w:val="nil"/>
              <w:bottom w:val="nil"/>
              <w:right w:val="nil"/>
            </w:tcBorders>
            <w:shd w:val="clear" w:color="auto" w:fill="auto"/>
            <w:noWrap/>
            <w:hideMark/>
          </w:tcPr>
          <w:p w14:paraId="3C3FBB6C" w14:textId="77777777" w:rsidR="00962FF6" w:rsidRPr="00962FF6" w:rsidRDefault="00962FF6" w:rsidP="00962FF6">
            <w:pPr>
              <w:spacing w:line="240" w:lineRule="auto"/>
              <w:contextualSpacing w:val="0"/>
              <w:rPr>
                <w:rFonts w:ascii="Times New Roman" w:eastAsia="Times New Roman" w:hAnsi="Times New Roman" w:cs="Times New Roman"/>
                <w:color w:val="auto"/>
                <w:sz w:val="20"/>
                <w:lang w:val="en-GB" w:eastAsia="en-GB"/>
              </w:rPr>
            </w:pPr>
          </w:p>
        </w:tc>
        <w:tc>
          <w:tcPr>
            <w:tcW w:w="91" w:type="dxa"/>
            <w:tcBorders>
              <w:top w:val="nil"/>
              <w:left w:val="nil"/>
              <w:bottom w:val="nil"/>
              <w:right w:val="nil"/>
            </w:tcBorders>
            <w:shd w:val="clear" w:color="auto" w:fill="auto"/>
            <w:noWrap/>
            <w:hideMark/>
          </w:tcPr>
          <w:p w14:paraId="74060256" w14:textId="77777777" w:rsidR="00962FF6" w:rsidRPr="00962FF6" w:rsidRDefault="00962FF6" w:rsidP="00962FF6">
            <w:pPr>
              <w:spacing w:line="240" w:lineRule="auto"/>
              <w:contextualSpacing w:val="0"/>
              <w:rPr>
                <w:rFonts w:ascii="Times New Roman" w:eastAsia="Times New Roman" w:hAnsi="Times New Roman" w:cs="Times New Roman"/>
                <w:color w:val="auto"/>
                <w:sz w:val="20"/>
                <w:lang w:val="en-GB" w:eastAsia="en-GB"/>
              </w:rPr>
            </w:pPr>
          </w:p>
        </w:tc>
        <w:tc>
          <w:tcPr>
            <w:tcW w:w="143" w:type="dxa"/>
            <w:tcBorders>
              <w:top w:val="nil"/>
              <w:left w:val="nil"/>
              <w:bottom w:val="nil"/>
              <w:right w:val="nil"/>
            </w:tcBorders>
            <w:shd w:val="clear" w:color="auto" w:fill="auto"/>
            <w:noWrap/>
            <w:hideMark/>
          </w:tcPr>
          <w:p w14:paraId="259490DC" w14:textId="77777777" w:rsidR="00962FF6" w:rsidRPr="00962FF6" w:rsidRDefault="00962FF6" w:rsidP="00962FF6">
            <w:pPr>
              <w:spacing w:line="240" w:lineRule="auto"/>
              <w:contextualSpacing w:val="0"/>
              <w:rPr>
                <w:rFonts w:ascii="Times New Roman" w:eastAsia="Times New Roman" w:hAnsi="Times New Roman" w:cs="Times New Roman"/>
                <w:color w:val="auto"/>
                <w:sz w:val="20"/>
                <w:lang w:val="en-GB" w:eastAsia="en-GB"/>
              </w:rPr>
            </w:pPr>
          </w:p>
        </w:tc>
        <w:tc>
          <w:tcPr>
            <w:tcW w:w="960" w:type="dxa"/>
            <w:tcBorders>
              <w:top w:val="nil"/>
              <w:left w:val="nil"/>
              <w:bottom w:val="nil"/>
              <w:right w:val="nil"/>
            </w:tcBorders>
            <w:shd w:val="clear" w:color="auto" w:fill="auto"/>
            <w:noWrap/>
            <w:hideMark/>
          </w:tcPr>
          <w:p w14:paraId="4F8605E3" w14:textId="77777777" w:rsidR="00962FF6" w:rsidRPr="00962FF6" w:rsidRDefault="00962FF6" w:rsidP="00962FF6">
            <w:pPr>
              <w:spacing w:line="240" w:lineRule="auto"/>
              <w:contextualSpacing w:val="0"/>
              <w:rPr>
                <w:rFonts w:ascii="Times New Roman" w:eastAsia="Times New Roman" w:hAnsi="Times New Roman" w:cs="Times New Roman"/>
                <w:color w:val="auto"/>
                <w:sz w:val="20"/>
                <w:lang w:val="en-GB" w:eastAsia="en-GB"/>
              </w:rPr>
            </w:pPr>
          </w:p>
        </w:tc>
      </w:tr>
      <w:tr w:rsidR="00962FF6" w:rsidRPr="00962FF6" w14:paraId="777C15D6" w14:textId="77777777" w:rsidTr="00962FF6">
        <w:trPr>
          <w:trHeight w:val="264"/>
        </w:trPr>
        <w:tc>
          <w:tcPr>
            <w:tcW w:w="5244" w:type="dxa"/>
            <w:gridSpan w:val="13"/>
            <w:tcBorders>
              <w:top w:val="nil"/>
              <w:left w:val="nil"/>
              <w:bottom w:val="nil"/>
              <w:right w:val="nil"/>
            </w:tcBorders>
            <w:shd w:val="clear" w:color="auto" w:fill="auto"/>
            <w:noWrap/>
            <w:hideMark/>
          </w:tcPr>
          <w:p w14:paraId="0E3D26A8" w14:textId="77777777" w:rsidR="00962FF6" w:rsidRPr="00962FF6" w:rsidRDefault="00962FF6" w:rsidP="00962FF6">
            <w:pPr>
              <w:spacing w:line="240" w:lineRule="auto"/>
              <w:contextualSpacing w:val="0"/>
              <w:rPr>
                <w:rFonts w:ascii="Arial" w:eastAsia="Times New Roman" w:hAnsi="Arial" w:cs="Arial"/>
                <w:color w:val="000000"/>
                <w:sz w:val="20"/>
                <w:lang w:val="en-GB" w:eastAsia="en-GB"/>
              </w:rPr>
            </w:pPr>
            <w:r w:rsidRPr="00962FF6">
              <w:rPr>
                <w:rFonts w:ascii="Arial" w:eastAsia="Times New Roman" w:hAnsi="Arial" w:cs="Arial"/>
                <w:color w:val="000000"/>
                <w:sz w:val="20"/>
                <w:lang w:val="en-GB" w:eastAsia="en-GB"/>
              </w:rPr>
              <w:t>Receipts 01/04/2020 - 31/03/2021</w:t>
            </w:r>
          </w:p>
        </w:tc>
        <w:tc>
          <w:tcPr>
            <w:tcW w:w="247" w:type="dxa"/>
            <w:tcBorders>
              <w:top w:val="nil"/>
              <w:left w:val="nil"/>
              <w:bottom w:val="nil"/>
              <w:right w:val="nil"/>
            </w:tcBorders>
            <w:shd w:val="clear" w:color="auto" w:fill="auto"/>
            <w:noWrap/>
            <w:hideMark/>
          </w:tcPr>
          <w:p w14:paraId="5B00B0FA" w14:textId="77777777" w:rsidR="00962FF6" w:rsidRPr="00962FF6" w:rsidRDefault="00962FF6" w:rsidP="00962FF6">
            <w:pPr>
              <w:spacing w:line="240" w:lineRule="auto"/>
              <w:contextualSpacing w:val="0"/>
              <w:rPr>
                <w:rFonts w:ascii="Arial" w:eastAsia="Times New Roman" w:hAnsi="Arial" w:cs="Arial"/>
                <w:color w:val="000000"/>
                <w:sz w:val="20"/>
                <w:lang w:val="en-GB" w:eastAsia="en-GB"/>
              </w:rPr>
            </w:pPr>
          </w:p>
        </w:tc>
        <w:tc>
          <w:tcPr>
            <w:tcW w:w="230" w:type="dxa"/>
            <w:tcBorders>
              <w:top w:val="nil"/>
              <w:left w:val="nil"/>
              <w:bottom w:val="nil"/>
              <w:right w:val="nil"/>
            </w:tcBorders>
            <w:shd w:val="clear" w:color="auto" w:fill="auto"/>
            <w:noWrap/>
            <w:hideMark/>
          </w:tcPr>
          <w:p w14:paraId="44925EA1" w14:textId="77777777" w:rsidR="00962FF6" w:rsidRPr="00962FF6" w:rsidRDefault="00962FF6" w:rsidP="00962FF6">
            <w:pPr>
              <w:spacing w:line="240" w:lineRule="auto"/>
              <w:contextualSpacing w:val="0"/>
              <w:rPr>
                <w:rFonts w:ascii="Times New Roman" w:eastAsia="Times New Roman" w:hAnsi="Times New Roman" w:cs="Times New Roman"/>
                <w:color w:val="auto"/>
                <w:sz w:val="20"/>
                <w:lang w:val="en-GB" w:eastAsia="en-GB"/>
              </w:rPr>
            </w:pPr>
          </w:p>
        </w:tc>
        <w:tc>
          <w:tcPr>
            <w:tcW w:w="439" w:type="dxa"/>
            <w:tcBorders>
              <w:top w:val="nil"/>
              <w:left w:val="nil"/>
              <w:bottom w:val="nil"/>
              <w:right w:val="nil"/>
            </w:tcBorders>
            <w:shd w:val="clear" w:color="auto" w:fill="auto"/>
            <w:noWrap/>
            <w:hideMark/>
          </w:tcPr>
          <w:p w14:paraId="3E453156" w14:textId="77777777" w:rsidR="00962FF6" w:rsidRPr="00962FF6" w:rsidRDefault="00962FF6" w:rsidP="00962FF6">
            <w:pPr>
              <w:spacing w:line="240" w:lineRule="auto"/>
              <w:contextualSpacing w:val="0"/>
              <w:rPr>
                <w:rFonts w:ascii="Times New Roman" w:eastAsia="Times New Roman" w:hAnsi="Times New Roman" w:cs="Times New Roman"/>
                <w:color w:val="auto"/>
                <w:sz w:val="20"/>
                <w:lang w:val="en-GB" w:eastAsia="en-GB"/>
              </w:rPr>
            </w:pPr>
          </w:p>
        </w:tc>
        <w:tc>
          <w:tcPr>
            <w:tcW w:w="439" w:type="dxa"/>
            <w:tcBorders>
              <w:top w:val="nil"/>
              <w:left w:val="nil"/>
              <w:bottom w:val="nil"/>
              <w:right w:val="nil"/>
            </w:tcBorders>
            <w:shd w:val="clear" w:color="auto" w:fill="auto"/>
            <w:noWrap/>
            <w:hideMark/>
          </w:tcPr>
          <w:p w14:paraId="7F828AD4" w14:textId="77777777" w:rsidR="00962FF6" w:rsidRPr="00962FF6" w:rsidRDefault="00962FF6" w:rsidP="00962FF6">
            <w:pPr>
              <w:spacing w:line="240" w:lineRule="auto"/>
              <w:contextualSpacing w:val="0"/>
              <w:rPr>
                <w:rFonts w:ascii="Times New Roman" w:eastAsia="Times New Roman" w:hAnsi="Times New Roman" w:cs="Times New Roman"/>
                <w:color w:val="auto"/>
                <w:sz w:val="20"/>
                <w:lang w:val="en-GB" w:eastAsia="en-GB"/>
              </w:rPr>
            </w:pPr>
          </w:p>
        </w:tc>
        <w:tc>
          <w:tcPr>
            <w:tcW w:w="439" w:type="dxa"/>
            <w:tcBorders>
              <w:top w:val="nil"/>
              <w:left w:val="nil"/>
              <w:bottom w:val="nil"/>
              <w:right w:val="nil"/>
            </w:tcBorders>
            <w:shd w:val="clear" w:color="auto" w:fill="auto"/>
            <w:noWrap/>
            <w:hideMark/>
          </w:tcPr>
          <w:p w14:paraId="4E14D802" w14:textId="77777777" w:rsidR="00962FF6" w:rsidRPr="00962FF6" w:rsidRDefault="00962FF6" w:rsidP="00962FF6">
            <w:pPr>
              <w:spacing w:line="240" w:lineRule="auto"/>
              <w:contextualSpacing w:val="0"/>
              <w:rPr>
                <w:rFonts w:ascii="Times New Roman" w:eastAsia="Times New Roman" w:hAnsi="Times New Roman" w:cs="Times New Roman"/>
                <w:color w:val="auto"/>
                <w:sz w:val="20"/>
                <w:lang w:val="en-GB" w:eastAsia="en-GB"/>
              </w:rPr>
            </w:pPr>
          </w:p>
        </w:tc>
        <w:tc>
          <w:tcPr>
            <w:tcW w:w="1128" w:type="dxa"/>
            <w:gridSpan w:val="4"/>
            <w:tcBorders>
              <w:top w:val="nil"/>
              <w:left w:val="nil"/>
              <w:bottom w:val="nil"/>
              <w:right w:val="nil"/>
            </w:tcBorders>
            <w:shd w:val="clear" w:color="auto" w:fill="auto"/>
            <w:noWrap/>
            <w:hideMark/>
          </w:tcPr>
          <w:p w14:paraId="10AF9B46" w14:textId="77777777" w:rsidR="00962FF6" w:rsidRPr="00962FF6" w:rsidRDefault="00962FF6" w:rsidP="00962FF6">
            <w:pPr>
              <w:spacing w:line="240" w:lineRule="auto"/>
              <w:contextualSpacing w:val="0"/>
              <w:jc w:val="right"/>
              <w:rPr>
                <w:rFonts w:ascii="Arial" w:eastAsia="Times New Roman" w:hAnsi="Arial" w:cs="Arial"/>
                <w:color w:val="000000"/>
                <w:sz w:val="20"/>
                <w:lang w:val="en-GB" w:eastAsia="en-GB"/>
              </w:rPr>
            </w:pPr>
            <w:r w:rsidRPr="00962FF6">
              <w:rPr>
                <w:rFonts w:ascii="Arial" w:eastAsia="Times New Roman" w:hAnsi="Arial" w:cs="Arial"/>
                <w:color w:val="000000"/>
                <w:sz w:val="20"/>
                <w:lang w:val="en-GB" w:eastAsia="en-GB"/>
              </w:rPr>
              <w:t>14,882.78</w:t>
            </w:r>
          </w:p>
        </w:tc>
        <w:tc>
          <w:tcPr>
            <w:tcW w:w="91" w:type="dxa"/>
            <w:tcBorders>
              <w:top w:val="nil"/>
              <w:left w:val="nil"/>
              <w:bottom w:val="nil"/>
              <w:right w:val="nil"/>
            </w:tcBorders>
            <w:shd w:val="clear" w:color="auto" w:fill="auto"/>
            <w:noWrap/>
            <w:hideMark/>
          </w:tcPr>
          <w:p w14:paraId="3BE4780A" w14:textId="77777777" w:rsidR="00962FF6" w:rsidRPr="00962FF6" w:rsidRDefault="00962FF6" w:rsidP="00962FF6">
            <w:pPr>
              <w:spacing w:line="240" w:lineRule="auto"/>
              <w:contextualSpacing w:val="0"/>
              <w:jc w:val="right"/>
              <w:rPr>
                <w:rFonts w:ascii="Arial" w:eastAsia="Times New Roman" w:hAnsi="Arial" w:cs="Arial"/>
                <w:color w:val="000000"/>
                <w:sz w:val="20"/>
                <w:lang w:val="en-GB" w:eastAsia="en-GB"/>
              </w:rPr>
            </w:pPr>
          </w:p>
        </w:tc>
        <w:tc>
          <w:tcPr>
            <w:tcW w:w="143" w:type="dxa"/>
            <w:tcBorders>
              <w:top w:val="nil"/>
              <w:left w:val="nil"/>
              <w:bottom w:val="nil"/>
              <w:right w:val="nil"/>
            </w:tcBorders>
            <w:shd w:val="clear" w:color="auto" w:fill="auto"/>
            <w:noWrap/>
            <w:hideMark/>
          </w:tcPr>
          <w:p w14:paraId="46DDE688" w14:textId="77777777" w:rsidR="00962FF6" w:rsidRPr="00962FF6" w:rsidRDefault="00962FF6" w:rsidP="00962FF6">
            <w:pPr>
              <w:spacing w:line="240" w:lineRule="auto"/>
              <w:contextualSpacing w:val="0"/>
              <w:rPr>
                <w:rFonts w:ascii="Times New Roman" w:eastAsia="Times New Roman" w:hAnsi="Times New Roman" w:cs="Times New Roman"/>
                <w:color w:val="auto"/>
                <w:sz w:val="20"/>
                <w:lang w:val="en-GB" w:eastAsia="en-GB"/>
              </w:rPr>
            </w:pPr>
          </w:p>
        </w:tc>
        <w:tc>
          <w:tcPr>
            <w:tcW w:w="960" w:type="dxa"/>
            <w:tcBorders>
              <w:top w:val="nil"/>
              <w:left w:val="nil"/>
              <w:bottom w:val="nil"/>
              <w:right w:val="nil"/>
            </w:tcBorders>
            <w:shd w:val="clear" w:color="auto" w:fill="auto"/>
            <w:noWrap/>
            <w:hideMark/>
          </w:tcPr>
          <w:p w14:paraId="49E1D383" w14:textId="77777777" w:rsidR="00962FF6" w:rsidRPr="00962FF6" w:rsidRDefault="00962FF6" w:rsidP="00962FF6">
            <w:pPr>
              <w:spacing w:line="240" w:lineRule="auto"/>
              <w:contextualSpacing w:val="0"/>
              <w:rPr>
                <w:rFonts w:ascii="Times New Roman" w:eastAsia="Times New Roman" w:hAnsi="Times New Roman" w:cs="Times New Roman"/>
                <w:color w:val="auto"/>
                <w:sz w:val="20"/>
                <w:lang w:val="en-GB" w:eastAsia="en-GB"/>
              </w:rPr>
            </w:pPr>
          </w:p>
        </w:tc>
      </w:tr>
      <w:tr w:rsidR="00962FF6" w:rsidRPr="00962FF6" w14:paraId="5A059451" w14:textId="77777777" w:rsidTr="00962FF6">
        <w:trPr>
          <w:trHeight w:val="264"/>
        </w:trPr>
        <w:tc>
          <w:tcPr>
            <w:tcW w:w="507" w:type="dxa"/>
            <w:tcBorders>
              <w:top w:val="nil"/>
              <w:left w:val="nil"/>
              <w:bottom w:val="nil"/>
              <w:right w:val="nil"/>
            </w:tcBorders>
            <w:shd w:val="clear" w:color="auto" w:fill="auto"/>
            <w:noWrap/>
            <w:hideMark/>
          </w:tcPr>
          <w:p w14:paraId="6E5EBD5B" w14:textId="77777777" w:rsidR="00962FF6" w:rsidRPr="00962FF6" w:rsidRDefault="00962FF6" w:rsidP="00962FF6">
            <w:pPr>
              <w:spacing w:line="240" w:lineRule="auto"/>
              <w:contextualSpacing w:val="0"/>
              <w:rPr>
                <w:rFonts w:ascii="Times New Roman" w:eastAsia="Times New Roman" w:hAnsi="Times New Roman" w:cs="Times New Roman"/>
                <w:color w:val="auto"/>
                <w:sz w:val="20"/>
                <w:lang w:val="en-GB" w:eastAsia="en-GB"/>
              </w:rPr>
            </w:pPr>
          </w:p>
        </w:tc>
        <w:tc>
          <w:tcPr>
            <w:tcW w:w="507" w:type="dxa"/>
            <w:tcBorders>
              <w:top w:val="nil"/>
              <w:left w:val="nil"/>
              <w:bottom w:val="nil"/>
              <w:right w:val="nil"/>
            </w:tcBorders>
            <w:shd w:val="clear" w:color="auto" w:fill="auto"/>
            <w:noWrap/>
            <w:hideMark/>
          </w:tcPr>
          <w:p w14:paraId="43934DC2" w14:textId="77777777" w:rsidR="00962FF6" w:rsidRPr="00962FF6" w:rsidRDefault="00962FF6" w:rsidP="00962FF6">
            <w:pPr>
              <w:spacing w:line="240" w:lineRule="auto"/>
              <w:contextualSpacing w:val="0"/>
              <w:rPr>
                <w:rFonts w:ascii="Times New Roman" w:eastAsia="Times New Roman" w:hAnsi="Times New Roman" w:cs="Times New Roman"/>
                <w:color w:val="auto"/>
                <w:sz w:val="20"/>
                <w:lang w:val="en-GB" w:eastAsia="en-GB"/>
              </w:rPr>
            </w:pPr>
          </w:p>
        </w:tc>
        <w:tc>
          <w:tcPr>
            <w:tcW w:w="483" w:type="dxa"/>
            <w:tcBorders>
              <w:top w:val="nil"/>
              <w:left w:val="nil"/>
              <w:bottom w:val="nil"/>
              <w:right w:val="nil"/>
            </w:tcBorders>
            <w:shd w:val="clear" w:color="auto" w:fill="auto"/>
            <w:noWrap/>
            <w:hideMark/>
          </w:tcPr>
          <w:p w14:paraId="051AF581" w14:textId="77777777" w:rsidR="00962FF6" w:rsidRPr="00962FF6" w:rsidRDefault="00962FF6" w:rsidP="00962FF6">
            <w:pPr>
              <w:spacing w:line="240" w:lineRule="auto"/>
              <w:contextualSpacing w:val="0"/>
              <w:rPr>
                <w:rFonts w:ascii="Times New Roman" w:eastAsia="Times New Roman" w:hAnsi="Times New Roman" w:cs="Times New Roman"/>
                <w:color w:val="auto"/>
                <w:sz w:val="20"/>
                <w:lang w:val="en-GB" w:eastAsia="en-GB"/>
              </w:rPr>
            </w:pPr>
          </w:p>
        </w:tc>
        <w:tc>
          <w:tcPr>
            <w:tcW w:w="484" w:type="dxa"/>
            <w:tcBorders>
              <w:top w:val="nil"/>
              <w:left w:val="nil"/>
              <w:bottom w:val="nil"/>
              <w:right w:val="nil"/>
            </w:tcBorders>
            <w:shd w:val="clear" w:color="auto" w:fill="auto"/>
            <w:noWrap/>
            <w:hideMark/>
          </w:tcPr>
          <w:p w14:paraId="76490A29" w14:textId="77777777" w:rsidR="00962FF6" w:rsidRPr="00962FF6" w:rsidRDefault="00962FF6" w:rsidP="00962FF6">
            <w:pPr>
              <w:spacing w:line="240" w:lineRule="auto"/>
              <w:contextualSpacing w:val="0"/>
              <w:rPr>
                <w:rFonts w:ascii="Times New Roman" w:eastAsia="Times New Roman" w:hAnsi="Times New Roman" w:cs="Times New Roman"/>
                <w:color w:val="auto"/>
                <w:sz w:val="20"/>
                <w:lang w:val="en-GB" w:eastAsia="en-GB"/>
              </w:rPr>
            </w:pPr>
          </w:p>
        </w:tc>
        <w:tc>
          <w:tcPr>
            <w:tcW w:w="483" w:type="dxa"/>
            <w:tcBorders>
              <w:top w:val="nil"/>
              <w:left w:val="nil"/>
              <w:bottom w:val="nil"/>
              <w:right w:val="nil"/>
            </w:tcBorders>
            <w:shd w:val="clear" w:color="auto" w:fill="auto"/>
            <w:noWrap/>
            <w:hideMark/>
          </w:tcPr>
          <w:p w14:paraId="6B17BEDA" w14:textId="77777777" w:rsidR="00962FF6" w:rsidRPr="00962FF6" w:rsidRDefault="00962FF6" w:rsidP="00962FF6">
            <w:pPr>
              <w:spacing w:line="240" w:lineRule="auto"/>
              <w:contextualSpacing w:val="0"/>
              <w:rPr>
                <w:rFonts w:ascii="Times New Roman" w:eastAsia="Times New Roman" w:hAnsi="Times New Roman" w:cs="Times New Roman"/>
                <w:color w:val="auto"/>
                <w:sz w:val="20"/>
                <w:lang w:val="en-GB" w:eastAsia="en-GB"/>
              </w:rPr>
            </w:pPr>
          </w:p>
        </w:tc>
        <w:tc>
          <w:tcPr>
            <w:tcW w:w="483" w:type="dxa"/>
            <w:tcBorders>
              <w:top w:val="nil"/>
              <w:left w:val="nil"/>
              <w:bottom w:val="nil"/>
              <w:right w:val="nil"/>
            </w:tcBorders>
            <w:shd w:val="clear" w:color="auto" w:fill="auto"/>
            <w:noWrap/>
            <w:hideMark/>
          </w:tcPr>
          <w:p w14:paraId="0901AA0F" w14:textId="77777777" w:rsidR="00962FF6" w:rsidRPr="00962FF6" w:rsidRDefault="00962FF6" w:rsidP="00962FF6">
            <w:pPr>
              <w:spacing w:line="240" w:lineRule="auto"/>
              <w:contextualSpacing w:val="0"/>
              <w:rPr>
                <w:rFonts w:ascii="Times New Roman" w:eastAsia="Times New Roman" w:hAnsi="Times New Roman" w:cs="Times New Roman"/>
                <w:color w:val="auto"/>
                <w:sz w:val="20"/>
                <w:lang w:val="en-GB" w:eastAsia="en-GB"/>
              </w:rPr>
            </w:pPr>
          </w:p>
        </w:tc>
        <w:tc>
          <w:tcPr>
            <w:tcW w:w="483" w:type="dxa"/>
            <w:tcBorders>
              <w:top w:val="nil"/>
              <w:left w:val="nil"/>
              <w:bottom w:val="nil"/>
              <w:right w:val="nil"/>
            </w:tcBorders>
            <w:shd w:val="clear" w:color="auto" w:fill="auto"/>
            <w:noWrap/>
            <w:hideMark/>
          </w:tcPr>
          <w:p w14:paraId="1FE5B47A" w14:textId="77777777" w:rsidR="00962FF6" w:rsidRPr="00962FF6" w:rsidRDefault="00962FF6" w:rsidP="00962FF6">
            <w:pPr>
              <w:spacing w:line="240" w:lineRule="auto"/>
              <w:contextualSpacing w:val="0"/>
              <w:rPr>
                <w:rFonts w:ascii="Times New Roman" w:eastAsia="Times New Roman" w:hAnsi="Times New Roman" w:cs="Times New Roman"/>
                <w:color w:val="auto"/>
                <w:sz w:val="20"/>
                <w:lang w:val="en-GB" w:eastAsia="en-GB"/>
              </w:rPr>
            </w:pPr>
          </w:p>
        </w:tc>
        <w:tc>
          <w:tcPr>
            <w:tcW w:w="483" w:type="dxa"/>
            <w:tcBorders>
              <w:top w:val="nil"/>
              <w:left w:val="nil"/>
              <w:bottom w:val="nil"/>
              <w:right w:val="nil"/>
            </w:tcBorders>
            <w:shd w:val="clear" w:color="auto" w:fill="auto"/>
            <w:noWrap/>
            <w:hideMark/>
          </w:tcPr>
          <w:p w14:paraId="4A497A8C" w14:textId="77777777" w:rsidR="00962FF6" w:rsidRPr="00962FF6" w:rsidRDefault="00962FF6" w:rsidP="00962FF6">
            <w:pPr>
              <w:spacing w:line="240" w:lineRule="auto"/>
              <w:contextualSpacing w:val="0"/>
              <w:rPr>
                <w:rFonts w:ascii="Times New Roman" w:eastAsia="Times New Roman" w:hAnsi="Times New Roman" w:cs="Times New Roman"/>
                <w:color w:val="auto"/>
                <w:sz w:val="20"/>
                <w:lang w:val="en-GB" w:eastAsia="en-GB"/>
              </w:rPr>
            </w:pPr>
          </w:p>
        </w:tc>
        <w:tc>
          <w:tcPr>
            <w:tcW w:w="297" w:type="dxa"/>
            <w:tcBorders>
              <w:top w:val="nil"/>
              <w:left w:val="nil"/>
              <w:bottom w:val="nil"/>
              <w:right w:val="nil"/>
            </w:tcBorders>
            <w:shd w:val="clear" w:color="auto" w:fill="auto"/>
            <w:noWrap/>
            <w:hideMark/>
          </w:tcPr>
          <w:p w14:paraId="7FEF189C" w14:textId="77777777" w:rsidR="00962FF6" w:rsidRPr="00962FF6" w:rsidRDefault="00962FF6" w:rsidP="00962FF6">
            <w:pPr>
              <w:spacing w:line="240" w:lineRule="auto"/>
              <w:contextualSpacing w:val="0"/>
              <w:rPr>
                <w:rFonts w:ascii="Times New Roman" w:eastAsia="Times New Roman" w:hAnsi="Times New Roman" w:cs="Times New Roman"/>
                <w:color w:val="auto"/>
                <w:sz w:val="20"/>
                <w:lang w:val="en-GB" w:eastAsia="en-GB"/>
              </w:rPr>
            </w:pPr>
          </w:p>
        </w:tc>
        <w:tc>
          <w:tcPr>
            <w:tcW w:w="297" w:type="dxa"/>
            <w:tcBorders>
              <w:top w:val="nil"/>
              <w:left w:val="nil"/>
              <w:bottom w:val="nil"/>
              <w:right w:val="nil"/>
            </w:tcBorders>
            <w:shd w:val="clear" w:color="auto" w:fill="auto"/>
            <w:noWrap/>
            <w:hideMark/>
          </w:tcPr>
          <w:p w14:paraId="12900B04" w14:textId="77777777" w:rsidR="00962FF6" w:rsidRPr="00962FF6" w:rsidRDefault="00962FF6" w:rsidP="00962FF6">
            <w:pPr>
              <w:spacing w:line="240" w:lineRule="auto"/>
              <w:contextualSpacing w:val="0"/>
              <w:rPr>
                <w:rFonts w:ascii="Times New Roman" w:eastAsia="Times New Roman" w:hAnsi="Times New Roman" w:cs="Times New Roman"/>
                <w:color w:val="auto"/>
                <w:sz w:val="20"/>
                <w:lang w:val="en-GB" w:eastAsia="en-GB"/>
              </w:rPr>
            </w:pPr>
          </w:p>
        </w:tc>
        <w:tc>
          <w:tcPr>
            <w:tcW w:w="297" w:type="dxa"/>
            <w:tcBorders>
              <w:top w:val="nil"/>
              <w:left w:val="nil"/>
              <w:bottom w:val="nil"/>
              <w:right w:val="nil"/>
            </w:tcBorders>
            <w:shd w:val="clear" w:color="auto" w:fill="auto"/>
            <w:noWrap/>
            <w:hideMark/>
          </w:tcPr>
          <w:p w14:paraId="3B03531F" w14:textId="77777777" w:rsidR="00962FF6" w:rsidRPr="00962FF6" w:rsidRDefault="00962FF6" w:rsidP="00962FF6">
            <w:pPr>
              <w:spacing w:line="240" w:lineRule="auto"/>
              <w:contextualSpacing w:val="0"/>
              <w:rPr>
                <w:rFonts w:ascii="Times New Roman" w:eastAsia="Times New Roman" w:hAnsi="Times New Roman" w:cs="Times New Roman"/>
                <w:color w:val="auto"/>
                <w:sz w:val="20"/>
                <w:lang w:val="en-GB" w:eastAsia="en-GB"/>
              </w:rPr>
            </w:pPr>
          </w:p>
        </w:tc>
        <w:tc>
          <w:tcPr>
            <w:tcW w:w="297" w:type="dxa"/>
            <w:tcBorders>
              <w:top w:val="nil"/>
              <w:left w:val="nil"/>
              <w:bottom w:val="nil"/>
              <w:right w:val="nil"/>
            </w:tcBorders>
            <w:shd w:val="clear" w:color="auto" w:fill="auto"/>
            <w:noWrap/>
            <w:hideMark/>
          </w:tcPr>
          <w:p w14:paraId="0998AEB9" w14:textId="77777777" w:rsidR="00962FF6" w:rsidRPr="00962FF6" w:rsidRDefault="00962FF6" w:rsidP="00962FF6">
            <w:pPr>
              <w:spacing w:line="240" w:lineRule="auto"/>
              <w:contextualSpacing w:val="0"/>
              <w:rPr>
                <w:rFonts w:ascii="Times New Roman" w:eastAsia="Times New Roman" w:hAnsi="Times New Roman" w:cs="Times New Roman"/>
                <w:color w:val="auto"/>
                <w:sz w:val="20"/>
                <w:lang w:val="en-GB" w:eastAsia="en-GB"/>
              </w:rPr>
            </w:pPr>
          </w:p>
        </w:tc>
        <w:tc>
          <w:tcPr>
            <w:tcW w:w="143" w:type="dxa"/>
            <w:tcBorders>
              <w:top w:val="nil"/>
              <w:left w:val="nil"/>
              <w:bottom w:val="nil"/>
              <w:right w:val="nil"/>
            </w:tcBorders>
            <w:shd w:val="clear" w:color="auto" w:fill="auto"/>
            <w:noWrap/>
            <w:hideMark/>
          </w:tcPr>
          <w:p w14:paraId="4173963F" w14:textId="77777777" w:rsidR="00962FF6" w:rsidRPr="00962FF6" w:rsidRDefault="00962FF6" w:rsidP="00962FF6">
            <w:pPr>
              <w:spacing w:line="240" w:lineRule="auto"/>
              <w:contextualSpacing w:val="0"/>
              <w:rPr>
                <w:rFonts w:ascii="Times New Roman" w:eastAsia="Times New Roman" w:hAnsi="Times New Roman" w:cs="Times New Roman"/>
                <w:color w:val="auto"/>
                <w:sz w:val="20"/>
                <w:lang w:val="en-GB" w:eastAsia="en-GB"/>
              </w:rPr>
            </w:pPr>
          </w:p>
        </w:tc>
        <w:tc>
          <w:tcPr>
            <w:tcW w:w="247" w:type="dxa"/>
            <w:tcBorders>
              <w:top w:val="nil"/>
              <w:left w:val="nil"/>
              <w:bottom w:val="nil"/>
              <w:right w:val="nil"/>
            </w:tcBorders>
            <w:shd w:val="clear" w:color="auto" w:fill="auto"/>
            <w:noWrap/>
            <w:hideMark/>
          </w:tcPr>
          <w:p w14:paraId="0A57BAB8" w14:textId="77777777" w:rsidR="00962FF6" w:rsidRPr="00962FF6" w:rsidRDefault="00962FF6" w:rsidP="00962FF6">
            <w:pPr>
              <w:spacing w:line="240" w:lineRule="auto"/>
              <w:contextualSpacing w:val="0"/>
              <w:rPr>
                <w:rFonts w:ascii="Times New Roman" w:eastAsia="Times New Roman" w:hAnsi="Times New Roman" w:cs="Times New Roman"/>
                <w:color w:val="auto"/>
                <w:sz w:val="20"/>
                <w:lang w:val="en-GB" w:eastAsia="en-GB"/>
              </w:rPr>
            </w:pPr>
          </w:p>
        </w:tc>
        <w:tc>
          <w:tcPr>
            <w:tcW w:w="230" w:type="dxa"/>
            <w:tcBorders>
              <w:top w:val="nil"/>
              <w:left w:val="nil"/>
              <w:bottom w:val="nil"/>
              <w:right w:val="nil"/>
            </w:tcBorders>
            <w:shd w:val="clear" w:color="auto" w:fill="auto"/>
            <w:noWrap/>
            <w:hideMark/>
          </w:tcPr>
          <w:p w14:paraId="62A2D16D" w14:textId="77777777" w:rsidR="00962FF6" w:rsidRPr="00962FF6" w:rsidRDefault="00962FF6" w:rsidP="00962FF6">
            <w:pPr>
              <w:spacing w:line="240" w:lineRule="auto"/>
              <w:contextualSpacing w:val="0"/>
              <w:rPr>
                <w:rFonts w:ascii="Times New Roman" w:eastAsia="Times New Roman" w:hAnsi="Times New Roman" w:cs="Times New Roman"/>
                <w:color w:val="auto"/>
                <w:sz w:val="20"/>
                <w:lang w:val="en-GB" w:eastAsia="en-GB"/>
              </w:rPr>
            </w:pPr>
          </w:p>
        </w:tc>
        <w:tc>
          <w:tcPr>
            <w:tcW w:w="439" w:type="dxa"/>
            <w:tcBorders>
              <w:top w:val="nil"/>
              <w:left w:val="nil"/>
              <w:bottom w:val="nil"/>
              <w:right w:val="nil"/>
            </w:tcBorders>
            <w:shd w:val="clear" w:color="auto" w:fill="auto"/>
            <w:noWrap/>
            <w:hideMark/>
          </w:tcPr>
          <w:p w14:paraId="1B491F5D" w14:textId="77777777" w:rsidR="00962FF6" w:rsidRPr="00962FF6" w:rsidRDefault="00962FF6" w:rsidP="00962FF6">
            <w:pPr>
              <w:spacing w:line="240" w:lineRule="auto"/>
              <w:contextualSpacing w:val="0"/>
              <w:rPr>
                <w:rFonts w:ascii="Times New Roman" w:eastAsia="Times New Roman" w:hAnsi="Times New Roman" w:cs="Times New Roman"/>
                <w:color w:val="auto"/>
                <w:sz w:val="20"/>
                <w:lang w:val="en-GB" w:eastAsia="en-GB"/>
              </w:rPr>
            </w:pPr>
          </w:p>
        </w:tc>
        <w:tc>
          <w:tcPr>
            <w:tcW w:w="439" w:type="dxa"/>
            <w:tcBorders>
              <w:top w:val="nil"/>
              <w:left w:val="nil"/>
              <w:bottom w:val="nil"/>
              <w:right w:val="nil"/>
            </w:tcBorders>
            <w:shd w:val="clear" w:color="auto" w:fill="auto"/>
            <w:noWrap/>
            <w:hideMark/>
          </w:tcPr>
          <w:p w14:paraId="5F44E150" w14:textId="77777777" w:rsidR="00962FF6" w:rsidRPr="00962FF6" w:rsidRDefault="00962FF6" w:rsidP="00962FF6">
            <w:pPr>
              <w:spacing w:line="240" w:lineRule="auto"/>
              <w:contextualSpacing w:val="0"/>
              <w:rPr>
                <w:rFonts w:ascii="Times New Roman" w:eastAsia="Times New Roman" w:hAnsi="Times New Roman" w:cs="Times New Roman"/>
                <w:color w:val="auto"/>
                <w:sz w:val="20"/>
                <w:lang w:val="en-GB" w:eastAsia="en-GB"/>
              </w:rPr>
            </w:pPr>
          </w:p>
        </w:tc>
        <w:tc>
          <w:tcPr>
            <w:tcW w:w="439" w:type="dxa"/>
            <w:tcBorders>
              <w:top w:val="nil"/>
              <w:left w:val="nil"/>
              <w:bottom w:val="nil"/>
              <w:right w:val="nil"/>
            </w:tcBorders>
            <w:shd w:val="clear" w:color="auto" w:fill="auto"/>
            <w:noWrap/>
            <w:hideMark/>
          </w:tcPr>
          <w:p w14:paraId="7084B28B" w14:textId="77777777" w:rsidR="00962FF6" w:rsidRPr="00962FF6" w:rsidRDefault="00962FF6" w:rsidP="00962FF6">
            <w:pPr>
              <w:spacing w:line="240" w:lineRule="auto"/>
              <w:contextualSpacing w:val="0"/>
              <w:rPr>
                <w:rFonts w:ascii="Times New Roman" w:eastAsia="Times New Roman" w:hAnsi="Times New Roman" w:cs="Times New Roman"/>
                <w:color w:val="auto"/>
                <w:sz w:val="20"/>
                <w:lang w:val="en-GB" w:eastAsia="en-GB"/>
              </w:rPr>
            </w:pPr>
          </w:p>
        </w:tc>
        <w:tc>
          <w:tcPr>
            <w:tcW w:w="108" w:type="dxa"/>
            <w:tcBorders>
              <w:top w:val="nil"/>
              <w:left w:val="nil"/>
              <w:bottom w:val="nil"/>
              <w:right w:val="nil"/>
            </w:tcBorders>
            <w:shd w:val="clear" w:color="auto" w:fill="auto"/>
            <w:noWrap/>
            <w:hideMark/>
          </w:tcPr>
          <w:p w14:paraId="2DC281B2" w14:textId="77777777" w:rsidR="00962FF6" w:rsidRPr="00962FF6" w:rsidRDefault="00962FF6" w:rsidP="00962FF6">
            <w:pPr>
              <w:spacing w:line="240" w:lineRule="auto"/>
              <w:contextualSpacing w:val="0"/>
              <w:rPr>
                <w:rFonts w:ascii="Times New Roman" w:eastAsia="Times New Roman" w:hAnsi="Times New Roman" w:cs="Times New Roman"/>
                <w:color w:val="auto"/>
                <w:sz w:val="20"/>
                <w:lang w:val="en-GB" w:eastAsia="en-GB"/>
              </w:rPr>
            </w:pPr>
          </w:p>
        </w:tc>
        <w:tc>
          <w:tcPr>
            <w:tcW w:w="439" w:type="dxa"/>
            <w:tcBorders>
              <w:top w:val="nil"/>
              <w:left w:val="nil"/>
              <w:bottom w:val="nil"/>
              <w:right w:val="nil"/>
            </w:tcBorders>
            <w:shd w:val="clear" w:color="auto" w:fill="auto"/>
            <w:noWrap/>
            <w:hideMark/>
          </w:tcPr>
          <w:p w14:paraId="19F6659B" w14:textId="77777777" w:rsidR="00962FF6" w:rsidRPr="00962FF6" w:rsidRDefault="00962FF6" w:rsidP="00962FF6">
            <w:pPr>
              <w:spacing w:line="240" w:lineRule="auto"/>
              <w:contextualSpacing w:val="0"/>
              <w:rPr>
                <w:rFonts w:ascii="Times New Roman" w:eastAsia="Times New Roman" w:hAnsi="Times New Roman" w:cs="Times New Roman"/>
                <w:color w:val="auto"/>
                <w:sz w:val="20"/>
                <w:lang w:val="en-GB" w:eastAsia="en-GB"/>
              </w:rPr>
            </w:pPr>
          </w:p>
        </w:tc>
        <w:tc>
          <w:tcPr>
            <w:tcW w:w="247" w:type="dxa"/>
            <w:tcBorders>
              <w:top w:val="nil"/>
              <w:left w:val="nil"/>
              <w:bottom w:val="nil"/>
              <w:right w:val="nil"/>
            </w:tcBorders>
            <w:shd w:val="clear" w:color="auto" w:fill="auto"/>
            <w:noWrap/>
            <w:hideMark/>
          </w:tcPr>
          <w:p w14:paraId="1CA499EB" w14:textId="77777777" w:rsidR="00962FF6" w:rsidRPr="00962FF6" w:rsidRDefault="00962FF6" w:rsidP="00962FF6">
            <w:pPr>
              <w:spacing w:line="240" w:lineRule="auto"/>
              <w:contextualSpacing w:val="0"/>
              <w:rPr>
                <w:rFonts w:ascii="Times New Roman" w:eastAsia="Times New Roman" w:hAnsi="Times New Roman" w:cs="Times New Roman"/>
                <w:color w:val="auto"/>
                <w:sz w:val="20"/>
                <w:lang w:val="en-GB" w:eastAsia="en-GB"/>
              </w:rPr>
            </w:pPr>
          </w:p>
        </w:tc>
        <w:tc>
          <w:tcPr>
            <w:tcW w:w="334" w:type="dxa"/>
            <w:tcBorders>
              <w:top w:val="nil"/>
              <w:left w:val="nil"/>
              <w:bottom w:val="nil"/>
              <w:right w:val="nil"/>
            </w:tcBorders>
            <w:shd w:val="clear" w:color="auto" w:fill="auto"/>
            <w:noWrap/>
            <w:hideMark/>
          </w:tcPr>
          <w:p w14:paraId="71B17F18" w14:textId="77777777" w:rsidR="00962FF6" w:rsidRPr="00962FF6" w:rsidRDefault="00962FF6" w:rsidP="00962FF6">
            <w:pPr>
              <w:spacing w:line="240" w:lineRule="auto"/>
              <w:contextualSpacing w:val="0"/>
              <w:rPr>
                <w:rFonts w:ascii="Times New Roman" w:eastAsia="Times New Roman" w:hAnsi="Times New Roman" w:cs="Times New Roman"/>
                <w:color w:val="auto"/>
                <w:sz w:val="20"/>
                <w:lang w:val="en-GB" w:eastAsia="en-GB"/>
              </w:rPr>
            </w:pPr>
          </w:p>
        </w:tc>
        <w:tc>
          <w:tcPr>
            <w:tcW w:w="91" w:type="dxa"/>
            <w:tcBorders>
              <w:top w:val="nil"/>
              <w:left w:val="nil"/>
              <w:bottom w:val="nil"/>
              <w:right w:val="nil"/>
            </w:tcBorders>
            <w:shd w:val="clear" w:color="auto" w:fill="auto"/>
            <w:noWrap/>
            <w:hideMark/>
          </w:tcPr>
          <w:p w14:paraId="4165BACC" w14:textId="77777777" w:rsidR="00962FF6" w:rsidRPr="00962FF6" w:rsidRDefault="00962FF6" w:rsidP="00962FF6">
            <w:pPr>
              <w:spacing w:line="240" w:lineRule="auto"/>
              <w:contextualSpacing w:val="0"/>
              <w:rPr>
                <w:rFonts w:ascii="Times New Roman" w:eastAsia="Times New Roman" w:hAnsi="Times New Roman" w:cs="Times New Roman"/>
                <w:color w:val="auto"/>
                <w:sz w:val="20"/>
                <w:lang w:val="en-GB" w:eastAsia="en-GB"/>
              </w:rPr>
            </w:pPr>
          </w:p>
        </w:tc>
        <w:tc>
          <w:tcPr>
            <w:tcW w:w="143" w:type="dxa"/>
            <w:tcBorders>
              <w:top w:val="nil"/>
              <w:left w:val="nil"/>
              <w:bottom w:val="nil"/>
              <w:right w:val="nil"/>
            </w:tcBorders>
            <w:shd w:val="clear" w:color="auto" w:fill="auto"/>
            <w:noWrap/>
            <w:hideMark/>
          </w:tcPr>
          <w:p w14:paraId="76BC0058" w14:textId="77777777" w:rsidR="00962FF6" w:rsidRPr="00962FF6" w:rsidRDefault="00962FF6" w:rsidP="00962FF6">
            <w:pPr>
              <w:spacing w:line="240" w:lineRule="auto"/>
              <w:contextualSpacing w:val="0"/>
              <w:rPr>
                <w:rFonts w:ascii="Times New Roman" w:eastAsia="Times New Roman" w:hAnsi="Times New Roman" w:cs="Times New Roman"/>
                <w:color w:val="auto"/>
                <w:sz w:val="20"/>
                <w:lang w:val="en-GB" w:eastAsia="en-GB"/>
              </w:rPr>
            </w:pPr>
          </w:p>
        </w:tc>
        <w:tc>
          <w:tcPr>
            <w:tcW w:w="960" w:type="dxa"/>
            <w:tcBorders>
              <w:top w:val="nil"/>
              <w:left w:val="nil"/>
              <w:bottom w:val="nil"/>
              <w:right w:val="nil"/>
            </w:tcBorders>
            <w:shd w:val="clear" w:color="auto" w:fill="auto"/>
            <w:noWrap/>
            <w:hideMark/>
          </w:tcPr>
          <w:p w14:paraId="256620D0" w14:textId="77777777" w:rsidR="00962FF6" w:rsidRPr="00962FF6" w:rsidRDefault="00962FF6" w:rsidP="00962FF6">
            <w:pPr>
              <w:spacing w:line="240" w:lineRule="auto"/>
              <w:contextualSpacing w:val="0"/>
              <w:rPr>
                <w:rFonts w:ascii="Times New Roman" w:eastAsia="Times New Roman" w:hAnsi="Times New Roman" w:cs="Times New Roman"/>
                <w:color w:val="auto"/>
                <w:sz w:val="20"/>
                <w:lang w:val="en-GB" w:eastAsia="en-GB"/>
              </w:rPr>
            </w:pPr>
          </w:p>
        </w:tc>
      </w:tr>
      <w:tr w:rsidR="00962FF6" w:rsidRPr="00962FF6" w14:paraId="44462A0C" w14:textId="77777777" w:rsidTr="00962FF6">
        <w:trPr>
          <w:trHeight w:val="270"/>
        </w:trPr>
        <w:tc>
          <w:tcPr>
            <w:tcW w:w="507" w:type="dxa"/>
            <w:tcBorders>
              <w:top w:val="nil"/>
              <w:left w:val="nil"/>
              <w:bottom w:val="nil"/>
              <w:right w:val="nil"/>
            </w:tcBorders>
            <w:shd w:val="clear" w:color="auto" w:fill="auto"/>
            <w:noWrap/>
            <w:hideMark/>
          </w:tcPr>
          <w:p w14:paraId="2317CF94" w14:textId="77777777" w:rsidR="00962FF6" w:rsidRPr="00962FF6" w:rsidRDefault="00962FF6" w:rsidP="00962FF6">
            <w:pPr>
              <w:spacing w:line="240" w:lineRule="auto"/>
              <w:contextualSpacing w:val="0"/>
              <w:rPr>
                <w:rFonts w:ascii="Times New Roman" w:eastAsia="Times New Roman" w:hAnsi="Times New Roman" w:cs="Times New Roman"/>
                <w:color w:val="auto"/>
                <w:sz w:val="20"/>
                <w:lang w:val="en-GB" w:eastAsia="en-GB"/>
              </w:rPr>
            </w:pPr>
          </w:p>
        </w:tc>
        <w:tc>
          <w:tcPr>
            <w:tcW w:w="507" w:type="dxa"/>
            <w:tcBorders>
              <w:top w:val="nil"/>
              <w:left w:val="nil"/>
              <w:bottom w:val="nil"/>
              <w:right w:val="nil"/>
            </w:tcBorders>
            <w:shd w:val="clear" w:color="auto" w:fill="auto"/>
            <w:noWrap/>
            <w:hideMark/>
          </w:tcPr>
          <w:p w14:paraId="638326AC" w14:textId="77777777" w:rsidR="00962FF6" w:rsidRPr="00962FF6" w:rsidRDefault="00962FF6" w:rsidP="00962FF6">
            <w:pPr>
              <w:spacing w:line="240" w:lineRule="auto"/>
              <w:contextualSpacing w:val="0"/>
              <w:rPr>
                <w:rFonts w:ascii="Times New Roman" w:eastAsia="Times New Roman" w:hAnsi="Times New Roman" w:cs="Times New Roman"/>
                <w:color w:val="auto"/>
                <w:sz w:val="20"/>
                <w:lang w:val="en-GB" w:eastAsia="en-GB"/>
              </w:rPr>
            </w:pPr>
          </w:p>
        </w:tc>
        <w:tc>
          <w:tcPr>
            <w:tcW w:w="483" w:type="dxa"/>
            <w:tcBorders>
              <w:top w:val="nil"/>
              <w:left w:val="nil"/>
              <w:bottom w:val="nil"/>
              <w:right w:val="nil"/>
            </w:tcBorders>
            <w:shd w:val="clear" w:color="auto" w:fill="auto"/>
            <w:noWrap/>
            <w:hideMark/>
          </w:tcPr>
          <w:p w14:paraId="396F8062" w14:textId="77777777" w:rsidR="00962FF6" w:rsidRPr="00962FF6" w:rsidRDefault="00962FF6" w:rsidP="00962FF6">
            <w:pPr>
              <w:spacing w:line="240" w:lineRule="auto"/>
              <w:contextualSpacing w:val="0"/>
              <w:rPr>
                <w:rFonts w:ascii="Times New Roman" w:eastAsia="Times New Roman" w:hAnsi="Times New Roman" w:cs="Times New Roman"/>
                <w:color w:val="auto"/>
                <w:sz w:val="20"/>
                <w:lang w:val="en-GB" w:eastAsia="en-GB"/>
              </w:rPr>
            </w:pPr>
          </w:p>
        </w:tc>
        <w:tc>
          <w:tcPr>
            <w:tcW w:w="484" w:type="dxa"/>
            <w:tcBorders>
              <w:top w:val="nil"/>
              <w:left w:val="nil"/>
              <w:bottom w:val="nil"/>
              <w:right w:val="nil"/>
            </w:tcBorders>
            <w:shd w:val="clear" w:color="auto" w:fill="auto"/>
            <w:noWrap/>
            <w:hideMark/>
          </w:tcPr>
          <w:p w14:paraId="059CF8A9" w14:textId="77777777" w:rsidR="00962FF6" w:rsidRPr="00962FF6" w:rsidRDefault="00962FF6" w:rsidP="00962FF6">
            <w:pPr>
              <w:spacing w:line="240" w:lineRule="auto"/>
              <w:contextualSpacing w:val="0"/>
              <w:rPr>
                <w:rFonts w:ascii="Times New Roman" w:eastAsia="Times New Roman" w:hAnsi="Times New Roman" w:cs="Times New Roman"/>
                <w:color w:val="auto"/>
                <w:sz w:val="20"/>
                <w:lang w:val="en-GB" w:eastAsia="en-GB"/>
              </w:rPr>
            </w:pPr>
          </w:p>
        </w:tc>
        <w:tc>
          <w:tcPr>
            <w:tcW w:w="483" w:type="dxa"/>
            <w:tcBorders>
              <w:top w:val="nil"/>
              <w:left w:val="nil"/>
              <w:bottom w:val="nil"/>
              <w:right w:val="nil"/>
            </w:tcBorders>
            <w:shd w:val="clear" w:color="auto" w:fill="auto"/>
            <w:noWrap/>
            <w:hideMark/>
          </w:tcPr>
          <w:p w14:paraId="71FC22B0" w14:textId="77777777" w:rsidR="00962FF6" w:rsidRPr="00962FF6" w:rsidRDefault="00962FF6" w:rsidP="00962FF6">
            <w:pPr>
              <w:spacing w:line="240" w:lineRule="auto"/>
              <w:contextualSpacing w:val="0"/>
              <w:rPr>
                <w:rFonts w:ascii="Times New Roman" w:eastAsia="Times New Roman" w:hAnsi="Times New Roman" w:cs="Times New Roman"/>
                <w:color w:val="auto"/>
                <w:sz w:val="20"/>
                <w:lang w:val="en-GB" w:eastAsia="en-GB"/>
              </w:rPr>
            </w:pPr>
          </w:p>
        </w:tc>
        <w:tc>
          <w:tcPr>
            <w:tcW w:w="483" w:type="dxa"/>
            <w:tcBorders>
              <w:top w:val="nil"/>
              <w:left w:val="nil"/>
              <w:bottom w:val="nil"/>
              <w:right w:val="nil"/>
            </w:tcBorders>
            <w:shd w:val="clear" w:color="auto" w:fill="auto"/>
            <w:noWrap/>
            <w:hideMark/>
          </w:tcPr>
          <w:p w14:paraId="70CBBC16" w14:textId="77777777" w:rsidR="00962FF6" w:rsidRPr="00962FF6" w:rsidRDefault="00962FF6" w:rsidP="00962FF6">
            <w:pPr>
              <w:spacing w:line="240" w:lineRule="auto"/>
              <w:contextualSpacing w:val="0"/>
              <w:rPr>
                <w:rFonts w:ascii="Times New Roman" w:eastAsia="Times New Roman" w:hAnsi="Times New Roman" w:cs="Times New Roman"/>
                <w:color w:val="auto"/>
                <w:sz w:val="20"/>
                <w:lang w:val="en-GB" w:eastAsia="en-GB"/>
              </w:rPr>
            </w:pPr>
          </w:p>
        </w:tc>
        <w:tc>
          <w:tcPr>
            <w:tcW w:w="483" w:type="dxa"/>
            <w:tcBorders>
              <w:top w:val="nil"/>
              <w:left w:val="nil"/>
              <w:bottom w:val="nil"/>
              <w:right w:val="nil"/>
            </w:tcBorders>
            <w:shd w:val="clear" w:color="auto" w:fill="auto"/>
            <w:noWrap/>
            <w:hideMark/>
          </w:tcPr>
          <w:p w14:paraId="52FB8576" w14:textId="77777777" w:rsidR="00962FF6" w:rsidRPr="00962FF6" w:rsidRDefault="00962FF6" w:rsidP="00962FF6">
            <w:pPr>
              <w:spacing w:line="240" w:lineRule="auto"/>
              <w:contextualSpacing w:val="0"/>
              <w:rPr>
                <w:rFonts w:ascii="Times New Roman" w:eastAsia="Times New Roman" w:hAnsi="Times New Roman" w:cs="Times New Roman"/>
                <w:color w:val="auto"/>
                <w:sz w:val="20"/>
                <w:lang w:val="en-GB" w:eastAsia="en-GB"/>
              </w:rPr>
            </w:pPr>
          </w:p>
        </w:tc>
        <w:tc>
          <w:tcPr>
            <w:tcW w:w="483" w:type="dxa"/>
            <w:tcBorders>
              <w:top w:val="nil"/>
              <w:left w:val="nil"/>
              <w:bottom w:val="nil"/>
              <w:right w:val="nil"/>
            </w:tcBorders>
            <w:shd w:val="clear" w:color="auto" w:fill="auto"/>
            <w:noWrap/>
            <w:hideMark/>
          </w:tcPr>
          <w:p w14:paraId="163BE83F" w14:textId="77777777" w:rsidR="00962FF6" w:rsidRPr="00962FF6" w:rsidRDefault="00962FF6" w:rsidP="00962FF6">
            <w:pPr>
              <w:spacing w:line="240" w:lineRule="auto"/>
              <w:contextualSpacing w:val="0"/>
              <w:rPr>
                <w:rFonts w:ascii="Times New Roman" w:eastAsia="Times New Roman" w:hAnsi="Times New Roman" w:cs="Times New Roman"/>
                <w:color w:val="auto"/>
                <w:sz w:val="20"/>
                <w:lang w:val="en-GB" w:eastAsia="en-GB"/>
              </w:rPr>
            </w:pPr>
          </w:p>
        </w:tc>
        <w:tc>
          <w:tcPr>
            <w:tcW w:w="297" w:type="dxa"/>
            <w:tcBorders>
              <w:top w:val="nil"/>
              <w:left w:val="nil"/>
              <w:bottom w:val="nil"/>
              <w:right w:val="nil"/>
            </w:tcBorders>
            <w:shd w:val="clear" w:color="auto" w:fill="auto"/>
            <w:noWrap/>
            <w:hideMark/>
          </w:tcPr>
          <w:p w14:paraId="13496D57" w14:textId="77777777" w:rsidR="00962FF6" w:rsidRPr="00962FF6" w:rsidRDefault="00962FF6" w:rsidP="00962FF6">
            <w:pPr>
              <w:spacing w:line="240" w:lineRule="auto"/>
              <w:contextualSpacing w:val="0"/>
              <w:rPr>
                <w:rFonts w:ascii="Times New Roman" w:eastAsia="Times New Roman" w:hAnsi="Times New Roman" w:cs="Times New Roman"/>
                <w:color w:val="auto"/>
                <w:sz w:val="20"/>
                <w:lang w:val="en-GB" w:eastAsia="en-GB"/>
              </w:rPr>
            </w:pPr>
          </w:p>
        </w:tc>
        <w:tc>
          <w:tcPr>
            <w:tcW w:w="297" w:type="dxa"/>
            <w:tcBorders>
              <w:top w:val="nil"/>
              <w:left w:val="nil"/>
              <w:bottom w:val="nil"/>
              <w:right w:val="nil"/>
            </w:tcBorders>
            <w:shd w:val="clear" w:color="auto" w:fill="auto"/>
            <w:noWrap/>
            <w:hideMark/>
          </w:tcPr>
          <w:p w14:paraId="02F45BC8" w14:textId="77777777" w:rsidR="00962FF6" w:rsidRPr="00962FF6" w:rsidRDefault="00962FF6" w:rsidP="00962FF6">
            <w:pPr>
              <w:spacing w:line="240" w:lineRule="auto"/>
              <w:contextualSpacing w:val="0"/>
              <w:rPr>
                <w:rFonts w:ascii="Times New Roman" w:eastAsia="Times New Roman" w:hAnsi="Times New Roman" w:cs="Times New Roman"/>
                <w:color w:val="auto"/>
                <w:sz w:val="20"/>
                <w:lang w:val="en-GB" w:eastAsia="en-GB"/>
              </w:rPr>
            </w:pPr>
          </w:p>
        </w:tc>
        <w:tc>
          <w:tcPr>
            <w:tcW w:w="297" w:type="dxa"/>
            <w:tcBorders>
              <w:top w:val="nil"/>
              <w:left w:val="nil"/>
              <w:bottom w:val="nil"/>
              <w:right w:val="nil"/>
            </w:tcBorders>
            <w:shd w:val="clear" w:color="auto" w:fill="auto"/>
            <w:noWrap/>
            <w:hideMark/>
          </w:tcPr>
          <w:p w14:paraId="7371AB78" w14:textId="77777777" w:rsidR="00962FF6" w:rsidRPr="00962FF6" w:rsidRDefault="00962FF6" w:rsidP="00962FF6">
            <w:pPr>
              <w:spacing w:line="240" w:lineRule="auto"/>
              <w:contextualSpacing w:val="0"/>
              <w:rPr>
                <w:rFonts w:ascii="Times New Roman" w:eastAsia="Times New Roman" w:hAnsi="Times New Roman" w:cs="Times New Roman"/>
                <w:color w:val="auto"/>
                <w:sz w:val="20"/>
                <w:lang w:val="en-GB" w:eastAsia="en-GB"/>
              </w:rPr>
            </w:pPr>
          </w:p>
        </w:tc>
        <w:tc>
          <w:tcPr>
            <w:tcW w:w="297" w:type="dxa"/>
            <w:tcBorders>
              <w:top w:val="nil"/>
              <w:left w:val="nil"/>
              <w:bottom w:val="nil"/>
              <w:right w:val="nil"/>
            </w:tcBorders>
            <w:shd w:val="clear" w:color="auto" w:fill="auto"/>
            <w:noWrap/>
            <w:hideMark/>
          </w:tcPr>
          <w:p w14:paraId="6ACC140D" w14:textId="77777777" w:rsidR="00962FF6" w:rsidRPr="00962FF6" w:rsidRDefault="00962FF6" w:rsidP="00962FF6">
            <w:pPr>
              <w:spacing w:line="240" w:lineRule="auto"/>
              <w:contextualSpacing w:val="0"/>
              <w:rPr>
                <w:rFonts w:ascii="Times New Roman" w:eastAsia="Times New Roman" w:hAnsi="Times New Roman" w:cs="Times New Roman"/>
                <w:color w:val="auto"/>
                <w:sz w:val="20"/>
                <w:lang w:val="en-GB" w:eastAsia="en-GB"/>
              </w:rPr>
            </w:pPr>
          </w:p>
        </w:tc>
        <w:tc>
          <w:tcPr>
            <w:tcW w:w="143" w:type="dxa"/>
            <w:tcBorders>
              <w:top w:val="nil"/>
              <w:left w:val="nil"/>
              <w:bottom w:val="nil"/>
              <w:right w:val="nil"/>
            </w:tcBorders>
            <w:shd w:val="clear" w:color="auto" w:fill="auto"/>
            <w:noWrap/>
            <w:hideMark/>
          </w:tcPr>
          <w:p w14:paraId="322A386D" w14:textId="77777777" w:rsidR="00962FF6" w:rsidRPr="00962FF6" w:rsidRDefault="00962FF6" w:rsidP="00962FF6">
            <w:pPr>
              <w:spacing w:line="240" w:lineRule="auto"/>
              <w:contextualSpacing w:val="0"/>
              <w:rPr>
                <w:rFonts w:ascii="Times New Roman" w:eastAsia="Times New Roman" w:hAnsi="Times New Roman" w:cs="Times New Roman"/>
                <w:color w:val="auto"/>
                <w:sz w:val="20"/>
                <w:lang w:val="en-GB" w:eastAsia="en-GB"/>
              </w:rPr>
            </w:pPr>
          </w:p>
        </w:tc>
        <w:tc>
          <w:tcPr>
            <w:tcW w:w="247" w:type="dxa"/>
            <w:tcBorders>
              <w:top w:val="nil"/>
              <w:left w:val="nil"/>
              <w:bottom w:val="nil"/>
              <w:right w:val="nil"/>
            </w:tcBorders>
            <w:shd w:val="clear" w:color="auto" w:fill="auto"/>
            <w:noWrap/>
            <w:hideMark/>
          </w:tcPr>
          <w:p w14:paraId="18C37143" w14:textId="77777777" w:rsidR="00962FF6" w:rsidRPr="00962FF6" w:rsidRDefault="00962FF6" w:rsidP="00962FF6">
            <w:pPr>
              <w:spacing w:line="240" w:lineRule="auto"/>
              <w:contextualSpacing w:val="0"/>
              <w:rPr>
                <w:rFonts w:ascii="Times New Roman" w:eastAsia="Times New Roman" w:hAnsi="Times New Roman" w:cs="Times New Roman"/>
                <w:color w:val="auto"/>
                <w:sz w:val="20"/>
                <w:lang w:val="en-GB" w:eastAsia="en-GB"/>
              </w:rPr>
            </w:pPr>
          </w:p>
        </w:tc>
        <w:tc>
          <w:tcPr>
            <w:tcW w:w="230" w:type="dxa"/>
            <w:tcBorders>
              <w:top w:val="nil"/>
              <w:left w:val="nil"/>
              <w:bottom w:val="nil"/>
              <w:right w:val="nil"/>
            </w:tcBorders>
            <w:shd w:val="clear" w:color="auto" w:fill="auto"/>
            <w:noWrap/>
            <w:hideMark/>
          </w:tcPr>
          <w:p w14:paraId="1CDCCBA4" w14:textId="77777777" w:rsidR="00962FF6" w:rsidRPr="00962FF6" w:rsidRDefault="00962FF6" w:rsidP="00962FF6">
            <w:pPr>
              <w:spacing w:line="240" w:lineRule="auto"/>
              <w:contextualSpacing w:val="0"/>
              <w:rPr>
                <w:rFonts w:ascii="Times New Roman" w:eastAsia="Times New Roman" w:hAnsi="Times New Roman" w:cs="Times New Roman"/>
                <w:color w:val="auto"/>
                <w:sz w:val="20"/>
                <w:lang w:val="en-GB" w:eastAsia="en-GB"/>
              </w:rPr>
            </w:pPr>
          </w:p>
        </w:tc>
        <w:tc>
          <w:tcPr>
            <w:tcW w:w="439" w:type="dxa"/>
            <w:tcBorders>
              <w:top w:val="nil"/>
              <w:left w:val="nil"/>
              <w:bottom w:val="nil"/>
              <w:right w:val="nil"/>
            </w:tcBorders>
            <w:shd w:val="clear" w:color="auto" w:fill="auto"/>
            <w:noWrap/>
            <w:hideMark/>
          </w:tcPr>
          <w:p w14:paraId="5D7D242C" w14:textId="77777777" w:rsidR="00962FF6" w:rsidRPr="00962FF6" w:rsidRDefault="00962FF6" w:rsidP="00962FF6">
            <w:pPr>
              <w:spacing w:line="240" w:lineRule="auto"/>
              <w:contextualSpacing w:val="0"/>
              <w:rPr>
                <w:rFonts w:ascii="Times New Roman" w:eastAsia="Times New Roman" w:hAnsi="Times New Roman" w:cs="Times New Roman"/>
                <w:color w:val="auto"/>
                <w:sz w:val="20"/>
                <w:lang w:val="en-GB" w:eastAsia="en-GB"/>
              </w:rPr>
            </w:pPr>
          </w:p>
        </w:tc>
        <w:tc>
          <w:tcPr>
            <w:tcW w:w="439" w:type="dxa"/>
            <w:tcBorders>
              <w:top w:val="nil"/>
              <w:left w:val="nil"/>
              <w:bottom w:val="nil"/>
              <w:right w:val="nil"/>
            </w:tcBorders>
            <w:shd w:val="clear" w:color="auto" w:fill="auto"/>
            <w:noWrap/>
            <w:hideMark/>
          </w:tcPr>
          <w:p w14:paraId="24E1A4C5" w14:textId="77777777" w:rsidR="00962FF6" w:rsidRPr="00962FF6" w:rsidRDefault="00962FF6" w:rsidP="00962FF6">
            <w:pPr>
              <w:spacing w:line="240" w:lineRule="auto"/>
              <w:contextualSpacing w:val="0"/>
              <w:rPr>
                <w:rFonts w:ascii="Times New Roman" w:eastAsia="Times New Roman" w:hAnsi="Times New Roman" w:cs="Times New Roman"/>
                <w:color w:val="auto"/>
                <w:sz w:val="20"/>
                <w:lang w:val="en-GB" w:eastAsia="en-GB"/>
              </w:rPr>
            </w:pPr>
          </w:p>
        </w:tc>
        <w:tc>
          <w:tcPr>
            <w:tcW w:w="439" w:type="dxa"/>
            <w:tcBorders>
              <w:top w:val="nil"/>
              <w:left w:val="nil"/>
              <w:bottom w:val="nil"/>
              <w:right w:val="nil"/>
            </w:tcBorders>
            <w:shd w:val="clear" w:color="auto" w:fill="auto"/>
            <w:noWrap/>
            <w:hideMark/>
          </w:tcPr>
          <w:p w14:paraId="7F7AEBE9" w14:textId="77777777" w:rsidR="00962FF6" w:rsidRPr="00962FF6" w:rsidRDefault="00962FF6" w:rsidP="00962FF6">
            <w:pPr>
              <w:spacing w:line="240" w:lineRule="auto"/>
              <w:contextualSpacing w:val="0"/>
              <w:rPr>
                <w:rFonts w:ascii="Times New Roman" w:eastAsia="Times New Roman" w:hAnsi="Times New Roman" w:cs="Times New Roman"/>
                <w:color w:val="auto"/>
                <w:sz w:val="20"/>
                <w:lang w:val="en-GB" w:eastAsia="en-GB"/>
              </w:rPr>
            </w:pPr>
          </w:p>
        </w:tc>
        <w:tc>
          <w:tcPr>
            <w:tcW w:w="1128" w:type="dxa"/>
            <w:gridSpan w:val="4"/>
            <w:tcBorders>
              <w:top w:val="nil"/>
              <w:left w:val="nil"/>
              <w:bottom w:val="nil"/>
              <w:right w:val="nil"/>
            </w:tcBorders>
            <w:shd w:val="clear" w:color="auto" w:fill="auto"/>
            <w:noWrap/>
            <w:hideMark/>
          </w:tcPr>
          <w:p w14:paraId="29B93B63" w14:textId="77777777" w:rsidR="00962FF6" w:rsidRPr="00962FF6" w:rsidRDefault="00962FF6" w:rsidP="00962FF6">
            <w:pPr>
              <w:spacing w:line="240" w:lineRule="auto"/>
              <w:contextualSpacing w:val="0"/>
              <w:jc w:val="right"/>
              <w:rPr>
                <w:rFonts w:ascii="Arial" w:eastAsia="Times New Roman" w:hAnsi="Arial" w:cs="Arial"/>
                <w:color w:val="000000"/>
                <w:sz w:val="20"/>
                <w:lang w:val="en-GB" w:eastAsia="en-GB"/>
              </w:rPr>
            </w:pPr>
            <w:r w:rsidRPr="00962FF6">
              <w:rPr>
                <w:rFonts w:ascii="Arial" w:eastAsia="Times New Roman" w:hAnsi="Arial" w:cs="Arial"/>
                <w:color w:val="000000"/>
                <w:sz w:val="20"/>
                <w:lang w:val="en-GB" w:eastAsia="en-GB"/>
              </w:rPr>
              <w:t>28,033.30</w:t>
            </w:r>
          </w:p>
        </w:tc>
        <w:tc>
          <w:tcPr>
            <w:tcW w:w="91" w:type="dxa"/>
            <w:tcBorders>
              <w:top w:val="nil"/>
              <w:left w:val="nil"/>
              <w:bottom w:val="nil"/>
              <w:right w:val="nil"/>
            </w:tcBorders>
            <w:shd w:val="clear" w:color="auto" w:fill="auto"/>
            <w:noWrap/>
            <w:hideMark/>
          </w:tcPr>
          <w:p w14:paraId="4228149D" w14:textId="77777777" w:rsidR="00962FF6" w:rsidRPr="00962FF6" w:rsidRDefault="00962FF6" w:rsidP="00962FF6">
            <w:pPr>
              <w:spacing w:line="240" w:lineRule="auto"/>
              <w:contextualSpacing w:val="0"/>
              <w:jc w:val="right"/>
              <w:rPr>
                <w:rFonts w:ascii="Arial" w:eastAsia="Times New Roman" w:hAnsi="Arial" w:cs="Arial"/>
                <w:color w:val="000000"/>
                <w:sz w:val="20"/>
                <w:lang w:val="en-GB" w:eastAsia="en-GB"/>
              </w:rPr>
            </w:pPr>
          </w:p>
        </w:tc>
        <w:tc>
          <w:tcPr>
            <w:tcW w:w="143" w:type="dxa"/>
            <w:tcBorders>
              <w:top w:val="nil"/>
              <w:left w:val="nil"/>
              <w:bottom w:val="nil"/>
              <w:right w:val="nil"/>
            </w:tcBorders>
            <w:shd w:val="clear" w:color="auto" w:fill="auto"/>
            <w:noWrap/>
            <w:hideMark/>
          </w:tcPr>
          <w:p w14:paraId="16ABA819" w14:textId="77777777" w:rsidR="00962FF6" w:rsidRPr="00962FF6" w:rsidRDefault="00962FF6" w:rsidP="00962FF6">
            <w:pPr>
              <w:spacing w:line="240" w:lineRule="auto"/>
              <w:contextualSpacing w:val="0"/>
              <w:rPr>
                <w:rFonts w:ascii="Times New Roman" w:eastAsia="Times New Roman" w:hAnsi="Times New Roman" w:cs="Times New Roman"/>
                <w:color w:val="auto"/>
                <w:sz w:val="20"/>
                <w:lang w:val="en-GB" w:eastAsia="en-GB"/>
              </w:rPr>
            </w:pPr>
          </w:p>
        </w:tc>
        <w:tc>
          <w:tcPr>
            <w:tcW w:w="960" w:type="dxa"/>
            <w:tcBorders>
              <w:top w:val="nil"/>
              <w:left w:val="nil"/>
              <w:bottom w:val="nil"/>
              <w:right w:val="nil"/>
            </w:tcBorders>
            <w:shd w:val="clear" w:color="auto" w:fill="auto"/>
            <w:noWrap/>
            <w:hideMark/>
          </w:tcPr>
          <w:p w14:paraId="525C917C" w14:textId="77777777" w:rsidR="00962FF6" w:rsidRPr="00962FF6" w:rsidRDefault="00962FF6" w:rsidP="00962FF6">
            <w:pPr>
              <w:spacing w:line="240" w:lineRule="auto"/>
              <w:contextualSpacing w:val="0"/>
              <w:rPr>
                <w:rFonts w:ascii="Times New Roman" w:eastAsia="Times New Roman" w:hAnsi="Times New Roman" w:cs="Times New Roman"/>
                <w:color w:val="auto"/>
                <w:sz w:val="20"/>
                <w:lang w:val="en-GB" w:eastAsia="en-GB"/>
              </w:rPr>
            </w:pPr>
          </w:p>
        </w:tc>
      </w:tr>
      <w:tr w:rsidR="00962FF6" w:rsidRPr="00962FF6" w14:paraId="6ACF7E7E" w14:textId="77777777" w:rsidTr="00962FF6">
        <w:trPr>
          <w:trHeight w:val="270"/>
        </w:trPr>
        <w:tc>
          <w:tcPr>
            <w:tcW w:w="1981" w:type="dxa"/>
            <w:gridSpan w:val="4"/>
            <w:tcBorders>
              <w:top w:val="nil"/>
              <w:left w:val="nil"/>
              <w:bottom w:val="nil"/>
              <w:right w:val="nil"/>
            </w:tcBorders>
            <w:shd w:val="clear" w:color="auto" w:fill="auto"/>
            <w:hideMark/>
          </w:tcPr>
          <w:p w14:paraId="52C7ECB1" w14:textId="77777777" w:rsidR="00962FF6" w:rsidRPr="00962FF6" w:rsidRDefault="00962FF6" w:rsidP="00962FF6">
            <w:pPr>
              <w:spacing w:line="240" w:lineRule="auto"/>
              <w:contextualSpacing w:val="0"/>
              <w:rPr>
                <w:rFonts w:ascii="Arial" w:eastAsia="Times New Roman" w:hAnsi="Arial" w:cs="Arial"/>
                <w:b/>
                <w:bCs/>
                <w:color w:val="000000"/>
                <w:sz w:val="20"/>
                <w:lang w:val="en-GB" w:eastAsia="en-GB"/>
              </w:rPr>
            </w:pPr>
            <w:r w:rsidRPr="00962FF6">
              <w:rPr>
                <w:rFonts w:ascii="Arial" w:eastAsia="Times New Roman" w:hAnsi="Arial" w:cs="Arial"/>
                <w:b/>
                <w:bCs/>
                <w:color w:val="000000"/>
                <w:sz w:val="20"/>
                <w:lang w:val="en-GB" w:eastAsia="en-GB"/>
              </w:rPr>
              <w:t>SUBTRACT</w:t>
            </w:r>
          </w:p>
        </w:tc>
        <w:tc>
          <w:tcPr>
            <w:tcW w:w="483" w:type="dxa"/>
            <w:tcBorders>
              <w:top w:val="nil"/>
              <w:left w:val="nil"/>
              <w:bottom w:val="nil"/>
              <w:right w:val="nil"/>
            </w:tcBorders>
            <w:shd w:val="clear" w:color="auto" w:fill="auto"/>
            <w:noWrap/>
            <w:hideMark/>
          </w:tcPr>
          <w:p w14:paraId="5AD03670" w14:textId="77777777" w:rsidR="00962FF6" w:rsidRPr="00962FF6" w:rsidRDefault="00962FF6" w:rsidP="00962FF6">
            <w:pPr>
              <w:spacing w:line="240" w:lineRule="auto"/>
              <w:contextualSpacing w:val="0"/>
              <w:rPr>
                <w:rFonts w:ascii="Arial" w:eastAsia="Times New Roman" w:hAnsi="Arial" w:cs="Arial"/>
                <w:b/>
                <w:bCs/>
                <w:color w:val="000000"/>
                <w:sz w:val="20"/>
                <w:lang w:val="en-GB" w:eastAsia="en-GB"/>
              </w:rPr>
            </w:pPr>
          </w:p>
        </w:tc>
        <w:tc>
          <w:tcPr>
            <w:tcW w:w="483" w:type="dxa"/>
            <w:tcBorders>
              <w:top w:val="nil"/>
              <w:left w:val="nil"/>
              <w:bottom w:val="nil"/>
              <w:right w:val="nil"/>
            </w:tcBorders>
            <w:shd w:val="clear" w:color="auto" w:fill="auto"/>
            <w:noWrap/>
            <w:hideMark/>
          </w:tcPr>
          <w:p w14:paraId="00C5555C" w14:textId="77777777" w:rsidR="00962FF6" w:rsidRPr="00962FF6" w:rsidRDefault="00962FF6" w:rsidP="00962FF6">
            <w:pPr>
              <w:spacing w:line="240" w:lineRule="auto"/>
              <w:contextualSpacing w:val="0"/>
              <w:rPr>
                <w:rFonts w:ascii="Times New Roman" w:eastAsia="Times New Roman" w:hAnsi="Times New Roman" w:cs="Times New Roman"/>
                <w:color w:val="auto"/>
                <w:sz w:val="20"/>
                <w:lang w:val="en-GB" w:eastAsia="en-GB"/>
              </w:rPr>
            </w:pPr>
          </w:p>
        </w:tc>
        <w:tc>
          <w:tcPr>
            <w:tcW w:w="483" w:type="dxa"/>
            <w:tcBorders>
              <w:top w:val="nil"/>
              <w:left w:val="nil"/>
              <w:bottom w:val="nil"/>
              <w:right w:val="nil"/>
            </w:tcBorders>
            <w:shd w:val="clear" w:color="auto" w:fill="auto"/>
            <w:noWrap/>
            <w:hideMark/>
          </w:tcPr>
          <w:p w14:paraId="2D6868C4" w14:textId="77777777" w:rsidR="00962FF6" w:rsidRPr="00962FF6" w:rsidRDefault="00962FF6" w:rsidP="00962FF6">
            <w:pPr>
              <w:spacing w:line="240" w:lineRule="auto"/>
              <w:contextualSpacing w:val="0"/>
              <w:rPr>
                <w:rFonts w:ascii="Times New Roman" w:eastAsia="Times New Roman" w:hAnsi="Times New Roman" w:cs="Times New Roman"/>
                <w:color w:val="auto"/>
                <w:sz w:val="20"/>
                <w:lang w:val="en-GB" w:eastAsia="en-GB"/>
              </w:rPr>
            </w:pPr>
          </w:p>
        </w:tc>
        <w:tc>
          <w:tcPr>
            <w:tcW w:w="483" w:type="dxa"/>
            <w:tcBorders>
              <w:top w:val="nil"/>
              <w:left w:val="nil"/>
              <w:bottom w:val="nil"/>
              <w:right w:val="nil"/>
            </w:tcBorders>
            <w:shd w:val="clear" w:color="auto" w:fill="auto"/>
            <w:noWrap/>
            <w:hideMark/>
          </w:tcPr>
          <w:p w14:paraId="1987DF7A" w14:textId="77777777" w:rsidR="00962FF6" w:rsidRPr="00962FF6" w:rsidRDefault="00962FF6" w:rsidP="00962FF6">
            <w:pPr>
              <w:spacing w:line="240" w:lineRule="auto"/>
              <w:contextualSpacing w:val="0"/>
              <w:rPr>
                <w:rFonts w:ascii="Times New Roman" w:eastAsia="Times New Roman" w:hAnsi="Times New Roman" w:cs="Times New Roman"/>
                <w:color w:val="auto"/>
                <w:sz w:val="20"/>
                <w:lang w:val="en-GB" w:eastAsia="en-GB"/>
              </w:rPr>
            </w:pPr>
          </w:p>
        </w:tc>
        <w:tc>
          <w:tcPr>
            <w:tcW w:w="297" w:type="dxa"/>
            <w:tcBorders>
              <w:top w:val="nil"/>
              <w:left w:val="nil"/>
              <w:bottom w:val="nil"/>
              <w:right w:val="nil"/>
            </w:tcBorders>
            <w:shd w:val="clear" w:color="auto" w:fill="auto"/>
            <w:noWrap/>
            <w:hideMark/>
          </w:tcPr>
          <w:p w14:paraId="0C951A1C" w14:textId="77777777" w:rsidR="00962FF6" w:rsidRPr="00962FF6" w:rsidRDefault="00962FF6" w:rsidP="00962FF6">
            <w:pPr>
              <w:spacing w:line="240" w:lineRule="auto"/>
              <w:contextualSpacing w:val="0"/>
              <w:rPr>
                <w:rFonts w:ascii="Times New Roman" w:eastAsia="Times New Roman" w:hAnsi="Times New Roman" w:cs="Times New Roman"/>
                <w:color w:val="auto"/>
                <w:sz w:val="20"/>
                <w:lang w:val="en-GB" w:eastAsia="en-GB"/>
              </w:rPr>
            </w:pPr>
          </w:p>
        </w:tc>
        <w:tc>
          <w:tcPr>
            <w:tcW w:w="297" w:type="dxa"/>
            <w:tcBorders>
              <w:top w:val="nil"/>
              <w:left w:val="nil"/>
              <w:bottom w:val="nil"/>
              <w:right w:val="nil"/>
            </w:tcBorders>
            <w:shd w:val="clear" w:color="auto" w:fill="auto"/>
            <w:noWrap/>
            <w:hideMark/>
          </w:tcPr>
          <w:p w14:paraId="4F176AA4" w14:textId="77777777" w:rsidR="00962FF6" w:rsidRPr="00962FF6" w:rsidRDefault="00962FF6" w:rsidP="00962FF6">
            <w:pPr>
              <w:spacing w:line="240" w:lineRule="auto"/>
              <w:contextualSpacing w:val="0"/>
              <w:rPr>
                <w:rFonts w:ascii="Times New Roman" w:eastAsia="Times New Roman" w:hAnsi="Times New Roman" w:cs="Times New Roman"/>
                <w:color w:val="auto"/>
                <w:sz w:val="20"/>
                <w:lang w:val="en-GB" w:eastAsia="en-GB"/>
              </w:rPr>
            </w:pPr>
          </w:p>
        </w:tc>
        <w:tc>
          <w:tcPr>
            <w:tcW w:w="297" w:type="dxa"/>
            <w:tcBorders>
              <w:top w:val="nil"/>
              <w:left w:val="nil"/>
              <w:bottom w:val="nil"/>
              <w:right w:val="nil"/>
            </w:tcBorders>
            <w:shd w:val="clear" w:color="auto" w:fill="auto"/>
            <w:noWrap/>
            <w:hideMark/>
          </w:tcPr>
          <w:p w14:paraId="5062FC31" w14:textId="77777777" w:rsidR="00962FF6" w:rsidRPr="00962FF6" w:rsidRDefault="00962FF6" w:rsidP="00962FF6">
            <w:pPr>
              <w:spacing w:line="240" w:lineRule="auto"/>
              <w:contextualSpacing w:val="0"/>
              <w:rPr>
                <w:rFonts w:ascii="Times New Roman" w:eastAsia="Times New Roman" w:hAnsi="Times New Roman" w:cs="Times New Roman"/>
                <w:color w:val="auto"/>
                <w:sz w:val="20"/>
                <w:lang w:val="en-GB" w:eastAsia="en-GB"/>
              </w:rPr>
            </w:pPr>
          </w:p>
        </w:tc>
        <w:tc>
          <w:tcPr>
            <w:tcW w:w="297" w:type="dxa"/>
            <w:tcBorders>
              <w:top w:val="nil"/>
              <w:left w:val="nil"/>
              <w:bottom w:val="nil"/>
              <w:right w:val="nil"/>
            </w:tcBorders>
            <w:shd w:val="clear" w:color="auto" w:fill="auto"/>
            <w:noWrap/>
            <w:hideMark/>
          </w:tcPr>
          <w:p w14:paraId="0071C776" w14:textId="77777777" w:rsidR="00962FF6" w:rsidRPr="00962FF6" w:rsidRDefault="00962FF6" w:rsidP="00962FF6">
            <w:pPr>
              <w:spacing w:line="240" w:lineRule="auto"/>
              <w:contextualSpacing w:val="0"/>
              <w:rPr>
                <w:rFonts w:ascii="Times New Roman" w:eastAsia="Times New Roman" w:hAnsi="Times New Roman" w:cs="Times New Roman"/>
                <w:color w:val="auto"/>
                <w:sz w:val="20"/>
                <w:lang w:val="en-GB" w:eastAsia="en-GB"/>
              </w:rPr>
            </w:pPr>
          </w:p>
        </w:tc>
        <w:tc>
          <w:tcPr>
            <w:tcW w:w="143" w:type="dxa"/>
            <w:tcBorders>
              <w:top w:val="nil"/>
              <w:left w:val="nil"/>
              <w:bottom w:val="nil"/>
              <w:right w:val="nil"/>
            </w:tcBorders>
            <w:shd w:val="clear" w:color="auto" w:fill="auto"/>
            <w:noWrap/>
            <w:hideMark/>
          </w:tcPr>
          <w:p w14:paraId="27FD9D4F" w14:textId="77777777" w:rsidR="00962FF6" w:rsidRPr="00962FF6" w:rsidRDefault="00962FF6" w:rsidP="00962FF6">
            <w:pPr>
              <w:spacing w:line="240" w:lineRule="auto"/>
              <w:contextualSpacing w:val="0"/>
              <w:rPr>
                <w:rFonts w:ascii="Times New Roman" w:eastAsia="Times New Roman" w:hAnsi="Times New Roman" w:cs="Times New Roman"/>
                <w:color w:val="auto"/>
                <w:sz w:val="20"/>
                <w:lang w:val="en-GB" w:eastAsia="en-GB"/>
              </w:rPr>
            </w:pPr>
          </w:p>
        </w:tc>
        <w:tc>
          <w:tcPr>
            <w:tcW w:w="247" w:type="dxa"/>
            <w:tcBorders>
              <w:top w:val="nil"/>
              <w:left w:val="nil"/>
              <w:bottom w:val="nil"/>
              <w:right w:val="nil"/>
            </w:tcBorders>
            <w:shd w:val="clear" w:color="auto" w:fill="auto"/>
            <w:noWrap/>
            <w:hideMark/>
          </w:tcPr>
          <w:p w14:paraId="4788B651" w14:textId="77777777" w:rsidR="00962FF6" w:rsidRPr="00962FF6" w:rsidRDefault="00962FF6" w:rsidP="00962FF6">
            <w:pPr>
              <w:spacing w:line="240" w:lineRule="auto"/>
              <w:contextualSpacing w:val="0"/>
              <w:rPr>
                <w:rFonts w:ascii="Times New Roman" w:eastAsia="Times New Roman" w:hAnsi="Times New Roman" w:cs="Times New Roman"/>
                <w:color w:val="auto"/>
                <w:sz w:val="20"/>
                <w:lang w:val="en-GB" w:eastAsia="en-GB"/>
              </w:rPr>
            </w:pPr>
          </w:p>
        </w:tc>
        <w:tc>
          <w:tcPr>
            <w:tcW w:w="230" w:type="dxa"/>
            <w:tcBorders>
              <w:top w:val="nil"/>
              <w:left w:val="nil"/>
              <w:bottom w:val="nil"/>
              <w:right w:val="nil"/>
            </w:tcBorders>
            <w:shd w:val="clear" w:color="auto" w:fill="auto"/>
            <w:noWrap/>
            <w:hideMark/>
          </w:tcPr>
          <w:p w14:paraId="62C725DE" w14:textId="77777777" w:rsidR="00962FF6" w:rsidRPr="00962FF6" w:rsidRDefault="00962FF6" w:rsidP="00962FF6">
            <w:pPr>
              <w:spacing w:line="240" w:lineRule="auto"/>
              <w:contextualSpacing w:val="0"/>
              <w:rPr>
                <w:rFonts w:ascii="Times New Roman" w:eastAsia="Times New Roman" w:hAnsi="Times New Roman" w:cs="Times New Roman"/>
                <w:color w:val="auto"/>
                <w:sz w:val="20"/>
                <w:lang w:val="en-GB" w:eastAsia="en-GB"/>
              </w:rPr>
            </w:pPr>
          </w:p>
        </w:tc>
        <w:tc>
          <w:tcPr>
            <w:tcW w:w="439" w:type="dxa"/>
            <w:tcBorders>
              <w:top w:val="nil"/>
              <w:left w:val="nil"/>
              <w:bottom w:val="nil"/>
              <w:right w:val="nil"/>
            </w:tcBorders>
            <w:shd w:val="clear" w:color="auto" w:fill="auto"/>
            <w:noWrap/>
            <w:hideMark/>
          </w:tcPr>
          <w:p w14:paraId="0D048F1E" w14:textId="77777777" w:rsidR="00962FF6" w:rsidRPr="00962FF6" w:rsidRDefault="00962FF6" w:rsidP="00962FF6">
            <w:pPr>
              <w:spacing w:line="240" w:lineRule="auto"/>
              <w:contextualSpacing w:val="0"/>
              <w:rPr>
                <w:rFonts w:ascii="Times New Roman" w:eastAsia="Times New Roman" w:hAnsi="Times New Roman" w:cs="Times New Roman"/>
                <w:color w:val="auto"/>
                <w:sz w:val="20"/>
                <w:lang w:val="en-GB" w:eastAsia="en-GB"/>
              </w:rPr>
            </w:pPr>
          </w:p>
        </w:tc>
        <w:tc>
          <w:tcPr>
            <w:tcW w:w="439" w:type="dxa"/>
            <w:tcBorders>
              <w:top w:val="nil"/>
              <w:left w:val="nil"/>
              <w:bottom w:val="nil"/>
              <w:right w:val="nil"/>
            </w:tcBorders>
            <w:shd w:val="clear" w:color="auto" w:fill="auto"/>
            <w:noWrap/>
            <w:hideMark/>
          </w:tcPr>
          <w:p w14:paraId="02F320BC" w14:textId="77777777" w:rsidR="00962FF6" w:rsidRPr="00962FF6" w:rsidRDefault="00962FF6" w:rsidP="00962FF6">
            <w:pPr>
              <w:spacing w:line="240" w:lineRule="auto"/>
              <w:contextualSpacing w:val="0"/>
              <w:rPr>
                <w:rFonts w:ascii="Times New Roman" w:eastAsia="Times New Roman" w:hAnsi="Times New Roman" w:cs="Times New Roman"/>
                <w:color w:val="auto"/>
                <w:sz w:val="20"/>
                <w:lang w:val="en-GB" w:eastAsia="en-GB"/>
              </w:rPr>
            </w:pPr>
          </w:p>
        </w:tc>
        <w:tc>
          <w:tcPr>
            <w:tcW w:w="439" w:type="dxa"/>
            <w:tcBorders>
              <w:top w:val="nil"/>
              <w:left w:val="nil"/>
              <w:bottom w:val="nil"/>
              <w:right w:val="nil"/>
            </w:tcBorders>
            <w:shd w:val="clear" w:color="auto" w:fill="auto"/>
            <w:noWrap/>
            <w:hideMark/>
          </w:tcPr>
          <w:p w14:paraId="443B6D91" w14:textId="77777777" w:rsidR="00962FF6" w:rsidRPr="00962FF6" w:rsidRDefault="00962FF6" w:rsidP="00962FF6">
            <w:pPr>
              <w:spacing w:line="240" w:lineRule="auto"/>
              <w:contextualSpacing w:val="0"/>
              <w:rPr>
                <w:rFonts w:ascii="Times New Roman" w:eastAsia="Times New Roman" w:hAnsi="Times New Roman" w:cs="Times New Roman"/>
                <w:color w:val="auto"/>
                <w:sz w:val="20"/>
                <w:lang w:val="en-GB" w:eastAsia="en-GB"/>
              </w:rPr>
            </w:pPr>
          </w:p>
        </w:tc>
        <w:tc>
          <w:tcPr>
            <w:tcW w:w="108" w:type="dxa"/>
            <w:tcBorders>
              <w:top w:val="nil"/>
              <w:left w:val="nil"/>
              <w:bottom w:val="nil"/>
              <w:right w:val="nil"/>
            </w:tcBorders>
            <w:shd w:val="clear" w:color="auto" w:fill="auto"/>
            <w:noWrap/>
            <w:hideMark/>
          </w:tcPr>
          <w:p w14:paraId="36E72008" w14:textId="77777777" w:rsidR="00962FF6" w:rsidRPr="00962FF6" w:rsidRDefault="00962FF6" w:rsidP="00962FF6">
            <w:pPr>
              <w:spacing w:line="240" w:lineRule="auto"/>
              <w:contextualSpacing w:val="0"/>
              <w:rPr>
                <w:rFonts w:ascii="Times New Roman" w:eastAsia="Times New Roman" w:hAnsi="Times New Roman" w:cs="Times New Roman"/>
                <w:color w:val="auto"/>
                <w:sz w:val="20"/>
                <w:lang w:val="en-GB" w:eastAsia="en-GB"/>
              </w:rPr>
            </w:pPr>
          </w:p>
        </w:tc>
        <w:tc>
          <w:tcPr>
            <w:tcW w:w="439" w:type="dxa"/>
            <w:tcBorders>
              <w:top w:val="nil"/>
              <w:left w:val="nil"/>
              <w:bottom w:val="nil"/>
              <w:right w:val="nil"/>
            </w:tcBorders>
            <w:shd w:val="clear" w:color="auto" w:fill="auto"/>
            <w:noWrap/>
            <w:hideMark/>
          </w:tcPr>
          <w:p w14:paraId="5BC4A0E8" w14:textId="77777777" w:rsidR="00962FF6" w:rsidRPr="00962FF6" w:rsidRDefault="00962FF6" w:rsidP="00962FF6">
            <w:pPr>
              <w:spacing w:line="240" w:lineRule="auto"/>
              <w:contextualSpacing w:val="0"/>
              <w:rPr>
                <w:rFonts w:ascii="Times New Roman" w:eastAsia="Times New Roman" w:hAnsi="Times New Roman" w:cs="Times New Roman"/>
                <w:color w:val="auto"/>
                <w:sz w:val="20"/>
                <w:lang w:val="en-GB" w:eastAsia="en-GB"/>
              </w:rPr>
            </w:pPr>
          </w:p>
        </w:tc>
        <w:tc>
          <w:tcPr>
            <w:tcW w:w="247" w:type="dxa"/>
            <w:tcBorders>
              <w:top w:val="nil"/>
              <w:left w:val="nil"/>
              <w:bottom w:val="nil"/>
              <w:right w:val="nil"/>
            </w:tcBorders>
            <w:shd w:val="clear" w:color="auto" w:fill="auto"/>
            <w:noWrap/>
            <w:hideMark/>
          </w:tcPr>
          <w:p w14:paraId="215DC17F" w14:textId="77777777" w:rsidR="00962FF6" w:rsidRPr="00962FF6" w:rsidRDefault="00962FF6" w:rsidP="00962FF6">
            <w:pPr>
              <w:spacing w:line="240" w:lineRule="auto"/>
              <w:contextualSpacing w:val="0"/>
              <w:rPr>
                <w:rFonts w:ascii="Times New Roman" w:eastAsia="Times New Roman" w:hAnsi="Times New Roman" w:cs="Times New Roman"/>
                <w:color w:val="auto"/>
                <w:sz w:val="20"/>
                <w:lang w:val="en-GB" w:eastAsia="en-GB"/>
              </w:rPr>
            </w:pPr>
          </w:p>
        </w:tc>
        <w:tc>
          <w:tcPr>
            <w:tcW w:w="334" w:type="dxa"/>
            <w:tcBorders>
              <w:top w:val="nil"/>
              <w:left w:val="nil"/>
              <w:bottom w:val="nil"/>
              <w:right w:val="nil"/>
            </w:tcBorders>
            <w:shd w:val="clear" w:color="auto" w:fill="auto"/>
            <w:noWrap/>
            <w:hideMark/>
          </w:tcPr>
          <w:p w14:paraId="24D4D71E" w14:textId="77777777" w:rsidR="00962FF6" w:rsidRPr="00962FF6" w:rsidRDefault="00962FF6" w:rsidP="00962FF6">
            <w:pPr>
              <w:spacing w:line="240" w:lineRule="auto"/>
              <w:contextualSpacing w:val="0"/>
              <w:rPr>
                <w:rFonts w:ascii="Times New Roman" w:eastAsia="Times New Roman" w:hAnsi="Times New Roman" w:cs="Times New Roman"/>
                <w:color w:val="auto"/>
                <w:sz w:val="20"/>
                <w:lang w:val="en-GB" w:eastAsia="en-GB"/>
              </w:rPr>
            </w:pPr>
          </w:p>
        </w:tc>
        <w:tc>
          <w:tcPr>
            <w:tcW w:w="91" w:type="dxa"/>
            <w:tcBorders>
              <w:top w:val="nil"/>
              <w:left w:val="nil"/>
              <w:bottom w:val="nil"/>
              <w:right w:val="nil"/>
            </w:tcBorders>
            <w:shd w:val="clear" w:color="auto" w:fill="auto"/>
            <w:noWrap/>
            <w:hideMark/>
          </w:tcPr>
          <w:p w14:paraId="144D534C" w14:textId="77777777" w:rsidR="00962FF6" w:rsidRPr="00962FF6" w:rsidRDefault="00962FF6" w:rsidP="00962FF6">
            <w:pPr>
              <w:spacing w:line="240" w:lineRule="auto"/>
              <w:contextualSpacing w:val="0"/>
              <w:rPr>
                <w:rFonts w:ascii="Times New Roman" w:eastAsia="Times New Roman" w:hAnsi="Times New Roman" w:cs="Times New Roman"/>
                <w:color w:val="auto"/>
                <w:sz w:val="20"/>
                <w:lang w:val="en-GB" w:eastAsia="en-GB"/>
              </w:rPr>
            </w:pPr>
          </w:p>
        </w:tc>
        <w:tc>
          <w:tcPr>
            <w:tcW w:w="143" w:type="dxa"/>
            <w:tcBorders>
              <w:top w:val="nil"/>
              <w:left w:val="nil"/>
              <w:bottom w:val="nil"/>
              <w:right w:val="nil"/>
            </w:tcBorders>
            <w:shd w:val="clear" w:color="auto" w:fill="auto"/>
            <w:noWrap/>
            <w:hideMark/>
          </w:tcPr>
          <w:p w14:paraId="75814354" w14:textId="77777777" w:rsidR="00962FF6" w:rsidRPr="00962FF6" w:rsidRDefault="00962FF6" w:rsidP="00962FF6">
            <w:pPr>
              <w:spacing w:line="240" w:lineRule="auto"/>
              <w:contextualSpacing w:val="0"/>
              <w:rPr>
                <w:rFonts w:ascii="Times New Roman" w:eastAsia="Times New Roman" w:hAnsi="Times New Roman" w:cs="Times New Roman"/>
                <w:color w:val="auto"/>
                <w:sz w:val="20"/>
                <w:lang w:val="en-GB" w:eastAsia="en-GB"/>
              </w:rPr>
            </w:pPr>
          </w:p>
        </w:tc>
        <w:tc>
          <w:tcPr>
            <w:tcW w:w="960" w:type="dxa"/>
            <w:tcBorders>
              <w:top w:val="nil"/>
              <w:left w:val="nil"/>
              <w:bottom w:val="nil"/>
              <w:right w:val="nil"/>
            </w:tcBorders>
            <w:shd w:val="clear" w:color="auto" w:fill="auto"/>
            <w:noWrap/>
            <w:hideMark/>
          </w:tcPr>
          <w:p w14:paraId="7B00DA9C" w14:textId="77777777" w:rsidR="00962FF6" w:rsidRPr="00962FF6" w:rsidRDefault="00962FF6" w:rsidP="00962FF6">
            <w:pPr>
              <w:spacing w:line="240" w:lineRule="auto"/>
              <w:contextualSpacing w:val="0"/>
              <w:rPr>
                <w:rFonts w:ascii="Times New Roman" w:eastAsia="Times New Roman" w:hAnsi="Times New Roman" w:cs="Times New Roman"/>
                <w:color w:val="auto"/>
                <w:sz w:val="20"/>
                <w:lang w:val="en-GB" w:eastAsia="en-GB"/>
              </w:rPr>
            </w:pPr>
          </w:p>
        </w:tc>
      </w:tr>
      <w:tr w:rsidR="00962FF6" w:rsidRPr="00962FF6" w14:paraId="3D4422DF" w14:textId="77777777" w:rsidTr="00962FF6">
        <w:trPr>
          <w:trHeight w:val="264"/>
        </w:trPr>
        <w:tc>
          <w:tcPr>
            <w:tcW w:w="5244" w:type="dxa"/>
            <w:gridSpan w:val="13"/>
            <w:tcBorders>
              <w:top w:val="nil"/>
              <w:left w:val="nil"/>
              <w:bottom w:val="nil"/>
              <w:right w:val="nil"/>
            </w:tcBorders>
            <w:shd w:val="clear" w:color="auto" w:fill="auto"/>
            <w:noWrap/>
            <w:hideMark/>
          </w:tcPr>
          <w:p w14:paraId="3534904D" w14:textId="77777777" w:rsidR="00962FF6" w:rsidRPr="00962FF6" w:rsidRDefault="00962FF6" w:rsidP="00962FF6">
            <w:pPr>
              <w:spacing w:line="240" w:lineRule="auto"/>
              <w:contextualSpacing w:val="0"/>
              <w:rPr>
                <w:rFonts w:ascii="Arial" w:eastAsia="Times New Roman" w:hAnsi="Arial" w:cs="Arial"/>
                <w:color w:val="000000"/>
                <w:sz w:val="20"/>
                <w:lang w:val="en-GB" w:eastAsia="en-GB"/>
              </w:rPr>
            </w:pPr>
            <w:r w:rsidRPr="00962FF6">
              <w:rPr>
                <w:rFonts w:ascii="Arial" w:eastAsia="Times New Roman" w:hAnsi="Arial" w:cs="Arial"/>
                <w:color w:val="000000"/>
                <w:sz w:val="20"/>
                <w:lang w:val="en-GB" w:eastAsia="en-GB"/>
              </w:rPr>
              <w:t>Payments 01/04/2020 - 31/03/2021</w:t>
            </w:r>
          </w:p>
        </w:tc>
        <w:tc>
          <w:tcPr>
            <w:tcW w:w="247" w:type="dxa"/>
            <w:tcBorders>
              <w:top w:val="nil"/>
              <w:left w:val="nil"/>
              <w:bottom w:val="nil"/>
              <w:right w:val="nil"/>
            </w:tcBorders>
            <w:shd w:val="clear" w:color="auto" w:fill="auto"/>
            <w:noWrap/>
            <w:hideMark/>
          </w:tcPr>
          <w:p w14:paraId="3C909C6F" w14:textId="77777777" w:rsidR="00962FF6" w:rsidRPr="00962FF6" w:rsidRDefault="00962FF6" w:rsidP="00962FF6">
            <w:pPr>
              <w:spacing w:line="240" w:lineRule="auto"/>
              <w:contextualSpacing w:val="0"/>
              <w:rPr>
                <w:rFonts w:ascii="Arial" w:eastAsia="Times New Roman" w:hAnsi="Arial" w:cs="Arial"/>
                <w:color w:val="000000"/>
                <w:sz w:val="20"/>
                <w:lang w:val="en-GB" w:eastAsia="en-GB"/>
              </w:rPr>
            </w:pPr>
          </w:p>
        </w:tc>
        <w:tc>
          <w:tcPr>
            <w:tcW w:w="230" w:type="dxa"/>
            <w:tcBorders>
              <w:top w:val="nil"/>
              <w:left w:val="nil"/>
              <w:bottom w:val="nil"/>
              <w:right w:val="nil"/>
            </w:tcBorders>
            <w:shd w:val="clear" w:color="auto" w:fill="auto"/>
            <w:noWrap/>
            <w:hideMark/>
          </w:tcPr>
          <w:p w14:paraId="12CE2C96" w14:textId="77777777" w:rsidR="00962FF6" w:rsidRPr="00962FF6" w:rsidRDefault="00962FF6" w:rsidP="00962FF6">
            <w:pPr>
              <w:spacing w:line="240" w:lineRule="auto"/>
              <w:contextualSpacing w:val="0"/>
              <w:rPr>
                <w:rFonts w:ascii="Times New Roman" w:eastAsia="Times New Roman" w:hAnsi="Times New Roman" w:cs="Times New Roman"/>
                <w:color w:val="auto"/>
                <w:sz w:val="20"/>
                <w:lang w:val="en-GB" w:eastAsia="en-GB"/>
              </w:rPr>
            </w:pPr>
          </w:p>
        </w:tc>
        <w:tc>
          <w:tcPr>
            <w:tcW w:w="439" w:type="dxa"/>
            <w:tcBorders>
              <w:top w:val="nil"/>
              <w:left w:val="nil"/>
              <w:bottom w:val="nil"/>
              <w:right w:val="nil"/>
            </w:tcBorders>
            <w:shd w:val="clear" w:color="auto" w:fill="auto"/>
            <w:noWrap/>
            <w:hideMark/>
          </w:tcPr>
          <w:p w14:paraId="0A913D4E" w14:textId="77777777" w:rsidR="00962FF6" w:rsidRPr="00962FF6" w:rsidRDefault="00962FF6" w:rsidP="00962FF6">
            <w:pPr>
              <w:spacing w:line="240" w:lineRule="auto"/>
              <w:contextualSpacing w:val="0"/>
              <w:rPr>
                <w:rFonts w:ascii="Times New Roman" w:eastAsia="Times New Roman" w:hAnsi="Times New Roman" w:cs="Times New Roman"/>
                <w:color w:val="auto"/>
                <w:sz w:val="20"/>
                <w:lang w:val="en-GB" w:eastAsia="en-GB"/>
              </w:rPr>
            </w:pPr>
          </w:p>
        </w:tc>
        <w:tc>
          <w:tcPr>
            <w:tcW w:w="439" w:type="dxa"/>
            <w:tcBorders>
              <w:top w:val="nil"/>
              <w:left w:val="nil"/>
              <w:bottom w:val="nil"/>
              <w:right w:val="nil"/>
            </w:tcBorders>
            <w:shd w:val="clear" w:color="auto" w:fill="auto"/>
            <w:noWrap/>
            <w:hideMark/>
          </w:tcPr>
          <w:p w14:paraId="00E97F67" w14:textId="77777777" w:rsidR="00962FF6" w:rsidRPr="00962FF6" w:rsidRDefault="00962FF6" w:rsidP="00962FF6">
            <w:pPr>
              <w:spacing w:line="240" w:lineRule="auto"/>
              <w:contextualSpacing w:val="0"/>
              <w:rPr>
                <w:rFonts w:ascii="Times New Roman" w:eastAsia="Times New Roman" w:hAnsi="Times New Roman" w:cs="Times New Roman"/>
                <w:color w:val="auto"/>
                <w:sz w:val="20"/>
                <w:lang w:val="en-GB" w:eastAsia="en-GB"/>
              </w:rPr>
            </w:pPr>
          </w:p>
        </w:tc>
        <w:tc>
          <w:tcPr>
            <w:tcW w:w="439" w:type="dxa"/>
            <w:tcBorders>
              <w:top w:val="nil"/>
              <w:left w:val="nil"/>
              <w:bottom w:val="nil"/>
              <w:right w:val="nil"/>
            </w:tcBorders>
            <w:shd w:val="clear" w:color="auto" w:fill="auto"/>
            <w:noWrap/>
            <w:hideMark/>
          </w:tcPr>
          <w:p w14:paraId="18C95063" w14:textId="77777777" w:rsidR="00962FF6" w:rsidRPr="00962FF6" w:rsidRDefault="00962FF6" w:rsidP="00962FF6">
            <w:pPr>
              <w:spacing w:line="240" w:lineRule="auto"/>
              <w:contextualSpacing w:val="0"/>
              <w:rPr>
                <w:rFonts w:ascii="Times New Roman" w:eastAsia="Times New Roman" w:hAnsi="Times New Roman" w:cs="Times New Roman"/>
                <w:color w:val="auto"/>
                <w:sz w:val="20"/>
                <w:lang w:val="en-GB" w:eastAsia="en-GB"/>
              </w:rPr>
            </w:pPr>
          </w:p>
        </w:tc>
        <w:tc>
          <w:tcPr>
            <w:tcW w:w="1128" w:type="dxa"/>
            <w:gridSpan w:val="4"/>
            <w:tcBorders>
              <w:top w:val="nil"/>
              <w:left w:val="nil"/>
              <w:bottom w:val="nil"/>
              <w:right w:val="nil"/>
            </w:tcBorders>
            <w:shd w:val="clear" w:color="auto" w:fill="auto"/>
            <w:noWrap/>
            <w:hideMark/>
          </w:tcPr>
          <w:p w14:paraId="7E1DA1C1" w14:textId="77777777" w:rsidR="00962FF6" w:rsidRPr="00962FF6" w:rsidRDefault="00962FF6" w:rsidP="00962FF6">
            <w:pPr>
              <w:spacing w:line="240" w:lineRule="auto"/>
              <w:contextualSpacing w:val="0"/>
              <w:jc w:val="right"/>
              <w:rPr>
                <w:rFonts w:ascii="Arial" w:eastAsia="Times New Roman" w:hAnsi="Arial" w:cs="Arial"/>
                <w:color w:val="000000"/>
                <w:sz w:val="20"/>
                <w:lang w:val="en-GB" w:eastAsia="en-GB"/>
              </w:rPr>
            </w:pPr>
            <w:r w:rsidRPr="00962FF6">
              <w:rPr>
                <w:rFonts w:ascii="Arial" w:eastAsia="Times New Roman" w:hAnsi="Arial" w:cs="Arial"/>
                <w:color w:val="000000"/>
                <w:sz w:val="20"/>
                <w:lang w:val="en-GB" w:eastAsia="en-GB"/>
              </w:rPr>
              <w:t>16,103.49</w:t>
            </w:r>
          </w:p>
        </w:tc>
        <w:tc>
          <w:tcPr>
            <w:tcW w:w="91" w:type="dxa"/>
            <w:tcBorders>
              <w:top w:val="nil"/>
              <w:left w:val="nil"/>
              <w:bottom w:val="nil"/>
              <w:right w:val="nil"/>
            </w:tcBorders>
            <w:shd w:val="clear" w:color="auto" w:fill="auto"/>
            <w:noWrap/>
            <w:hideMark/>
          </w:tcPr>
          <w:p w14:paraId="51D372DE" w14:textId="77777777" w:rsidR="00962FF6" w:rsidRPr="00962FF6" w:rsidRDefault="00962FF6" w:rsidP="00962FF6">
            <w:pPr>
              <w:spacing w:line="240" w:lineRule="auto"/>
              <w:contextualSpacing w:val="0"/>
              <w:jc w:val="right"/>
              <w:rPr>
                <w:rFonts w:ascii="Arial" w:eastAsia="Times New Roman" w:hAnsi="Arial" w:cs="Arial"/>
                <w:color w:val="000000"/>
                <w:sz w:val="20"/>
                <w:lang w:val="en-GB" w:eastAsia="en-GB"/>
              </w:rPr>
            </w:pPr>
          </w:p>
        </w:tc>
        <w:tc>
          <w:tcPr>
            <w:tcW w:w="143" w:type="dxa"/>
            <w:tcBorders>
              <w:top w:val="nil"/>
              <w:left w:val="nil"/>
              <w:bottom w:val="nil"/>
              <w:right w:val="nil"/>
            </w:tcBorders>
            <w:shd w:val="clear" w:color="auto" w:fill="auto"/>
            <w:noWrap/>
            <w:hideMark/>
          </w:tcPr>
          <w:p w14:paraId="37EA99B9" w14:textId="77777777" w:rsidR="00962FF6" w:rsidRPr="00962FF6" w:rsidRDefault="00962FF6" w:rsidP="00962FF6">
            <w:pPr>
              <w:spacing w:line="240" w:lineRule="auto"/>
              <w:contextualSpacing w:val="0"/>
              <w:rPr>
                <w:rFonts w:ascii="Times New Roman" w:eastAsia="Times New Roman" w:hAnsi="Times New Roman" w:cs="Times New Roman"/>
                <w:color w:val="auto"/>
                <w:sz w:val="20"/>
                <w:lang w:val="en-GB" w:eastAsia="en-GB"/>
              </w:rPr>
            </w:pPr>
          </w:p>
        </w:tc>
        <w:tc>
          <w:tcPr>
            <w:tcW w:w="960" w:type="dxa"/>
            <w:tcBorders>
              <w:top w:val="nil"/>
              <w:left w:val="nil"/>
              <w:bottom w:val="nil"/>
              <w:right w:val="nil"/>
            </w:tcBorders>
            <w:shd w:val="clear" w:color="auto" w:fill="auto"/>
            <w:noWrap/>
            <w:hideMark/>
          </w:tcPr>
          <w:p w14:paraId="3E181756" w14:textId="77777777" w:rsidR="00962FF6" w:rsidRPr="00962FF6" w:rsidRDefault="00962FF6" w:rsidP="00962FF6">
            <w:pPr>
              <w:spacing w:line="240" w:lineRule="auto"/>
              <w:contextualSpacing w:val="0"/>
              <w:rPr>
                <w:rFonts w:ascii="Times New Roman" w:eastAsia="Times New Roman" w:hAnsi="Times New Roman" w:cs="Times New Roman"/>
                <w:color w:val="auto"/>
                <w:sz w:val="20"/>
                <w:lang w:val="en-GB" w:eastAsia="en-GB"/>
              </w:rPr>
            </w:pPr>
          </w:p>
        </w:tc>
      </w:tr>
      <w:tr w:rsidR="00962FF6" w:rsidRPr="00962FF6" w14:paraId="75D2656C" w14:textId="77777777" w:rsidTr="00962FF6">
        <w:trPr>
          <w:trHeight w:val="495"/>
        </w:trPr>
        <w:tc>
          <w:tcPr>
            <w:tcW w:w="507" w:type="dxa"/>
            <w:tcBorders>
              <w:top w:val="nil"/>
              <w:left w:val="nil"/>
              <w:bottom w:val="nil"/>
              <w:right w:val="nil"/>
            </w:tcBorders>
            <w:shd w:val="clear" w:color="auto" w:fill="auto"/>
            <w:noWrap/>
            <w:hideMark/>
          </w:tcPr>
          <w:p w14:paraId="79FA9CAD" w14:textId="77777777" w:rsidR="00962FF6" w:rsidRPr="00962FF6" w:rsidRDefault="00962FF6" w:rsidP="00962FF6">
            <w:pPr>
              <w:spacing w:line="240" w:lineRule="auto"/>
              <w:contextualSpacing w:val="0"/>
              <w:rPr>
                <w:rFonts w:ascii="Times New Roman" w:eastAsia="Times New Roman" w:hAnsi="Times New Roman" w:cs="Times New Roman"/>
                <w:color w:val="auto"/>
                <w:sz w:val="20"/>
                <w:lang w:val="en-GB" w:eastAsia="en-GB"/>
              </w:rPr>
            </w:pPr>
          </w:p>
        </w:tc>
        <w:tc>
          <w:tcPr>
            <w:tcW w:w="507" w:type="dxa"/>
            <w:tcBorders>
              <w:top w:val="nil"/>
              <w:left w:val="nil"/>
              <w:bottom w:val="nil"/>
              <w:right w:val="nil"/>
            </w:tcBorders>
            <w:shd w:val="clear" w:color="auto" w:fill="auto"/>
            <w:noWrap/>
            <w:hideMark/>
          </w:tcPr>
          <w:p w14:paraId="1E59869F" w14:textId="77777777" w:rsidR="00962FF6" w:rsidRPr="00962FF6" w:rsidRDefault="00962FF6" w:rsidP="00962FF6">
            <w:pPr>
              <w:spacing w:line="240" w:lineRule="auto"/>
              <w:contextualSpacing w:val="0"/>
              <w:rPr>
                <w:rFonts w:ascii="Times New Roman" w:eastAsia="Times New Roman" w:hAnsi="Times New Roman" w:cs="Times New Roman"/>
                <w:color w:val="auto"/>
                <w:sz w:val="20"/>
                <w:lang w:val="en-GB" w:eastAsia="en-GB"/>
              </w:rPr>
            </w:pPr>
          </w:p>
        </w:tc>
        <w:tc>
          <w:tcPr>
            <w:tcW w:w="483" w:type="dxa"/>
            <w:tcBorders>
              <w:top w:val="nil"/>
              <w:left w:val="nil"/>
              <w:bottom w:val="nil"/>
              <w:right w:val="nil"/>
            </w:tcBorders>
            <w:shd w:val="clear" w:color="auto" w:fill="auto"/>
            <w:noWrap/>
            <w:hideMark/>
          </w:tcPr>
          <w:p w14:paraId="6B8E3948" w14:textId="77777777" w:rsidR="00962FF6" w:rsidRPr="00962FF6" w:rsidRDefault="00962FF6" w:rsidP="00962FF6">
            <w:pPr>
              <w:spacing w:line="240" w:lineRule="auto"/>
              <w:contextualSpacing w:val="0"/>
              <w:rPr>
                <w:rFonts w:ascii="Times New Roman" w:eastAsia="Times New Roman" w:hAnsi="Times New Roman" w:cs="Times New Roman"/>
                <w:color w:val="auto"/>
                <w:sz w:val="20"/>
                <w:lang w:val="en-GB" w:eastAsia="en-GB"/>
              </w:rPr>
            </w:pPr>
          </w:p>
        </w:tc>
        <w:tc>
          <w:tcPr>
            <w:tcW w:w="484" w:type="dxa"/>
            <w:tcBorders>
              <w:top w:val="nil"/>
              <w:left w:val="nil"/>
              <w:bottom w:val="nil"/>
              <w:right w:val="nil"/>
            </w:tcBorders>
            <w:shd w:val="clear" w:color="auto" w:fill="auto"/>
            <w:noWrap/>
            <w:hideMark/>
          </w:tcPr>
          <w:p w14:paraId="4A386FD9" w14:textId="77777777" w:rsidR="00962FF6" w:rsidRPr="00962FF6" w:rsidRDefault="00962FF6" w:rsidP="00962FF6">
            <w:pPr>
              <w:spacing w:line="240" w:lineRule="auto"/>
              <w:contextualSpacing w:val="0"/>
              <w:rPr>
                <w:rFonts w:ascii="Times New Roman" w:eastAsia="Times New Roman" w:hAnsi="Times New Roman" w:cs="Times New Roman"/>
                <w:color w:val="auto"/>
                <w:sz w:val="20"/>
                <w:lang w:val="en-GB" w:eastAsia="en-GB"/>
              </w:rPr>
            </w:pPr>
          </w:p>
        </w:tc>
        <w:tc>
          <w:tcPr>
            <w:tcW w:w="483" w:type="dxa"/>
            <w:tcBorders>
              <w:top w:val="nil"/>
              <w:left w:val="nil"/>
              <w:bottom w:val="nil"/>
              <w:right w:val="nil"/>
            </w:tcBorders>
            <w:shd w:val="clear" w:color="auto" w:fill="auto"/>
            <w:noWrap/>
            <w:hideMark/>
          </w:tcPr>
          <w:p w14:paraId="7227B8DD" w14:textId="77777777" w:rsidR="00962FF6" w:rsidRPr="00962FF6" w:rsidRDefault="00962FF6" w:rsidP="00962FF6">
            <w:pPr>
              <w:spacing w:line="240" w:lineRule="auto"/>
              <w:contextualSpacing w:val="0"/>
              <w:rPr>
                <w:rFonts w:ascii="Times New Roman" w:eastAsia="Times New Roman" w:hAnsi="Times New Roman" w:cs="Times New Roman"/>
                <w:color w:val="auto"/>
                <w:sz w:val="20"/>
                <w:lang w:val="en-GB" w:eastAsia="en-GB"/>
              </w:rPr>
            </w:pPr>
          </w:p>
        </w:tc>
        <w:tc>
          <w:tcPr>
            <w:tcW w:w="483" w:type="dxa"/>
            <w:tcBorders>
              <w:top w:val="nil"/>
              <w:left w:val="nil"/>
              <w:bottom w:val="nil"/>
              <w:right w:val="nil"/>
            </w:tcBorders>
            <w:shd w:val="clear" w:color="auto" w:fill="auto"/>
            <w:noWrap/>
            <w:hideMark/>
          </w:tcPr>
          <w:p w14:paraId="78EBD8BD" w14:textId="77777777" w:rsidR="00962FF6" w:rsidRPr="00962FF6" w:rsidRDefault="00962FF6" w:rsidP="00962FF6">
            <w:pPr>
              <w:spacing w:line="240" w:lineRule="auto"/>
              <w:contextualSpacing w:val="0"/>
              <w:rPr>
                <w:rFonts w:ascii="Times New Roman" w:eastAsia="Times New Roman" w:hAnsi="Times New Roman" w:cs="Times New Roman"/>
                <w:color w:val="auto"/>
                <w:sz w:val="20"/>
                <w:lang w:val="en-GB" w:eastAsia="en-GB"/>
              </w:rPr>
            </w:pPr>
          </w:p>
        </w:tc>
        <w:tc>
          <w:tcPr>
            <w:tcW w:w="483" w:type="dxa"/>
            <w:tcBorders>
              <w:top w:val="nil"/>
              <w:left w:val="nil"/>
              <w:bottom w:val="nil"/>
              <w:right w:val="nil"/>
            </w:tcBorders>
            <w:shd w:val="clear" w:color="auto" w:fill="auto"/>
            <w:noWrap/>
            <w:hideMark/>
          </w:tcPr>
          <w:p w14:paraId="0AE6BE94" w14:textId="77777777" w:rsidR="00962FF6" w:rsidRPr="00962FF6" w:rsidRDefault="00962FF6" w:rsidP="00962FF6">
            <w:pPr>
              <w:spacing w:line="240" w:lineRule="auto"/>
              <w:contextualSpacing w:val="0"/>
              <w:rPr>
                <w:rFonts w:ascii="Times New Roman" w:eastAsia="Times New Roman" w:hAnsi="Times New Roman" w:cs="Times New Roman"/>
                <w:color w:val="auto"/>
                <w:sz w:val="20"/>
                <w:lang w:val="en-GB" w:eastAsia="en-GB"/>
              </w:rPr>
            </w:pPr>
          </w:p>
        </w:tc>
        <w:tc>
          <w:tcPr>
            <w:tcW w:w="483" w:type="dxa"/>
            <w:tcBorders>
              <w:top w:val="nil"/>
              <w:left w:val="nil"/>
              <w:bottom w:val="nil"/>
              <w:right w:val="nil"/>
            </w:tcBorders>
            <w:shd w:val="clear" w:color="auto" w:fill="auto"/>
            <w:noWrap/>
            <w:hideMark/>
          </w:tcPr>
          <w:p w14:paraId="5129E73E" w14:textId="77777777" w:rsidR="00962FF6" w:rsidRPr="00962FF6" w:rsidRDefault="00962FF6" w:rsidP="00962FF6">
            <w:pPr>
              <w:spacing w:line="240" w:lineRule="auto"/>
              <w:contextualSpacing w:val="0"/>
              <w:rPr>
                <w:rFonts w:ascii="Times New Roman" w:eastAsia="Times New Roman" w:hAnsi="Times New Roman" w:cs="Times New Roman"/>
                <w:color w:val="auto"/>
                <w:sz w:val="20"/>
                <w:lang w:val="en-GB" w:eastAsia="en-GB"/>
              </w:rPr>
            </w:pPr>
          </w:p>
        </w:tc>
        <w:tc>
          <w:tcPr>
            <w:tcW w:w="297" w:type="dxa"/>
            <w:tcBorders>
              <w:top w:val="nil"/>
              <w:left w:val="nil"/>
              <w:bottom w:val="nil"/>
              <w:right w:val="nil"/>
            </w:tcBorders>
            <w:shd w:val="clear" w:color="auto" w:fill="auto"/>
            <w:noWrap/>
            <w:hideMark/>
          </w:tcPr>
          <w:p w14:paraId="4F990732" w14:textId="77777777" w:rsidR="00962FF6" w:rsidRPr="00962FF6" w:rsidRDefault="00962FF6" w:rsidP="00962FF6">
            <w:pPr>
              <w:spacing w:line="240" w:lineRule="auto"/>
              <w:contextualSpacing w:val="0"/>
              <w:rPr>
                <w:rFonts w:ascii="Times New Roman" w:eastAsia="Times New Roman" w:hAnsi="Times New Roman" w:cs="Times New Roman"/>
                <w:color w:val="auto"/>
                <w:sz w:val="20"/>
                <w:lang w:val="en-GB" w:eastAsia="en-GB"/>
              </w:rPr>
            </w:pPr>
          </w:p>
        </w:tc>
        <w:tc>
          <w:tcPr>
            <w:tcW w:w="297" w:type="dxa"/>
            <w:tcBorders>
              <w:top w:val="nil"/>
              <w:left w:val="nil"/>
              <w:bottom w:val="nil"/>
              <w:right w:val="nil"/>
            </w:tcBorders>
            <w:shd w:val="clear" w:color="auto" w:fill="auto"/>
            <w:noWrap/>
            <w:hideMark/>
          </w:tcPr>
          <w:p w14:paraId="3CB5E28E" w14:textId="77777777" w:rsidR="00962FF6" w:rsidRPr="00962FF6" w:rsidRDefault="00962FF6" w:rsidP="00962FF6">
            <w:pPr>
              <w:spacing w:line="240" w:lineRule="auto"/>
              <w:contextualSpacing w:val="0"/>
              <w:rPr>
                <w:rFonts w:ascii="Times New Roman" w:eastAsia="Times New Roman" w:hAnsi="Times New Roman" w:cs="Times New Roman"/>
                <w:color w:val="auto"/>
                <w:sz w:val="20"/>
                <w:lang w:val="en-GB" w:eastAsia="en-GB"/>
              </w:rPr>
            </w:pPr>
          </w:p>
        </w:tc>
        <w:tc>
          <w:tcPr>
            <w:tcW w:w="297" w:type="dxa"/>
            <w:tcBorders>
              <w:top w:val="nil"/>
              <w:left w:val="nil"/>
              <w:bottom w:val="nil"/>
              <w:right w:val="nil"/>
            </w:tcBorders>
            <w:shd w:val="clear" w:color="auto" w:fill="auto"/>
            <w:noWrap/>
            <w:hideMark/>
          </w:tcPr>
          <w:p w14:paraId="28C12FD0" w14:textId="77777777" w:rsidR="00962FF6" w:rsidRPr="00962FF6" w:rsidRDefault="00962FF6" w:rsidP="00962FF6">
            <w:pPr>
              <w:spacing w:line="240" w:lineRule="auto"/>
              <w:contextualSpacing w:val="0"/>
              <w:rPr>
                <w:rFonts w:ascii="Times New Roman" w:eastAsia="Times New Roman" w:hAnsi="Times New Roman" w:cs="Times New Roman"/>
                <w:color w:val="auto"/>
                <w:sz w:val="20"/>
                <w:lang w:val="en-GB" w:eastAsia="en-GB"/>
              </w:rPr>
            </w:pPr>
          </w:p>
        </w:tc>
        <w:tc>
          <w:tcPr>
            <w:tcW w:w="297" w:type="dxa"/>
            <w:tcBorders>
              <w:top w:val="nil"/>
              <w:left w:val="nil"/>
              <w:bottom w:val="nil"/>
              <w:right w:val="nil"/>
            </w:tcBorders>
            <w:shd w:val="clear" w:color="auto" w:fill="auto"/>
            <w:noWrap/>
            <w:hideMark/>
          </w:tcPr>
          <w:p w14:paraId="16540A51" w14:textId="77777777" w:rsidR="00962FF6" w:rsidRPr="00962FF6" w:rsidRDefault="00962FF6" w:rsidP="00962FF6">
            <w:pPr>
              <w:spacing w:line="240" w:lineRule="auto"/>
              <w:contextualSpacing w:val="0"/>
              <w:rPr>
                <w:rFonts w:ascii="Times New Roman" w:eastAsia="Times New Roman" w:hAnsi="Times New Roman" w:cs="Times New Roman"/>
                <w:color w:val="auto"/>
                <w:sz w:val="20"/>
                <w:lang w:val="en-GB" w:eastAsia="en-GB"/>
              </w:rPr>
            </w:pPr>
          </w:p>
        </w:tc>
        <w:tc>
          <w:tcPr>
            <w:tcW w:w="143" w:type="dxa"/>
            <w:tcBorders>
              <w:top w:val="nil"/>
              <w:left w:val="nil"/>
              <w:bottom w:val="nil"/>
              <w:right w:val="nil"/>
            </w:tcBorders>
            <w:shd w:val="clear" w:color="auto" w:fill="auto"/>
            <w:noWrap/>
            <w:hideMark/>
          </w:tcPr>
          <w:p w14:paraId="311C9168" w14:textId="77777777" w:rsidR="00962FF6" w:rsidRPr="00962FF6" w:rsidRDefault="00962FF6" w:rsidP="00962FF6">
            <w:pPr>
              <w:spacing w:line="240" w:lineRule="auto"/>
              <w:contextualSpacing w:val="0"/>
              <w:rPr>
                <w:rFonts w:ascii="Times New Roman" w:eastAsia="Times New Roman" w:hAnsi="Times New Roman" w:cs="Times New Roman"/>
                <w:color w:val="auto"/>
                <w:sz w:val="20"/>
                <w:lang w:val="en-GB" w:eastAsia="en-GB"/>
              </w:rPr>
            </w:pPr>
          </w:p>
        </w:tc>
        <w:tc>
          <w:tcPr>
            <w:tcW w:w="247" w:type="dxa"/>
            <w:tcBorders>
              <w:top w:val="nil"/>
              <w:left w:val="nil"/>
              <w:bottom w:val="nil"/>
              <w:right w:val="nil"/>
            </w:tcBorders>
            <w:shd w:val="clear" w:color="auto" w:fill="auto"/>
            <w:noWrap/>
            <w:hideMark/>
          </w:tcPr>
          <w:p w14:paraId="3002FD4D" w14:textId="77777777" w:rsidR="00962FF6" w:rsidRPr="00962FF6" w:rsidRDefault="00962FF6" w:rsidP="00962FF6">
            <w:pPr>
              <w:spacing w:line="240" w:lineRule="auto"/>
              <w:contextualSpacing w:val="0"/>
              <w:rPr>
                <w:rFonts w:ascii="Times New Roman" w:eastAsia="Times New Roman" w:hAnsi="Times New Roman" w:cs="Times New Roman"/>
                <w:color w:val="auto"/>
                <w:sz w:val="20"/>
                <w:lang w:val="en-GB" w:eastAsia="en-GB"/>
              </w:rPr>
            </w:pPr>
          </w:p>
        </w:tc>
        <w:tc>
          <w:tcPr>
            <w:tcW w:w="230" w:type="dxa"/>
            <w:tcBorders>
              <w:top w:val="nil"/>
              <w:left w:val="nil"/>
              <w:bottom w:val="nil"/>
              <w:right w:val="nil"/>
            </w:tcBorders>
            <w:shd w:val="clear" w:color="auto" w:fill="auto"/>
            <w:noWrap/>
            <w:hideMark/>
          </w:tcPr>
          <w:p w14:paraId="7DBC477D" w14:textId="77777777" w:rsidR="00962FF6" w:rsidRPr="00962FF6" w:rsidRDefault="00962FF6" w:rsidP="00962FF6">
            <w:pPr>
              <w:spacing w:line="240" w:lineRule="auto"/>
              <w:contextualSpacing w:val="0"/>
              <w:rPr>
                <w:rFonts w:ascii="Times New Roman" w:eastAsia="Times New Roman" w:hAnsi="Times New Roman" w:cs="Times New Roman"/>
                <w:color w:val="auto"/>
                <w:sz w:val="20"/>
                <w:lang w:val="en-GB" w:eastAsia="en-GB"/>
              </w:rPr>
            </w:pPr>
          </w:p>
        </w:tc>
        <w:tc>
          <w:tcPr>
            <w:tcW w:w="439" w:type="dxa"/>
            <w:tcBorders>
              <w:top w:val="nil"/>
              <w:left w:val="nil"/>
              <w:bottom w:val="nil"/>
              <w:right w:val="nil"/>
            </w:tcBorders>
            <w:shd w:val="clear" w:color="auto" w:fill="auto"/>
            <w:noWrap/>
            <w:hideMark/>
          </w:tcPr>
          <w:p w14:paraId="3B0F826B" w14:textId="77777777" w:rsidR="00962FF6" w:rsidRPr="00962FF6" w:rsidRDefault="00962FF6" w:rsidP="00962FF6">
            <w:pPr>
              <w:spacing w:line="240" w:lineRule="auto"/>
              <w:contextualSpacing w:val="0"/>
              <w:rPr>
                <w:rFonts w:ascii="Times New Roman" w:eastAsia="Times New Roman" w:hAnsi="Times New Roman" w:cs="Times New Roman"/>
                <w:color w:val="auto"/>
                <w:sz w:val="20"/>
                <w:lang w:val="en-GB" w:eastAsia="en-GB"/>
              </w:rPr>
            </w:pPr>
          </w:p>
        </w:tc>
        <w:tc>
          <w:tcPr>
            <w:tcW w:w="439" w:type="dxa"/>
            <w:tcBorders>
              <w:top w:val="nil"/>
              <w:left w:val="nil"/>
              <w:bottom w:val="nil"/>
              <w:right w:val="nil"/>
            </w:tcBorders>
            <w:shd w:val="clear" w:color="auto" w:fill="auto"/>
            <w:noWrap/>
            <w:hideMark/>
          </w:tcPr>
          <w:p w14:paraId="5D0B0E06" w14:textId="77777777" w:rsidR="00962FF6" w:rsidRPr="00962FF6" w:rsidRDefault="00962FF6" w:rsidP="00962FF6">
            <w:pPr>
              <w:spacing w:line="240" w:lineRule="auto"/>
              <w:contextualSpacing w:val="0"/>
              <w:rPr>
                <w:rFonts w:ascii="Times New Roman" w:eastAsia="Times New Roman" w:hAnsi="Times New Roman" w:cs="Times New Roman"/>
                <w:color w:val="auto"/>
                <w:sz w:val="20"/>
                <w:lang w:val="en-GB" w:eastAsia="en-GB"/>
              </w:rPr>
            </w:pPr>
          </w:p>
        </w:tc>
        <w:tc>
          <w:tcPr>
            <w:tcW w:w="439" w:type="dxa"/>
            <w:tcBorders>
              <w:top w:val="nil"/>
              <w:left w:val="nil"/>
              <w:bottom w:val="nil"/>
              <w:right w:val="nil"/>
            </w:tcBorders>
            <w:shd w:val="clear" w:color="auto" w:fill="auto"/>
            <w:noWrap/>
            <w:hideMark/>
          </w:tcPr>
          <w:p w14:paraId="0C25DD24" w14:textId="77777777" w:rsidR="00962FF6" w:rsidRPr="00962FF6" w:rsidRDefault="00962FF6" w:rsidP="00962FF6">
            <w:pPr>
              <w:spacing w:line="240" w:lineRule="auto"/>
              <w:contextualSpacing w:val="0"/>
              <w:rPr>
                <w:rFonts w:ascii="Times New Roman" w:eastAsia="Times New Roman" w:hAnsi="Times New Roman" w:cs="Times New Roman"/>
                <w:color w:val="auto"/>
                <w:sz w:val="20"/>
                <w:lang w:val="en-GB" w:eastAsia="en-GB"/>
              </w:rPr>
            </w:pPr>
          </w:p>
        </w:tc>
        <w:tc>
          <w:tcPr>
            <w:tcW w:w="108" w:type="dxa"/>
            <w:tcBorders>
              <w:top w:val="nil"/>
              <w:left w:val="nil"/>
              <w:bottom w:val="nil"/>
              <w:right w:val="nil"/>
            </w:tcBorders>
            <w:shd w:val="clear" w:color="auto" w:fill="auto"/>
            <w:noWrap/>
            <w:hideMark/>
          </w:tcPr>
          <w:p w14:paraId="23A16334" w14:textId="77777777" w:rsidR="00962FF6" w:rsidRPr="00962FF6" w:rsidRDefault="00962FF6" w:rsidP="00962FF6">
            <w:pPr>
              <w:spacing w:line="240" w:lineRule="auto"/>
              <w:contextualSpacing w:val="0"/>
              <w:rPr>
                <w:rFonts w:ascii="Times New Roman" w:eastAsia="Times New Roman" w:hAnsi="Times New Roman" w:cs="Times New Roman"/>
                <w:color w:val="auto"/>
                <w:sz w:val="20"/>
                <w:lang w:val="en-GB" w:eastAsia="en-GB"/>
              </w:rPr>
            </w:pPr>
          </w:p>
        </w:tc>
        <w:tc>
          <w:tcPr>
            <w:tcW w:w="439" w:type="dxa"/>
            <w:tcBorders>
              <w:top w:val="nil"/>
              <w:left w:val="nil"/>
              <w:bottom w:val="nil"/>
              <w:right w:val="nil"/>
            </w:tcBorders>
            <w:shd w:val="clear" w:color="auto" w:fill="auto"/>
            <w:noWrap/>
            <w:hideMark/>
          </w:tcPr>
          <w:p w14:paraId="0167936B" w14:textId="77777777" w:rsidR="00962FF6" w:rsidRPr="00962FF6" w:rsidRDefault="00962FF6" w:rsidP="00962FF6">
            <w:pPr>
              <w:spacing w:line="240" w:lineRule="auto"/>
              <w:contextualSpacing w:val="0"/>
              <w:rPr>
                <w:rFonts w:ascii="Times New Roman" w:eastAsia="Times New Roman" w:hAnsi="Times New Roman" w:cs="Times New Roman"/>
                <w:color w:val="auto"/>
                <w:sz w:val="20"/>
                <w:lang w:val="en-GB" w:eastAsia="en-GB"/>
              </w:rPr>
            </w:pPr>
          </w:p>
        </w:tc>
        <w:tc>
          <w:tcPr>
            <w:tcW w:w="247" w:type="dxa"/>
            <w:tcBorders>
              <w:top w:val="nil"/>
              <w:left w:val="nil"/>
              <w:bottom w:val="nil"/>
              <w:right w:val="nil"/>
            </w:tcBorders>
            <w:shd w:val="clear" w:color="auto" w:fill="auto"/>
            <w:noWrap/>
            <w:hideMark/>
          </w:tcPr>
          <w:p w14:paraId="7D8F14F5" w14:textId="77777777" w:rsidR="00962FF6" w:rsidRPr="00962FF6" w:rsidRDefault="00962FF6" w:rsidP="00962FF6">
            <w:pPr>
              <w:spacing w:line="240" w:lineRule="auto"/>
              <w:contextualSpacing w:val="0"/>
              <w:rPr>
                <w:rFonts w:ascii="Times New Roman" w:eastAsia="Times New Roman" w:hAnsi="Times New Roman" w:cs="Times New Roman"/>
                <w:color w:val="auto"/>
                <w:sz w:val="20"/>
                <w:lang w:val="en-GB" w:eastAsia="en-GB"/>
              </w:rPr>
            </w:pPr>
          </w:p>
        </w:tc>
        <w:tc>
          <w:tcPr>
            <w:tcW w:w="334" w:type="dxa"/>
            <w:tcBorders>
              <w:top w:val="nil"/>
              <w:left w:val="nil"/>
              <w:bottom w:val="nil"/>
              <w:right w:val="nil"/>
            </w:tcBorders>
            <w:shd w:val="clear" w:color="auto" w:fill="auto"/>
            <w:noWrap/>
            <w:hideMark/>
          </w:tcPr>
          <w:p w14:paraId="7523F7D5" w14:textId="77777777" w:rsidR="00962FF6" w:rsidRPr="00962FF6" w:rsidRDefault="00962FF6" w:rsidP="00962FF6">
            <w:pPr>
              <w:spacing w:line="240" w:lineRule="auto"/>
              <w:contextualSpacing w:val="0"/>
              <w:rPr>
                <w:rFonts w:ascii="Times New Roman" w:eastAsia="Times New Roman" w:hAnsi="Times New Roman" w:cs="Times New Roman"/>
                <w:color w:val="auto"/>
                <w:sz w:val="20"/>
                <w:lang w:val="en-GB" w:eastAsia="en-GB"/>
              </w:rPr>
            </w:pPr>
          </w:p>
        </w:tc>
        <w:tc>
          <w:tcPr>
            <w:tcW w:w="91" w:type="dxa"/>
            <w:tcBorders>
              <w:top w:val="nil"/>
              <w:left w:val="nil"/>
              <w:bottom w:val="nil"/>
              <w:right w:val="nil"/>
            </w:tcBorders>
            <w:shd w:val="clear" w:color="auto" w:fill="auto"/>
            <w:noWrap/>
            <w:hideMark/>
          </w:tcPr>
          <w:p w14:paraId="7FE7A348" w14:textId="77777777" w:rsidR="00962FF6" w:rsidRPr="00962FF6" w:rsidRDefault="00962FF6" w:rsidP="00962FF6">
            <w:pPr>
              <w:spacing w:line="240" w:lineRule="auto"/>
              <w:contextualSpacing w:val="0"/>
              <w:rPr>
                <w:rFonts w:ascii="Times New Roman" w:eastAsia="Times New Roman" w:hAnsi="Times New Roman" w:cs="Times New Roman"/>
                <w:color w:val="auto"/>
                <w:sz w:val="20"/>
                <w:lang w:val="en-GB" w:eastAsia="en-GB"/>
              </w:rPr>
            </w:pPr>
          </w:p>
        </w:tc>
        <w:tc>
          <w:tcPr>
            <w:tcW w:w="143" w:type="dxa"/>
            <w:tcBorders>
              <w:top w:val="nil"/>
              <w:left w:val="nil"/>
              <w:bottom w:val="nil"/>
              <w:right w:val="nil"/>
            </w:tcBorders>
            <w:shd w:val="clear" w:color="auto" w:fill="auto"/>
            <w:noWrap/>
            <w:hideMark/>
          </w:tcPr>
          <w:p w14:paraId="746FF990" w14:textId="77777777" w:rsidR="00962FF6" w:rsidRPr="00962FF6" w:rsidRDefault="00962FF6" w:rsidP="00962FF6">
            <w:pPr>
              <w:spacing w:line="240" w:lineRule="auto"/>
              <w:contextualSpacing w:val="0"/>
              <w:rPr>
                <w:rFonts w:ascii="Times New Roman" w:eastAsia="Times New Roman" w:hAnsi="Times New Roman" w:cs="Times New Roman"/>
                <w:color w:val="auto"/>
                <w:sz w:val="20"/>
                <w:lang w:val="en-GB" w:eastAsia="en-GB"/>
              </w:rPr>
            </w:pPr>
          </w:p>
        </w:tc>
        <w:tc>
          <w:tcPr>
            <w:tcW w:w="960" w:type="dxa"/>
            <w:tcBorders>
              <w:top w:val="nil"/>
              <w:left w:val="nil"/>
              <w:bottom w:val="nil"/>
              <w:right w:val="nil"/>
            </w:tcBorders>
            <w:shd w:val="clear" w:color="auto" w:fill="auto"/>
            <w:noWrap/>
            <w:hideMark/>
          </w:tcPr>
          <w:p w14:paraId="06C6059F" w14:textId="77777777" w:rsidR="00962FF6" w:rsidRPr="00962FF6" w:rsidRDefault="00962FF6" w:rsidP="00962FF6">
            <w:pPr>
              <w:spacing w:line="240" w:lineRule="auto"/>
              <w:contextualSpacing w:val="0"/>
              <w:rPr>
                <w:rFonts w:ascii="Times New Roman" w:eastAsia="Times New Roman" w:hAnsi="Times New Roman" w:cs="Times New Roman"/>
                <w:color w:val="auto"/>
                <w:sz w:val="20"/>
                <w:lang w:val="en-GB" w:eastAsia="en-GB"/>
              </w:rPr>
            </w:pPr>
          </w:p>
        </w:tc>
      </w:tr>
      <w:tr w:rsidR="00962FF6" w:rsidRPr="00962FF6" w14:paraId="534B18FF" w14:textId="77777777" w:rsidTr="00962FF6">
        <w:trPr>
          <w:trHeight w:val="270"/>
        </w:trPr>
        <w:tc>
          <w:tcPr>
            <w:tcW w:w="5101" w:type="dxa"/>
            <w:gridSpan w:val="12"/>
            <w:tcBorders>
              <w:top w:val="nil"/>
              <w:left w:val="nil"/>
              <w:bottom w:val="nil"/>
              <w:right w:val="nil"/>
            </w:tcBorders>
            <w:shd w:val="clear" w:color="auto" w:fill="auto"/>
            <w:noWrap/>
            <w:hideMark/>
          </w:tcPr>
          <w:p w14:paraId="2389D713" w14:textId="77777777" w:rsidR="00962FF6" w:rsidRPr="00962FF6" w:rsidRDefault="00962FF6" w:rsidP="00962FF6">
            <w:pPr>
              <w:spacing w:line="240" w:lineRule="auto"/>
              <w:contextualSpacing w:val="0"/>
              <w:rPr>
                <w:rFonts w:ascii="Arial" w:eastAsia="Times New Roman" w:hAnsi="Arial" w:cs="Arial"/>
                <w:b/>
                <w:bCs/>
                <w:color w:val="000000"/>
                <w:sz w:val="20"/>
                <w:lang w:val="en-GB" w:eastAsia="en-GB"/>
              </w:rPr>
            </w:pPr>
            <w:r w:rsidRPr="00962FF6">
              <w:rPr>
                <w:rFonts w:ascii="Arial" w:eastAsia="Times New Roman" w:hAnsi="Arial" w:cs="Arial"/>
                <w:b/>
                <w:bCs/>
                <w:color w:val="000000"/>
                <w:sz w:val="20"/>
                <w:lang w:val="en-GB" w:eastAsia="en-GB"/>
              </w:rPr>
              <w:t>Cash in Hand 31/03/2021</w:t>
            </w:r>
          </w:p>
        </w:tc>
        <w:tc>
          <w:tcPr>
            <w:tcW w:w="143" w:type="dxa"/>
            <w:tcBorders>
              <w:top w:val="nil"/>
              <w:left w:val="nil"/>
              <w:bottom w:val="nil"/>
              <w:right w:val="nil"/>
            </w:tcBorders>
            <w:shd w:val="clear" w:color="auto" w:fill="auto"/>
            <w:noWrap/>
            <w:hideMark/>
          </w:tcPr>
          <w:p w14:paraId="7A0CAAAC" w14:textId="77777777" w:rsidR="00962FF6" w:rsidRPr="00962FF6" w:rsidRDefault="00962FF6" w:rsidP="00962FF6">
            <w:pPr>
              <w:spacing w:line="240" w:lineRule="auto"/>
              <w:contextualSpacing w:val="0"/>
              <w:rPr>
                <w:rFonts w:ascii="Arial" w:eastAsia="Times New Roman" w:hAnsi="Arial" w:cs="Arial"/>
                <w:b/>
                <w:bCs/>
                <w:color w:val="000000"/>
                <w:sz w:val="20"/>
                <w:lang w:val="en-GB" w:eastAsia="en-GB"/>
              </w:rPr>
            </w:pPr>
          </w:p>
        </w:tc>
        <w:tc>
          <w:tcPr>
            <w:tcW w:w="247" w:type="dxa"/>
            <w:tcBorders>
              <w:top w:val="nil"/>
              <w:left w:val="nil"/>
              <w:bottom w:val="nil"/>
              <w:right w:val="nil"/>
            </w:tcBorders>
            <w:shd w:val="clear" w:color="auto" w:fill="auto"/>
            <w:noWrap/>
            <w:hideMark/>
          </w:tcPr>
          <w:p w14:paraId="52FC8038" w14:textId="77777777" w:rsidR="00962FF6" w:rsidRPr="00962FF6" w:rsidRDefault="00962FF6" w:rsidP="00962FF6">
            <w:pPr>
              <w:spacing w:line="240" w:lineRule="auto"/>
              <w:contextualSpacing w:val="0"/>
              <w:rPr>
                <w:rFonts w:ascii="Times New Roman" w:eastAsia="Times New Roman" w:hAnsi="Times New Roman" w:cs="Times New Roman"/>
                <w:color w:val="auto"/>
                <w:sz w:val="20"/>
                <w:lang w:val="en-GB" w:eastAsia="en-GB"/>
              </w:rPr>
            </w:pPr>
          </w:p>
        </w:tc>
        <w:tc>
          <w:tcPr>
            <w:tcW w:w="230" w:type="dxa"/>
            <w:tcBorders>
              <w:top w:val="nil"/>
              <w:left w:val="nil"/>
              <w:bottom w:val="nil"/>
              <w:right w:val="nil"/>
            </w:tcBorders>
            <w:shd w:val="clear" w:color="auto" w:fill="auto"/>
            <w:noWrap/>
            <w:hideMark/>
          </w:tcPr>
          <w:p w14:paraId="3BCFC860" w14:textId="77777777" w:rsidR="00962FF6" w:rsidRPr="00962FF6" w:rsidRDefault="00962FF6" w:rsidP="00962FF6">
            <w:pPr>
              <w:spacing w:line="240" w:lineRule="auto"/>
              <w:contextualSpacing w:val="0"/>
              <w:rPr>
                <w:rFonts w:ascii="Times New Roman" w:eastAsia="Times New Roman" w:hAnsi="Times New Roman" w:cs="Times New Roman"/>
                <w:color w:val="auto"/>
                <w:sz w:val="20"/>
                <w:lang w:val="en-GB" w:eastAsia="en-GB"/>
              </w:rPr>
            </w:pPr>
          </w:p>
        </w:tc>
        <w:tc>
          <w:tcPr>
            <w:tcW w:w="439" w:type="dxa"/>
            <w:tcBorders>
              <w:top w:val="nil"/>
              <w:left w:val="nil"/>
              <w:bottom w:val="nil"/>
              <w:right w:val="nil"/>
            </w:tcBorders>
            <w:shd w:val="clear" w:color="auto" w:fill="auto"/>
            <w:noWrap/>
            <w:hideMark/>
          </w:tcPr>
          <w:p w14:paraId="2D46D129" w14:textId="77777777" w:rsidR="00962FF6" w:rsidRPr="00962FF6" w:rsidRDefault="00962FF6" w:rsidP="00962FF6">
            <w:pPr>
              <w:spacing w:line="240" w:lineRule="auto"/>
              <w:contextualSpacing w:val="0"/>
              <w:rPr>
                <w:rFonts w:ascii="Times New Roman" w:eastAsia="Times New Roman" w:hAnsi="Times New Roman" w:cs="Times New Roman"/>
                <w:color w:val="auto"/>
                <w:sz w:val="20"/>
                <w:lang w:val="en-GB" w:eastAsia="en-GB"/>
              </w:rPr>
            </w:pPr>
          </w:p>
        </w:tc>
        <w:tc>
          <w:tcPr>
            <w:tcW w:w="439" w:type="dxa"/>
            <w:tcBorders>
              <w:top w:val="nil"/>
              <w:left w:val="nil"/>
              <w:bottom w:val="nil"/>
              <w:right w:val="nil"/>
            </w:tcBorders>
            <w:shd w:val="clear" w:color="auto" w:fill="auto"/>
            <w:noWrap/>
            <w:hideMark/>
          </w:tcPr>
          <w:p w14:paraId="10D2D3E9" w14:textId="77777777" w:rsidR="00962FF6" w:rsidRPr="00962FF6" w:rsidRDefault="00962FF6" w:rsidP="00962FF6">
            <w:pPr>
              <w:spacing w:line="240" w:lineRule="auto"/>
              <w:contextualSpacing w:val="0"/>
              <w:rPr>
                <w:rFonts w:ascii="Times New Roman" w:eastAsia="Times New Roman" w:hAnsi="Times New Roman" w:cs="Times New Roman"/>
                <w:color w:val="auto"/>
                <w:sz w:val="20"/>
                <w:lang w:val="en-GB" w:eastAsia="en-GB"/>
              </w:rPr>
            </w:pPr>
          </w:p>
        </w:tc>
        <w:tc>
          <w:tcPr>
            <w:tcW w:w="439" w:type="dxa"/>
            <w:tcBorders>
              <w:top w:val="nil"/>
              <w:left w:val="nil"/>
              <w:bottom w:val="nil"/>
              <w:right w:val="nil"/>
            </w:tcBorders>
            <w:shd w:val="clear" w:color="auto" w:fill="auto"/>
            <w:noWrap/>
            <w:hideMark/>
          </w:tcPr>
          <w:p w14:paraId="03184619" w14:textId="77777777" w:rsidR="00962FF6" w:rsidRPr="00962FF6" w:rsidRDefault="00962FF6" w:rsidP="00962FF6">
            <w:pPr>
              <w:spacing w:line="240" w:lineRule="auto"/>
              <w:contextualSpacing w:val="0"/>
              <w:rPr>
                <w:rFonts w:ascii="Times New Roman" w:eastAsia="Times New Roman" w:hAnsi="Times New Roman" w:cs="Times New Roman"/>
                <w:color w:val="auto"/>
                <w:sz w:val="20"/>
                <w:lang w:val="en-GB" w:eastAsia="en-GB"/>
              </w:rPr>
            </w:pPr>
          </w:p>
        </w:tc>
        <w:tc>
          <w:tcPr>
            <w:tcW w:w="1128" w:type="dxa"/>
            <w:gridSpan w:val="4"/>
            <w:tcBorders>
              <w:top w:val="nil"/>
              <w:left w:val="nil"/>
              <w:bottom w:val="nil"/>
              <w:right w:val="nil"/>
            </w:tcBorders>
            <w:shd w:val="clear" w:color="auto" w:fill="auto"/>
            <w:noWrap/>
            <w:hideMark/>
          </w:tcPr>
          <w:p w14:paraId="5545E640" w14:textId="77777777" w:rsidR="00962FF6" w:rsidRPr="00962FF6" w:rsidRDefault="00962FF6" w:rsidP="00962FF6">
            <w:pPr>
              <w:spacing w:line="240" w:lineRule="auto"/>
              <w:contextualSpacing w:val="0"/>
              <w:jc w:val="right"/>
              <w:rPr>
                <w:rFonts w:ascii="Arial" w:eastAsia="Times New Roman" w:hAnsi="Arial" w:cs="Arial"/>
                <w:b/>
                <w:bCs/>
                <w:color w:val="000000"/>
                <w:sz w:val="20"/>
                <w:lang w:val="en-GB" w:eastAsia="en-GB"/>
              </w:rPr>
            </w:pPr>
            <w:r w:rsidRPr="00962FF6">
              <w:rPr>
                <w:rFonts w:ascii="Arial" w:eastAsia="Times New Roman" w:hAnsi="Arial" w:cs="Arial"/>
                <w:b/>
                <w:bCs/>
                <w:color w:val="000000"/>
                <w:sz w:val="20"/>
                <w:lang w:val="en-GB" w:eastAsia="en-GB"/>
              </w:rPr>
              <w:t>11,929.81</w:t>
            </w:r>
          </w:p>
        </w:tc>
        <w:tc>
          <w:tcPr>
            <w:tcW w:w="91" w:type="dxa"/>
            <w:tcBorders>
              <w:top w:val="nil"/>
              <w:left w:val="nil"/>
              <w:bottom w:val="nil"/>
              <w:right w:val="nil"/>
            </w:tcBorders>
            <w:shd w:val="clear" w:color="auto" w:fill="auto"/>
            <w:noWrap/>
            <w:hideMark/>
          </w:tcPr>
          <w:p w14:paraId="759F15CB" w14:textId="77777777" w:rsidR="00962FF6" w:rsidRPr="00962FF6" w:rsidRDefault="00962FF6" w:rsidP="00962FF6">
            <w:pPr>
              <w:spacing w:line="240" w:lineRule="auto"/>
              <w:contextualSpacing w:val="0"/>
              <w:jc w:val="right"/>
              <w:rPr>
                <w:rFonts w:ascii="Arial" w:eastAsia="Times New Roman" w:hAnsi="Arial" w:cs="Arial"/>
                <w:b/>
                <w:bCs/>
                <w:color w:val="000000"/>
                <w:sz w:val="20"/>
                <w:lang w:val="en-GB" w:eastAsia="en-GB"/>
              </w:rPr>
            </w:pPr>
          </w:p>
        </w:tc>
        <w:tc>
          <w:tcPr>
            <w:tcW w:w="143" w:type="dxa"/>
            <w:tcBorders>
              <w:top w:val="nil"/>
              <w:left w:val="nil"/>
              <w:bottom w:val="nil"/>
              <w:right w:val="nil"/>
            </w:tcBorders>
            <w:shd w:val="clear" w:color="auto" w:fill="auto"/>
            <w:noWrap/>
            <w:hideMark/>
          </w:tcPr>
          <w:p w14:paraId="7313F6D7" w14:textId="77777777" w:rsidR="00962FF6" w:rsidRPr="00962FF6" w:rsidRDefault="00962FF6" w:rsidP="00962FF6">
            <w:pPr>
              <w:spacing w:line="240" w:lineRule="auto"/>
              <w:contextualSpacing w:val="0"/>
              <w:rPr>
                <w:rFonts w:ascii="Times New Roman" w:eastAsia="Times New Roman" w:hAnsi="Times New Roman" w:cs="Times New Roman"/>
                <w:color w:val="auto"/>
                <w:sz w:val="20"/>
                <w:lang w:val="en-GB" w:eastAsia="en-GB"/>
              </w:rPr>
            </w:pPr>
          </w:p>
        </w:tc>
        <w:tc>
          <w:tcPr>
            <w:tcW w:w="960" w:type="dxa"/>
            <w:tcBorders>
              <w:top w:val="nil"/>
              <w:left w:val="nil"/>
              <w:bottom w:val="nil"/>
              <w:right w:val="nil"/>
            </w:tcBorders>
            <w:shd w:val="clear" w:color="auto" w:fill="auto"/>
            <w:noWrap/>
            <w:hideMark/>
          </w:tcPr>
          <w:p w14:paraId="5FF19E19" w14:textId="77777777" w:rsidR="00962FF6" w:rsidRPr="00962FF6" w:rsidRDefault="00962FF6" w:rsidP="00962FF6">
            <w:pPr>
              <w:spacing w:line="240" w:lineRule="auto"/>
              <w:contextualSpacing w:val="0"/>
              <w:rPr>
                <w:rFonts w:ascii="Times New Roman" w:eastAsia="Times New Roman" w:hAnsi="Times New Roman" w:cs="Times New Roman"/>
                <w:color w:val="auto"/>
                <w:sz w:val="20"/>
                <w:lang w:val="en-GB" w:eastAsia="en-GB"/>
              </w:rPr>
            </w:pPr>
          </w:p>
        </w:tc>
      </w:tr>
      <w:tr w:rsidR="00962FF6" w:rsidRPr="00962FF6" w14:paraId="4DAF7930" w14:textId="77777777" w:rsidTr="00962FF6">
        <w:trPr>
          <w:trHeight w:val="264"/>
        </w:trPr>
        <w:tc>
          <w:tcPr>
            <w:tcW w:w="5101" w:type="dxa"/>
            <w:gridSpan w:val="12"/>
            <w:tcBorders>
              <w:top w:val="nil"/>
              <w:left w:val="nil"/>
              <w:bottom w:val="nil"/>
              <w:right w:val="nil"/>
            </w:tcBorders>
            <w:shd w:val="clear" w:color="auto" w:fill="auto"/>
            <w:hideMark/>
          </w:tcPr>
          <w:p w14:paraId="030AC868" w14:textId="77777777" w:rsidR="00962FF6" w:rsidRPr="00962FF6" w:rsidRDefault="00962FF6" w:rsidP="00962FF6">
            <w:pPr>
              <w:spacing w:line="240" w:lineRule="auto"/>
              <w:contextualSpacing w:val="0"/>
              <w:rPr>
                <w:rFonts w:ascii="Arial" w:eastAsia="Times New Roman" w:hAnsi="Arial" w:cs="Arial"/>
                <w:color w:val="000000"/>
                <w:sz w:val="20"/>
                <w:lang w:val="en-GB" w:eastAsia="en-GB"/>
              </w:rPr>
            </w:pPr>
            <w:r w:rsidRPr="00962FF6">
              <w:rPr>
                <w:rFonts w:ascii="Arial" w:eastAsia="Times New Roman" w:hAnsi="Arial" w:cs="Arial"/>
                <w:color w:val="000000"/>
                <w:sz w:val="20"/>
                <w:lang w:val="en-GB" w:eastAsia="en-GB"/>
              </w:rPr>
              <w:t>(per Cash Book)</w:t>
            </w:r>
          </w:p>
        </w:tc>
        <w:tc>
          <w:tcPr>
            <w:tcW w:w="143" w:type="dxa"/>
            <w:tcBorders>
              <w:top w:val="nil"/>
              <w:left w:val="nil"/>
              <w:bottom w:val="nil"/>
              <w:right w:val="nil"/>
            </w:tcBorders>
            <w:shd w:val="clear" w:color="auto" w:fill="auto"/>
            <w:noWrap/>
            <w:hideMark/>
          </w:tcPr>
          <w:p w14:paraId="4FB6E21F" w14:textId="77777777" w:rsidR="00962FF6" w:rsidRPr="00962FF6" w:rsidRDefault="00962FF6" w:rsidP="00962FF6">
            <w:pPr>
              <w:spacing w:line="240" w:lineRule="auto"/>
              <w:contextualSpacing w:val="0"/>
              <w:rPr>
                <w:rFonts w:ascii="Arial" w:eastAsia="Times New Roman" w:hAnsi="Arial" w:cs="Arial"/>
                <w:color w:val="000000"/>
                <w:sz w:val="20"/>
                <w:lang w:val="en-GB" w:eastAsia="en-GB"/>
              </w:rPr>
            </w:pPr>
          </w:p>
        </w:tc>
        <w:tc>
          <w:tcPr>
            <w:tcW w:w="247" w:type="dxa"/>
            <w:tcBorders>
              <w:top w:val="nil"/>
              <w:left w:val="nil"/>
              <w:bottom w:val="nil"/>
              <w:right w:val="nil"/>
            </w:tcBorders>
            <w:shd w:val="clear" w:color="auto" w:fill="auto"/>
            <w:noWrap/>
            <w:hideMark/>
          </w:tcPr>
          <w:p w14:paraId="360D9CC7" w14:textId="77777777" w:rsidR="00962FF6" w:rsidRPr="00962FF6" w:rsidRDefault="00962FF6" w:rsidP="00962FF6">
            <w:pPr>
              <w:spacing w:line="240" w:lineRule="auto"/>
              <w:contextualSpacing w:val="0"/>
              <w:rPr>
                <w:rFonts w:ascii="Times New Roman" w:eastAsia="Times New Roman" w:hAnsi="Times New Roman" w:cs="Times New Roman"/>
                <w:color w:val="auto"/>
                <w:sz w:val="20"/>
                <w:lang w:val="en-GB" w:eastAsia="en-GB"/>
              </w:rPr>
            </w:pPr>
          </w:p>
        </w:tc>
        <w:tc>
          <w:tcPr>
            <w:tcW w:w="230" w:type="dxa"/>
            <w:tcBorders>
              <w:top w:val="nil"/>
              <w:left w:val="nil"/>
              <w:bottom w:val="nil"/>
              <w:right w:val="nil"/>
            </w:tcBorders>
            <w:shd w:val="clear" w:color="auto" w:fill="auto"/>
            <w:noWrap/>
            <w:hideMark/>
          </w:tcPr>
          <w:p w14:paraId="43443CC9" w14:textId="77777777" w:rsidR="00962FF6" w:rsidRPr="00962FF6" w:rsidRDefault="00962FF6" w:rsidP="00962FF6">
            <w:pPr>
              <w:spacing w:line="240" w:lineRule="auto"/>
              <w:contextualSpacing w:val="0"/>
              <w:rPr>
                <w:rFonts w:ascii="Times New Roman" w:eastAsia="Times New Roman" w:hAnsi="Times New Roman" w:cs="Times New Roman"/>
                <w:color w:val="auto"/>
                <w:sz w:val="20"/>
                <w:lang w:val="en-GB" w:eastAsia="en-GB"/>
              </w:rPr>
            </w:pPr>
          </w:p>
        </w:tc>
        <w:tc>
          <w:tcPr>
            <w:tcW w:w="439" w:type="dxa"/>
            <w:tcBorders>
              <w:top w:val="nil"/>
              <w:left w:val="nil"/>
              <w:bottom w:val="nil"/>
              <w:right w:val="nil"/>
            </w:tcBorders>
            <w:shd w:val="clear" w:color="auto" w:fill="auto"/>
            <w:noWrap/>
            <w:hideMark/>
          </w:tcPr>
          <w:p w14:paraId="2BDCB13B" w14:textId="77777777" w:rsidR="00962FF6" w:rsidRPr="00962FF6" w:rsidRDefault="00962FF6" w:rsidP="00962FF6">
            <w:pPr>
              <w:spacing w:line="240" w:lineRule="auto"/>
              <w:contextualSpacing w:val="0"/>
              <w:rPr>
                <w:rFonts w:ascii="Times New Roman" w:eastAsia="Times New Roman" w:hAnsi="Times New Roman" w:cs="Times New Roman"/>
                <w:color w:val="auto"/>
                <w:sz w:val="20"/>
                <w:lang w:val="en-GB" w:eastAsia="en-GB"/>
              </w:rPr>
            </w:pPr>
          </w:p>
        </w:tc>
        <w:tc>
          <w:tcPr>
            <w:tcW w:w="439" w:type="dxa"/>
            <w:tcBorders>
              <w:top w:val="nil"/>
              <w:left w:val="nil"/>
              <w:bottom w:val="nil"/>
              <w:right w:val="nil"/>
            </w:tcBorders>
            <w:shd w:val="clear" w:color="auto" w:fill="auto"/>
            <w:noWrap/>
            <w:hideMark/>
          </w:tcPr>
          <w:p w14:paraId="4C87DF7A" w14:textId="77777777" w:rsidR="00962FF6" w:rsidRPr="00962FF6" w:rsidRDefault="00962FF6" w:rsidP="00962FF6">
            <w:pPr>
              <w:spacing w:line="240" w:lineRule="auto"/>
              <w:contextualSpacing w:val="0"/>
              <w:rPr>
                <w:rFonts w:ascii="Times New Roman" w:eastAsia="Times New Roman" w:hAnsi="Times New Roman" w:cs="Times New Roman"/>
                <w:color w:val="auto"/>
                <w:sz w:val="20"/>
                <w:lang w:val="en-GB" w:eastAsia="en-GB"/>
              </w:rPr>
            </w:pPr>
          </w:p>
        </w:tc>
        <w:tc>
          <w:tcPr>
            <w:tcW w:w="439" w:type="dxa"/>
            <w:tcBorders>
              <w:top w:val="nil"/>
              <w:left w:val="nil"/>
              <w:bottom w:val="nil"/>
              <w:right w:val="nil"/>
            </w:tcBorders>
            <w:shd w:val="clear" w:color="auto" w:fill="auto"/>
            <w:noWrap/>
            <w:hideMark/>
          </w:tcPr>
          <w:p w14:paraId="13952A42" w14:textId="77777777" w:rsidR="00962FF6" w:rsidRPr="00962FF6" w:rsidRDefault="00962FF6" w:rsidP="00962FF6">
            <w:pPr>
              <w:spacing w:line="240" w:lineRule="auto"/>
              <w:contextualSpacing w:val="0"/>
              <w:rPr>
                <w:rFonts w:ascii="Times New Roman" w:eastAsia="Times New Roman" w:hAnsi="Times New Roman" w:cs="Times New Roman"/>
                <w:color w:val="auto"/>
                <w:sz w:val="20"/>
                <w:lang w:val="en-GB" w:eastAsia="en-GB"/>
              </w:rPr>
            </w:pPr>
          </w:p>
        </w:tc>
        <w:tc>
          <w:tcPr>
            <w:tcW w:w="108" w:type="dxa"/>
            <w:tcBorders>
              <w:top w:val="nil"/>
              <w:left w:val="nil"/>
              <w:bottom w:val="nil"/>
              <w:right w:val="nil"/>
            </w:tcBorders>
            <w:shd w:val="clear" w:color="auto" w:fill="auto"/>
            <w:noWrap/>
            <w:hideMark/>
          </w:tcPr>
          <w:p w14:paraId="5C82DEC5" w14:textId="77777777" w:rsidR="00962FF6" w:rsidRPr="00962FF6" w:rsidRDefault="00962FF6" w:rsidP="00962FF6">
            <w:pPr>
              <w:spacing w:line="240" w:lineRule="auto"/>
              <w:contextualSpacing w:val="0"/>
              <w:rPr>
                <w:rFonts w:ascii="Times New Roman" w:eastAsia="Times New Roman" w:hAnsi="Times New Roman" w:cs="Times New Roman"/>
                <w:color w:val="auto"/>
                <w:sz w:val="20"/>
                <w:lang w:val="en-GB" w:eastAsia="en-GB"/>
              </w:rPr>
            </w:pPr>
          </w:p>
        </w:tc>
        <w:tc>
          <w:tcPr>
            <w:tcW w:w="439" w:type="dxa"/>
            <w:tcBorders>
              <w:top w:val="nil"/>
              <w:left w:val="nil"/>
              <w:bottom w:val="nil"/>
              <w:right w:val="nil"/>
            </w:tcBorders>
            <w:shd w:val="clear" w:color="auto" w:fill="auto"/>
            <w:noWrap/>
            <w:hideMark/>
          </w:tcPr>
          <w:p w14:paraId="23A91FA2" w14:textId="77777777" w:rsidR="00962FF6" w:rsidRPr="00962FF6" w:rsidRDefault="00962FF6" w:rsidP="00962FF6">
            <w:pPr>
              <w:spacing w:line="240" w:lineRule="auto"/>
              <w:contextualSpacing w:val="0"/>
              <w:rPr>
                <w:rFonts w:ascii="Times New Roman" w:eastAsia="Times New Roman" w:hAnsi="Times New Roman" w:cs="Times New Roman"/>
                <w:color w:val="auto"/>
                <w:sz w:val="20"/>
                <w:lang w:val="en-GB" w:eastAsia="en-GB"/>
              </w:rPr>
            </w:pPr>
          </w:p>
        </w:tc>
        <w:tc>
          <w:tcPr>
            <w:tcW w:w="247" w:type="dxa"/>
            <w:tcBorders>
              <w:top w:val="nil"/>
              <w:left w:val="nil"/>
              <w:bottom w:val="nil"/>
              <w:right w:val="nil"/>
            </w:tcBorders>
            <w:shd w:val="clear" w:color="auto" w:fill="auto"/>
            <w:noWrap/>
            <w:hideMark/>
          </w:tcPr>
          <w:p w14:paraId="2A2F4B31" w14:textId="77777777" w:rsidR="00962FF6" w:rsidRPr="00962FF6" w:rsidRDefault="00962FF6" w:rsidP="00962FF6">
            <w:pPr>
              <w:spacing w:line="240" w:lineRule="auto"/>
              <w:contextualSpacing w:val="0"/>
              <w:rPr>
                <w:rFonts w:ascii="Times New Roman" w:eastAsia="Times New Roman" w:hAnsi="Times New Roman" w:cs="Times New Roman"/>
                <w:color w:val="auto"/>
                <w:sz w:val="20"/>
                <w:lang w:val="en-GB" w:eastAsia="en-GB"/>
              </w:rPr>
            </w:pPr>
          </w:p>
        </w:tc>
        <w:tc>
          <w:tcPr>
            <w:tcW w:w="334" w:type="dxa"/>
            <w:tcBorders>
              <w:top w:val="nil"/>
              <w:left w:val="nil"/>
              <w:bottom w:val="nil"/>
              <w:right w:val="nil"/>
            </w:tcBorders>
            <w:shd w:val="clear" w:color="auto" w:fill="auto"/>
            <w:noWrap/>
            <w:hideMark/>
          </w:tcPr>
          <w:p w14:paraId="73645942" w14:textId="77777777" w:rsidR="00962FF6" w:rsidRPr="00962FF6" w:rsidRDefault="00962FF6" w:rsidP="00962FF6">
            <w:pPr>
              <w:spacing w:line="240" w:lineRule="auto"/>
              <w:contextualSpacing w:val="0"/>
              <w:rPr>
                <w:rFonts w:ascii="Times New Roman" w:eastAsia="Times New Roman" w:hAnsi="Times New Roman" w:cs="Times New Roman"/>
                <w:color w:val="auto"/>
                <w:sz w:val="20"/>
                <w:lang w:val="en-GB" w:eastAsia="en-GB"/>
              </w:rPr>
            </w:pPr>
          </w:p>
        </w:tc>
        <w:tc>
          <w:tcPr>
            <w:tcW w:w="91" w:type="dxa"/>
            <w:tcBorders>
              <w:top w:val="nil"/>
              <w:left w:val="nil"/>
              <w:bottom w:val="nil"/>
              <w:right w:val="nil"/>
            </w:tcBorders>
            <w:shd w:val="clear" w:color="auto" w:fill="auto"/>
            <w:noWrap/>
            <w:hideMark/>
          </w:tcPr>
          <w:p w14:paraId="6BC13D99" w14:textId="77777777" w:rsidR="00962FF6" w:rsidRPr="00962FF6" w:rsidRDefault="00962FF6" w:rsidP="00962FF6">
            <w:pPr>
              <w:spacing w:line="240" w:lineRule="auto"/>
              <w:contextualSpacing w:val="0"/>
              <w:rPr>
                <w:rFonts w:ascii="Times New Roman" w:eastAsia="Times New Roman" w:hAnsi="Times New Roman" w:cs="Times New Roman"/>
                <w:color w:val="auto"/>
                <w:sz w:val="20"/>
                <w:lang w:val="en-GB" w:eastAsia="en-GB"/>
              </w:rPr>
            </w:pPr>
          </w:p>
        </w:tc>
        <w:tc>
          <w:tcPr>
            <w:tcW w:w="143" w:type="dxa"/>
            <w:tcBorders>
              <w:top w:val="nil"/>
              <w:left w:val="nil"/>
              <w:bottom w:val="nil"/>
              <w:right w:val="nil"/>
            </w:tcBorders>
            <w:shd w:val="clear" w:color="auto" w:fill="auto"/>
            <w:noWrap/>
            <w:hideMark/>
          </w:tcPr>
          <w:p w14:paraId="6F6503E6" w14:textId="77777777" w:rsidR="00962FF6" w:rsidRPr="00962FF6" w:rsidRDefault="00962FF6" w:rsidP="00962FF6">
            <w:pPr>
              <w:spacing w:line="240" w:lineRule="auto"/>
              <w:contextualSpacing w:val="0"/>
              <w:rPr>
                <w:rFonts w:ascii="Times New Roman" w:eastAsia="Times New Roman" w:hAnsi="Times New Roman" w:cs="Times New Roman"/>
                <w:color w:val="auto"/>
                <w:sz w:val="20"/>
                <w:lang w:val="en-GB" w:eastAsia="en-GB"/>
              </w:rPr>
            </w:pPr>
          </w:p>
        </w:tc>
        <w:tc>
          <w:tcPr>
            <w:tcW w:w="960" w:type="dxa"/>
            <w:tcBorders>
              <w:top w:val="nil"/>
              <w:left w:val="nil"/>
              <w:bottom w:val="nil"/>
              <w:right w:val="nil"/>
            </w:tcBorders>
            <w:shd w:val="clear" w:color="auto" w:fill="auto"/>
            <w:noWrap/>
            <w:hideMark/>
          </w:tcPr>
          <w:p w14:paraId="11538F5C" w14:textId="77777777" w:rsidR="00962FF6" w:rsidRPr="00962FF6" w:rsidRDefault="00962FF6" w:rsidP="00962FF6">
            <w:pPr>
              <w:spacing w:line="240" w:lineRule="auto"/>
              <w:contextualSpacing w:val="0"/>
              <w:rPr>
                <w:rFonts w:ascii="Times New Roman" w:eastAsia="Times New Roman" w:hAnsi="Times New Roman" w:cs="Times New Roman"/>
                <w:color w:val="auto"/>
                <w:sz w:val="20"/>
                <w:lang w:val="en-GB" w:eastAsia="en-GB"/>
              </w:rPr>
            </w:pPr>
          </w:p>
        </w:tc>
      </w:tr>
      <w:tr w:rsidR="00962FF6" w:rsidRPr="00962FF6" w14:paraId="65C3EC18" w14:textId="77777777" w:rsidTr="00962FF6">
        <w:trPr>
          <w:trHeight w:val="495"/>
        </w:trPr>
        <w:tc>
          <w:tcPr>
            <w:tcW w:w="507" w:type="dxa"/>
            <w:tcBorders>
              <w:top w:val="nil"/>
              <w:left w:val="nil"/>
              <w:bottom w:val="nil"/>
              <w:right w:val="nil"/>
            </w:tcBorders>
            <w:shd w:val="clear" w:color="auto" w:fill="auto"/>
            <w:noWrap/>
            <w:hideMark/>
          </w:tcPr>
          <w:p w14:paraId="5FC90C30" w14:textId="77777777" w:rsidR="00962FF6" w:rsidRPr="00962FF6" w:rsidRDefault="00962FF6" w:rsidP="00962FF6">
            <w:pPr>
              <w:spacing w:line="240" w:lineRule="auto"/>
              <w:contextualSpacing w:val="0"/>
              <w:rPr>
                <w:rFonts w:ascii="Times New Roman" w:eastAsia="Times New Roman" w:hAnsi="Times New Roman" w:cs="Times New Roman"/>
                <w:color w:val="auto"/>
                <w:sz w:val="20"/>
                <w:lang w:val="en-GB" w:eastAsia="en-GB"/>
              </w:rPr>
            </w:pPr>
          </w:p>
        </w:tc>
        <w:tc>
          <w:tcPr>
            <w:tcW w:w="507" w:type="dxa"/>
            <w:tcBorders>
              <w:top w:val="nil"/>
              <w:left w:val="nil"/>
              <w:bottom w:val="nil"/>
              <w:right w:val="nil"/>
            </w:tcBorders>
            <w:shd w:val="clear" w:color="auto" w:fill="auto"/>
            <w:noWrap/>
            <w:hideMark/>
          </w:tcPr>
          <w:p w14:paraId="3EE580E7" w14:textId="77777777" w:rsidR="00962FF6" w:rsidRPr="00962FF6" w:rsidRDefault="00962FF6" w:rsidP="00962FF6">
            <w:pPr>
              <w:spacing w:line="240" w:lineRule="auto"/>
              <w:contextualSpacing w:val="0"/>
              <w:rPr>
                <w:rFonts w:ascii="Times New Roman" w:eastAsia="Times New Roman" w:hAnsi="Times New Roman" w:cs="Times New Roman"/>
                <w:color w:val="auto"/>
                <w:sz w:val="20"/>
                <w:lang w:val="en-GB" w:eastAsia="en-GB"/>
              </w:rPr>
            </w:pPr>
          </w:p>
        </w:tc>
        <w:tc>
          <w:tcPr>
            <w:tcW w:w="483" w:type="dxa"/>
            <w:tcBorders>
              <w:top w:val="nil"/>
              <w:left w:val="nil"/>
              <w:bottom w:val="nil"/>
              <w:right w:val="nil"/>
            </w:tcBorders>
            <w:shd w:val="clear" w:color="auto" w:fill="auto"/>
            <w:noWrap/>
            <w:hideMark/>
          </w:tcPr>
          <w:p w14:paraId="058EF43D" w14:textId="77777777" w:rsidR="00962FF6" w:rsidRPr="00962FF6" w:rsidRDefault="00962FF6" w:rsidP="00962FF6">
            <w:pPr>
              <w:spacing w:line="240" w:lineRule="auto"/>
              <w:contextualSpacing w:val="0"/>
              <w:rPr>
                <w:rFonts w:ascii="Times New Roman" w:eastAsia="Times New Roman" w:hAnsi="Times New Roman" w:cs="Times New Roman"/>
                <w:color w:val="auto"/>
                <w:sz w:val="20"/>
                <w:lang w:val="en-GB" w:eastAsia="en-GB"/>
              </w:rPr>
            </w:pPr>
          </w:p>
        </w:tc>
        <w:tc>
          <w:tcPr>
            <w:tcW w:w="484" w:type="dxa"/>
            <w:tcBorders>
              <w:top w:val="nil"/>
              <w:left w:val="nil"/>
              <w:bottom w:val="nil"/>
              <w:right w:val="nil"/>
            </w:tcBorders>
            <w:shd w:val="clear" w:color="auto" w:fill="auto"/>
            <w:noWrap/>
            <w:hideMark/>
          </w:tcPr>
          <w:p w14:paraId="583C853A" w14:textId="77777777" w:rsidR="00962FF6" w:rsidRPr="00962FF6" w:rsidRDefault="00962FF6" w:rsidP="00962FF6">
            <w:pPr>
              <w:spacing w:line="240" w:lineRule="auto"/>
              <w:contextualSpacing w:val="0"/>
              <w:rPr>
                <w:rFonts w:ascii="Times New Roman" w:eastAsia="Times New Roman" w:hAnsi="Times New Roman" w:cs="Times New Roman"/>
                <w:color w:val="auto"/>
                <w:sz w:val="20"/>
                <w:lang w:val="en-GB" w:eastAsia="en-GB"/>
              </w:rPr>
            </w:pPr>
          </w:p>
        </w:tc>
        <w:tc>
          <w:tcPr>
            <w:tcW w:w="483" w:type="dxa"/>
            <w:tcBorders>
              <w:top w:val="nil"/>
              <w:left w:val="nil"/>
              <w:bottom w:val="nil"/>
              <w:right w:val="nil"/>
            </w:tcBorders>
            <w:shd w:val="clear" w:color="auto" w:fill="auto"/>
            <w:noWrap/>
            <w:hideMark/>
          </w:tcPr>
          <w:p w14:paraId="24CFDD56" w14:textId="77777777" w:rsidR="00962FF6" w:rsidRPr="00962FF6" w:rsidRDefault="00962FF6" w:rsidP="00962FF6">
            <w:pPr>
              <w:spacing w:line="240" w:lineRule="auto"/>
              <w:contextualSpacing w:val="0"/>
              <w:rPr>
                <w:rFonts w:ascii="Times New Roman" w:eastAsia="Times New Roman" w:hAnsi="Times New Roman" w:cs="Times New Roman"/>
                <w:color w:val="auto"/>
                <w:sz w:val="20"/>
                <w:lang w:val="en-GB" w:eastAsia="en-GB"/>
              </w:rPr>
            </w:pPr>
          </w:p>
        </w:tc>
        <w:tc>
          <w:tcPr>
            <w:tcW w:w="483" w:type="dxa"/>
            <w:tcBorders>
              <w:top w:val="nil"/>
              <w:left w:val="nil"/>
              <w:bottom w:val="nil"/>
              <w:right w:val="nil"/>
            </w:tcBorders>
            <w:shd w:val="clear" w:color="auto" w:fill="auto"/>
            <w:noWrap/>
            <w:hideMark/>
          </w:tcPr>
          <w:p w14:paraId="556AE8DC" w14:textId="77777777" w:rsidR="00962FF6" w:rsidRPr="00962FF6" w:rsidRDefault="00962FF6" w:rsidP="00962FF6">
            <w:pPr>
              <w:spacing w:line="240" w:lineRule="auto"/>
              <w:contextualSpacing w:val="0"/>
              <w:rPr>
                <w:rFonts w:ascii="Times New Roman" w:eastAsia="Times New Roman" w:hAnsi="Times New Roman" w:cs="Times New Roman"/>
                <w:color w:val="auto"/>
                <w:sz w:val="20"/>
                <w:lang w:val="en-GB" w:eastAsia="en-GB"/>
              </w:rPr>
            </w:pPr>
          </w:p>
        </w:tc>
        <w:tc>
          <w:tcPr>
            <w:tcW w:w="483" w:type="dxa"/>
            <w:tcBorders>
              <w:top w:val="nil"/>
              <w:left w:val="nil"/>
              <w:bottom w:val="nil"/>
              <w:right w:val="nil"/>
            </w:tcBorders>
            <w:shd w:val="clear" w:color="auto" w:fill="auto"/>
            <w:noWrap/>
            <w:hideMark/>
          </w:tcPr>
          <w:p w14:paraId="017417BE" w14:textId="77777777" w:rsidR="00962FF6" w:rsidRPr="00962FF6" w:rsidRDefault="00962FF6" w:rsidP="00962FF6">
            <w:pPr>
              <w:spacing w:line="240" w:lineRule="auto"/>
              <w:contextualSpacing w:val="0"/>
              <w:rPr>
                <w:rFonts w:ascii="Times New Roman" w:eastAsia="Times New Roman" w:hAnsi="Times New Roman" w:cs="Times New Roman"/>
                <w:color w:val="auto"/>
                <w:sz w:val="20"/>
                <w:lang w:val="en-GB" w:eastAsia="en-GB"/>
              </w:rPr>
            </w:pPr>
          </w:p>
        </w:tc>
        <w:tc>
          <w:tcPr>
            <w:tcW w:w="483" w:type="dxa"/>
            <w:tcBorders>
              <w:top w:val="nil"/>
              <w:left w:val="nil"/>
              <w:bottom w:val="nil"/>
              <w:right w:val="nil"/>
            </w:tcBorders>
            <w:shd w:val="clear" w:color="auto" w:fill="auto"/>
            <w:noWrap/>
            <w:hideMark/>
          </w:tcPr>
          <w:p w14:paraId="5DBF8301" w14:textId="77777777" w:rsidR="00962FF6" w:rsidRPr="00962FF6" w:rsidRDefault="00962FF6" w:rsidP="00962FF6">
            <w:pPr>
              <w:spacing w:line="240" w:lineRule="auto"/>
              <w:contextualSpacing w:val="0"/>
              <w:rPr>
                <w:rFonts w:ascii="Times New Roman" w:eastAsia="Times New Roman" w:hAnsi="Times New Roman" w:cs="Times New Roman"/>
                <w:color w:val="auto"/>
                <w:sz w:val="20"/>
                <w:lang w:val="en-GB" w:eastAsia="en-GB"/>
              </w:rPr>
            </w:pPr>
          </w:p>
        </w:tc>
        <w:tc>
          <w:tcPr>
            <w:tcW w:w="297" w:type="dxa"/>
            <w:tcBorders>
              <w:top w:val="nil"/>
              <w:left w:val="nil"/>
              <w:bottom w:val="nil"/>
              <w:right w:val="nil"/>
            </w:tcBorders>
            <w:shd w:val="clear" w:color="auto" w:fill="auto"/>
            <w:noWrap/>
            <w:hideMark/>
          </w:tcPr>
          <w:p w14:paraId="171192EF" w14:textId="77777777" w:rsidR="00962FF6" w:rsidRPr="00962FF6" w:rsidRDefault="00962FF6" w:rsidP="00962FF6">
            <w:pPr>
              <w:spacing w:line="240" w:lineRule="auto"/>
              <w:contextualSpacing w:val="0"/>
              <w:rPr>
                <w:rFonts w:ascii="Times New Roman" w:eastAsia="Times New Roman" w:hAnsi="Times New Roman" w:cs="Times New Roman"/>
                <w:color w:val="auto"/>
                <w:sz w:val="20"/>
                <w:lang w:val="en-GB" w:eastAsia="en-GB"/>
              </w:rPr>
            </w:pPr>
          </w:p>
        </w:tc>
        <w:tc>
          <w:tcPr>
            <w:tcW w:w="297" w:type="dxa"/>
            <w:tcBorders>
              <w:top w:val="nil"/>
              <w:left w:val="nil"/>
              <w:bottom w:val="nil"/>
              <w:right w:val="nil"/>
            </w:tcBorders>
            <w:shd w:val="clear" w:color="auto" w:fill="auto"/>
            <w:noWrap/>
            <w:hideMark/>
          </w:tcPr>
          <w:p w14:paraId="183EAA67" w14:textId="77777777" w:rsidR="00962FF6" w:rsidRPr="00962FF6" w:rsidRDefault="00962FF6" w:rsidP="00962FF6">
            <w:pPr>
              <w:spacing w:line="240" w:lineRule="auto"/>
              <w:contextualSpacing w:val="0"/>
              <w:rPr>
                <w:rFonts w:ascii="Times New Roman" w:eastAsia="Times New Roman" w:hAnsi="Times New Roman" w:cs="Times New Roman"/>
                <w:color w:val="auto"/>
                <w:sz w:val="20"/>
                <w:lang w:val="en-GB" w:eastAsia="en-GB"/>
              </w:rPr>
            </w:pPr>
          </w:p>
        </w:tc>
        <w:tc>
          <w:tcPr>
            <w:tcW w:w="297" w:type="dxa"/>
            <w:tcBorders>
              <w:top w:val="nil"/>
              <w:left w:val="nil"/>
              <w:bottom w:val="nil"/>
              <w:right w:val="nil"/>
            </w:tcBorders>
            <w:shd w:val="clear" w:color="auto" w:fill="auto"/>
            <w:noWrap/>
            <w:hideMark/>
          </w:tcPr>
          <w:p w14:paraId="371BE126" w14:textId="77777777" w:rsidR="00962FF6" w:rsidRPr="00962FF6" w:rsidRDefault="00962FF6" w:rsidP="00962FF6">
            <w:pPr>
              <w:spacing w:line="240" w:lineRule="auto"/>
              <w:contextualSpacing w:val="0"/>
              <w:rPr>
                <w:rFonts w:ascii="Times New Roman" w:eastAsia="Times New Roman" w:hAnsi="Times New Roman" w:cs="Times New Roman"/>
                <w:color w:val="auto"/>
                <w:sz w:val="20"/>
                <w:lang w:val="en-GB" w:eastAsia="en-GB"/>
              </w:rPr>
            </w:pPr>
          </w:p>
        </w:tc>
        <w:tc>
          <w:tcPr>
            <w:tcW w:w="297" w:type="dxa"/>
            <w:tcBorders>
              <w:top w:val="nil"/>
              <w:left w:val="nil"/>
              <w:bottom w:val="nil"/>
              <w:right w:val="nil"/>
            </w:tcBorders>
            <w:shd w:val="clear" w:color="auto" w:fill="auto"/>
            <w:noWrap/>
            <w:hideMark/>
          </w:tcPr>
          <w:p w14:paraId="43993D54" w14:textId="77777777" w:rsidR="00962FF6" w:rsidRPr="00962FF6" w:rsidRDefault="00962FF6" w:rsidP="00962FF6">
            <w:pPr>
              <w:spacing w:line="240" w:lineRule="auto"/>
              <w:contextualSpacing w:val="0"/>
              <w:rPr>
                <w:rFonts w:ascii="Times New Roman" w:eastAsia="Times New Roman" w:hAnsi="Times New Roman" w:cs="Times New Roman"/>
                <w:color w:val="auto"/>
                <w:sz w:val="20"/>
                <w:lang w:val="en-GB" w:eastAsia="en-GB"/>
              </w:rPr>
            </w:pPr>
          </w:p>
        </w:tc>
        <w:tc>
          <w:tcPr>
            <w:tcW w:w="143" w:type="dxa"/>
            <w:tcBorders>
              <w:top w:val="nil"/>
              <w:left w:val="nil"/>
              <w:bottom w:val="nil"/>
              <w:right w:val="nil"/>
            </w:tcBorders>
            <w:shd w:val="clear" w:color="auto" w:fill="auto"/>
            <w:noWrap/>
            <w:hideMark/>
          </w:tcPr>
          <w:p w14:paraId="68D2A724" w14:textId="77777777" w:rsidR="00962FF6" w:rsidRPr="00962FF6" w:rsidRDefault="00962FF6" w:rsidP="00962FF6">
            <w:pPr>
              <w:spacing w:line="240" w:lineRule="auto"/>
              <w:contextualSpacing w:val="0"/>
              <w:rPr>
                <w:rFonts w:ascii="Times New Roman" w:eastAsia="Times New Roman" w:hAnsi="Times New Roman" w:cs="Times New Roman"/>
                <w:color w:val="auto"/>
                <w:sz w:val="20"/>
                <w:lang w:val="en-GB" w:eastAsia="en-GB"/>
              </w:rPr>
            </w:pPr>
          </w:p>
        </w:tc>
        <w:tc>
          <w:tcPr>
            <w:tcW w:w="247" w:type="dxa"/>
            <w:tcBorders>
              <w:top w:val="nil"/>
              <w:left w:val="nil"/>
              <w:bottom w:val="nil"/>
              <w:right w:val="nil"/>
            </w:tcBorders>
            <w:shd w:val="clear" w:color="auto" w:fill="auto"/>
            <w:noWrap/>
            <w:hideMark/>
          </w:tcPr>
          <w:p w14:paraId="7462F1EE" w14:textId="77777777" w:rsidR="00962FF6" w:rsidRPr="00962FF6" w:rsidRDefault="00962FF6" w:rsidP="00962FF6">
            <w:pPr>
              <w:spacing w:line="240" w:lineRule="auto"/>
              <w:contextualSpacing w:val="0"/>
              <w:rPr>
                <w:rFonts w:ascii="Times New Roman" w:eastAsia="Times New Roman" w:hAnsi="Times New Roman" w:cs="Times New Roman"/>
                <w:color w:val="auto"/>
                <w:sz w:val="20"/>
                <w:lang w:val="en-GB" w:eastAsia="en-GB"/>
              </w:rPr>
            </w:pPr>
          </w:p>
        </w:tc>
        <w:tc>
          <w:tcPr>
            <w:tcW w:w="230" w:type="dxa"/>
            <w:tcBorders>
              <w:top w:val="nil"/>
              <w:left w:val="nil"/>
              <w:bottom w:val="nil"/>
              <w:right w:val="nil"/>
            </w:tcBorders>
            <w:shd w:val="clear" w:color="auto" w:fill="auto"/>
            <w:noWrap/>
            <w:hideMark/>
          </w:tcPr>
          <w:p w14:paraId="12E84035" w14:textId="77777777" w:rsidR="00962FF6" w:rsidRPr="00962FF6" w:rsidRDefault="00962FF6" w:rsidP="00962FF6">
            <w:pPr>
              <w:spacing w:line="240" w:lineRule="auto"/>
              <w:contextualSpacing w:val="0"/>
              <w:rPr>
                <w:rFonts w:ascii="Times New Roman" w:eastAsia="Times New Roman" w:hAnsi="Times New Roman" w:cs="Times New Roman"/>
                <w:color w:val="auto"/>
                <w:sz w:val="20"/>
                <w:lang w:val="en-GB" w:eastAsia="en-GB"/>
              </w:rPr>
            </w:pPr>
          </w:p>
        </w:tc>
        <w:tc>
          <w:tcPr>
            <w:tcW w:w="439" w:type="dxa"/>
            <w:tcBorders>
              <w:top w:val="nil"/>
              <w:left w:val="nil"/>
              <w:bottom w:val="nil"/>
              <w:right w:val="nil"/>
            </w:tcBorders>
            <w:shd w:val="clear" w:color="auto" w:fill="auto"/>
            <w:noWrap/>
            <w:hideMark/>
          </w:tcPr>
          <w:p w14:paraId="72F3F7C2" w14:textId="77777777" w:rsidR="00962FF6" w:rsidRPr="00962FF6" w:rsidRDefault="00962FF6" w:rsidP="00962FF6">
            <w:pPr>
              <w:spacing w:line="240" w:lineRule="auto"/>
              <w:contextualSpacing w:val="0"/>
              <w:rPr>
                <w:rFonts w:ascii="Times New Roman" w:eastAsia="Times New Roman" w:hAnsi="Times New Roman" w:cs="Times New Roman"/>
                <w:color w:val="auto"/>
                <w:sz w:val="20"/>
                <w:lang w:val="en-GB" w:eastAsia="en-GB"/>
              </w:rPr>
            </w:pPr>
          </w:p>
        </w:tc>
        <w:tc>
          <w:tcPr>
            <w:tcW w:w="439" w:type="dxa"/>
            <w:tcBorders>
              <w:top w:val="nil"/>
              <w:left w:val="nil"/>
              <w:bottom w:val="nil"/>
              <w:right w:val="nil"/>
            </w:tcBorders>
            <w:shd w:val="clear" w:color="auto" w:fill="auto"/>
            <w:noWrap/>
            <w:hideMark/>
          </w:tcPr>
          <w:p w14:paraId="1474CAC2" w14:textId="77777777" w:rsidR="00962FF6" w:rsidRPr="00962FF6" w:rsidRDefault="00962FF6" w:rsidP="00962FF6">
            <w:pPr>
              <w:spacing w:line="240" w:lineRule="auto"/>
              <w:contextualSpacing w:val="0"/>
              <w:rPr>
                <w:rFonts w:ascii="Times New Roman" w:eastAsia="Times New Roman" w:hAnsi="Times New Roman" w:cs="Times New Roman"/>
                <w:color w:val="auto"/>
                <w:sz w:val="20"/>
                <w:lang w:val="en-GB" w:eastAsia="en-GB"/>
              </w:rPr>
            </w:pPr>
          </w:p>
        </w:tc>
        <w:tc>
          <w:tcPr>
            <w:tcW w:w="439" w:type="dxa"/>
            <w:tcBorders>
              <w:top w:val="nil"/>
              <w:left w:val="nil"/>
              <w:bottom w:val="nil"/>
              <w:right w:val="nil"/>
            </w:tcBorders>
            <w:shd w:val="clear" w:color="auto" w:fill="auto"/>
            <w:noWrap/>
            <w:hideMark/>
          </w:tcPr>
          <w:p w14:paraId="5F9342ED" w14:textId="77777777" w:rsidR="00962FF6" w:rsidRPr="00962FF6" w:rsidRDefault="00962FF6" w:rsidP="00962FF6">
            <w:pPr>
              <w:spacing w:line="240" w:lineRule="auto"/>
              <w:contextualSpacing w:val="0"/>
              <w:rPr>
                <w:rFonts w:ascii="Times New Roman" w:eastAsia="Times New Roman" w:hAnsi="Times New Roman" w:cs="Times New Roman"/>
                <w:color w:val="auto"/>
                <w:sz w:val="20"/>
                <w:lang w:val="en-GB" w:eastAsia="en-GB"/>
              </w:rPr>
            </w:pPr>
          </w:p>
        </w:tc>
        <w:tc>
          <w:tcPr>
            <w:tcW w:w="108" w:type="dxa"/>
            <w:tcBorders>
              <w:top w:val="nil"/>
              <w:left w:val="nil"/>
              <w:bottom w:val="nil"/>
              <w:right w:val="nil"/>
            </w:tcBorders>
            <w:shd w:val="clear" w:color="auto" w:fill="auto"/>
            <w:noWrap/>
            <w:hideMark/>
          </w:tcPr>
          <w:p w14:paraId="2F7B5EC2" w14:textId="77777777" w:rsidR="00962FF6" w:rsidRPr="00962FF6" w:rsidRDefault="00962FF6" w:rsidP="00962FF6">
            <w:pPr>
              <w:spacing w:line="240" w:lineRule="auto"/>
              <w:contextualSpacing w:val="0"/>
              <w:rPr>
                <w:rFonts w:ascii="Times New Roman" w:eastAsia="Times New Roman" w:hAnsi="Times New Roman" w:cs="Times New Roman"/>
                <w:color w:val="auto"/>
                <w:sz w:val="20"/>
                <w:lang w:val="en-GB" w:eastAsia="en-GB"/>
              </w:rPr>
            </w:pPr>
          </w:p>
        </w:tc>
        <w:tc>
          <w:tcPr>
            <w:tcW w:w="439" w:type="dxa"/>
            <w:tcBorders>
              <w:top w:val="nil"/>
              <w:left w:val="nil"/>
              <w:bottom w:val="nil"/>
              <w:right w:val="nil"/>
            </w:tcBorders>
            <w:shd w:val="clear" w:color="auto" w:fill="auto"/>
            <w:noWrap/>
            <w:hideMark/>
          </w:tcPr>
          <w:p w14:paraId="2AEEF818" w14:textId="77777777" w:rsidR="00962FF6" w:rsidRPr="00962FF6" w:rsidRDefault="00962FF6" w:rsidP="00962FF6">
            <w:pPr>
              <w:spacing w:line="240" w:lineRule="auto"/>
              <w:contextualSpacing w:val="0"/>
              <w:rPr>
                <w:rFonts w:ascii="Times New Roman" w:eastAsia="Times New Roman" w:hAnsi="Times New Roman" w:cs="Times New Roman"/>
                <w:color w:val="auto"/>
                <w:sz w:val="20"/>
                <w:lang w:val="en-GB" w:eastAsia="en-GB"/>
              </w:rPr>
            </w:pPr>
          </w:p>
        </w:tc>
        <w:tc>
          <w:tcPr>
            <w:tcW w:w="247" w:type="dxa"/>
            <w:tcBorders>
              <w:top w:val="nil"/>
              <w:left w:val="nil"/>
              <w:bottom w:val="nil"/>
              <w:right w:val="nil"/>
            </w:tcBorders>
            <w:shd w:val="clear" w:color="auto" w:fill="auto"/>
            <w:noWrap/>
            <w:hideMark/>
          </w:tcPr>
          <w:p w14:paraId="2CB06C5D" w14:textId="77777777" w:rsidR="00962FF6" w:rsidRPr="00962FF6" w:rsidRDefault="00962FF6" w:rsidP="00962FF6">
            <w:pPr>
              <w:spacing w:line="240" w:lineRule="auto"/>
              <w:contextualSpacing w:val="0"/>
              <w:rPr>
                <w:rFonts w:ascii="Times New Roman" w:eastAsia="Times New Roman" w:hAnsi="Times New Roman" w:cs="Times New Roman"/>
                <w:color w:val="auto"/>
                <w:sz w:val="20"/>
                <w:lang w:val="en-GB" w:eastAsia="en-GB"/>
              </w:rPr>
            </w:pPr>
          </w:p>
        </w:tc>
        <w:tc>
          <w:tcPr>
            <w:tcW w:w="334" w:type="dxa"/>
            <w:tcBorders>
              <w:top w:val="nil"/>
              <w:left w:val="nil"/>
              <w:bottom w:val="nil"/>
              <w:right w:val="nil"/>
            </w:tcBorders>
            <w:shd w:val="clear" w:color="auto" w:fill="auto"/>
            <w:noWrap/>
            <w:hideMark/>
          </w:tcPr>
          <w:p w14:paraId="0739F5BE" w14:textId="77777777" w:rsidR="00962FF6" w:rsidRPr="00962FF6" w:rsidRDefault="00962FF6" w:rsidP="00962FF6">
            <w:pPr>
              <w:spacing w:line="240" w:lineRule="auto"/>
              <w:contextualSpacing w:val="0"/>
              <w:rPr>
                <w:rFonts w:ascii="Times New Roman" w:eastAsia="Times New Roman" w:hAnsi="Times New Roman" w:cs="Times New Roman"/>
                <w:color w:val="auto"/>
                <w:sz w:val="20"/>
                <w:lang w:val="en-GB" w:eastAsia="en-GB"/>
              </w:rPr>
            </w:pPr>
          </w:p>
        </w:tc>
        <w:tc>
          <w:tcPr>
            <w:tcW w:w="91" w:type="dxa"/>
            <w:tcBorders>
              <w:top w:val="nil"/>
              <w:left w:val="nil"/>
              <w:bottom w:val="nil"/>
              <w:right w:val="nil"/>
            </w:tcBorders>
            <w:shd w:val="clear" w:color="auto" w:fill="auto"/>
            <w:noWrap/>
            <w:hideMark/>
          </w:tcPr>
          <w:p w14:paraId="55953837" w14:textId="77777777" w:rsidR="00962FF6" w:rsidRPr="00962FF6" w:rsidRDefault="00962FF6" w:rsidP="00962FF6">
            <w:pPr>
              <w:spacing w:line="240" w:lineRule="auto"/>
              <w:contextualSpacing w:val="0"/>
              <w:rPr>
                <w:rFonts w:ascii="Times New Roman" w:eastAsia="Times New Roman" w:hAnsi="Times New Roman" w:cs="Times New Roman"/>
                <w:color w:val="auto"/>
                <w:sz w:val="20"/>
                <w:lang w:val="en-GB" w:eastAsia="en-GB"/>
              </w:rPr>
            </w:pPr>
          </w:p>
        </w:tc>
        <w:tc>
          <w:tcPr>
            <w:tcW w:w="143" w:type="dxa"/>
            <w:tcBorders>
              <w:top w:val="nil"/>
              <w:left w:val="nil"/>
              <w:bottom w:val="nil"/>
              <w:right w:val="nil"/>
            </w:tcBorders>
            <w:shd w:val="clear" w:color="auto" w:fill="auto"/>
            <w:noWrap/>
            <w:hideMark/>
          </w:tcPr>
          <w:p w14:paraId="589A66AD" w14:textId="77777777" w:rsidR="00962FF6" w:rsidRPr="00962FF6" w:rsidRDefault="00962FF6" w:rsidP="00962FF6">
            <w:pPr>
              <w:spacing w:line="240" w:lineRule="auto"/>
              <w:contextualSpacing w:val="0"/>
              <w:rPr>
                <w:rFonts w:ascii="Times New Roman" w:eastAsia="Times New Roman" w:hAnsi="Times New Roman" w:cs="Times New Roman"/>
                <w:color w:val="auto"/>
                <w:sz w:val="20"/>
                <w:lang w:val="en-GB" w:eastAsia="en-GB"/>
              </w:rPr>
            </w:pPr>
          </w:p>
        </w:tc>
        <w:tc>
          <w:tcPr>
            <w:tcW w:w="960" w:type="dxa"/>
            <w:tcBorders>
              <w:top w:val="nil"/>
              <w:left w:val="nil"/>
              <w:bottom w:val="nil"/>
              <w:right w:val="nil"/>
            </w:tcBorders>
            <w:shd w:val="clear" w:color="auto" w:fill="auto"/>
            <w:noWrap/>
            <w:hideMark/>
          </w:tcPr>
          <w:p w14:paraId="3661ECBD" w14:textId="77777777" w:rsidR="00962FF6" w:rsidRPr="00962FF6" w:rsidRDefault="00962FF6" w:rsidP="00962FF6">
            <w:pPr>
              <w:spacing w:line="240" w:lineRule="auto"/>
              <w:contextualSpacing w:val="0"/>
              <w:rPr>
                <w:rFonts w:ascii="Times New Roman" w:eastAsia="Times New Roman" w:hAnsi="Times New Roman" w:cs="Times New Roman"/>
                <w:color w:val="auto"/>
                <w:sz w:val="20"/>
                <w:lang w:val="en-GB" w:eastAsia="en-GB"/>
              </w:rPr>
            </w:pPr>
          </w:p>
        </w:tc>
      </w:tr>
      <w:tr w:rsidR="00962FF6" w:rsidRPr="00962FF6" w14:paraId="12D0F0B1" w14:textId="77777777" w:rsidTr="00962FF6">
        <w:trPr>
          <w:trHeight w:val="264"/>
        </w:trPr>
        <w:tc>
          <w:tcPr>
            <w:tcW w:w="5101" w:type="dxa"/>
            <w:gridSpan w:val="12"/>
            <w:tcBorders>
              <w:top w:val="nil"/>
              <w:left w:val="nil"/>
              <w:bottom w:val="nil"/>
              <w:right w:val="nil"/>
            </w:tcBorders>
            <w:shd w:val="clear" w:color="auto" w:fill="auto"/>
            <w:hideMark/>
          </w:tcPr>
          <w:p w14:paraId="284541F7" w14:textId="77777777" w:rsidR="00962FF6" w:rsidRPr="00962FF6" w:rsidRDefault="00962FF6" w:rsidP="00962FF6">
            <w:pPr>
              <w:spacing w:line="240" w:lineRule="auto"/>
              <w:contextualSpacing w:val="0"/>
              <w:rPr>
                <w:rFonts w:ascii="Arial" w:eastAsia="Times New Roman" w:hAnsi="Arial" w:cs="Arial"/>
                <w:color w:val="000000"/>
                <w:sz w:val="20"/>
                <w:lang w:val="en-GB" w:eastAsia="en-GB"/>
              </w:rPr>
            </w:pPr>
            <w:r w:rsidRPr="00962FF6">
              <w:rPr>
                <w:rFonts w:ascii="Arial" w:eastAsia="Times New Roman" w:hAnsi="Arial" w:cs="Arial"/>
                <w:color w:val="000000"/>
                <w:sz w:val="20"/>
                <w:lang w:val="en-GB" w:eastAsia="en-GB"/>
              </w:rPr>
              <w:t>Cash in hand per Bank Statements</w:t>
            </w:r>
          </w:p>
        </w:tc>
        <w:tc>
          <w:tcPr>
            <w:tcW w:w="143" w:type="dxa"/>
            <w:tcBorders>
              <w:top w:val="nil"/>
              <w:left w:val="nil"/>
              <w:bottom w:val="nil"/>
              <w:right w:val="nil"/>
            </w:tcBorders>
            <w:shd w:val="clear" w:color="auto" w:fill="auto"/>
            <w:noWrap/>
            <w:hideMark/>
          </w:tcPr>
          <w:p w14:paraId="04007421" w14:textId="77777777" w:rsidR="00962FF6" w:rsidRPr="00962FF6" w:rsidRDefault="00962FF6" w:rsidP="00962FF6">
            <w:pPr>
              <w:spacing w:line="240" w:lineRule="auto"/>
              <w:contextualSpacing w:val="0"/>
              <w:rPr>
                <w:rFonts w:ascii="Arial" w:eastAsia="Times New Roman" w:hAnsi="Arial" w:cs="Arial"/>
                <w:color w:val="000000"/>
                <w:sz w:val="20"/>
                <w:lang w:val="en-GB" w:eastAsia="en-GB"/>
              </w:rPr>
            </w:pPr>
          </w:p>
        </w:tc>
        <w:tc>
          <w:tcPr>
            <w:tcW w:w="247" w:type="dxa"/>
            <w:tcBorders>
              <w:top w:val="nil"/>
              <w:left w:val="nil"/>
              <w:bottom w:val="nil"/>
              <w:right w:val="nil"/>
            </w:tcBorders>
            <w:shd w:val="clear" w:color="auto" w:fill="auto"/>
            <w:noWrap/>
            <w:hideMark/>
          </w:tcPr>
          <w:p w14:paraId="2073CFD6" w14:textId="77777777" w:rsidR="00962FF6" w:rsidRPr="00962FF6" w:rsidRDefault="00962FF6" w:rsidP="00962FF6">
            <w:pPr>
              <w:spacing w:line="240" w:lineRule="auto"/>
              <w:contextualSpacing w:val="0"/>
              <w:rPr>
                <w:rFonts w:ascii="Times New Roman" w:eastAsia="Times New Roman" w:hAnsi="Times New Roman" w:cs="Times New Roman"/>
                <w:color w:val="auto"/>
                <w:sz w:val="20"/>
                <w:lang w:val="en-GB" w:eastAsia="en-GB"/>
              </w:rPr>
            </w:pPr>
          </w:p>
        </w:tc>
        <w:tc>
          <w:tcPr>
            <w:tcW w:w="230" w:type="dxa"/>
            <w:tcBorders>
              <w:top w:val="nil"/>
              <w:left w:val="nil"/>
              <w:bottom w:val="nil"/>
              <w:right w:val="nil"/>
            </w:tcBorders>
            <w:shd w:val="clear" w:color="auto" w:fill="auto"/>
            <w:noWrap/>
            <w:hideMark/>
          </w:tcPr>
          <w:p w14:paraId="15F900EA" w14:textId="77777777" w:rsidR="00962FF6" w:rsidRPr="00962FF6" w:rsidRDefault="00962FF6" w:rsidP="00962FF6">
            <w:pPr>
              <w:spacing w:line="240" w:lineRule="auto"/>
              <w:contextualSpacing w:val="0"/>
              <w:rPr>
                <w:rFonts w:ascii="Times New Roman" w:eastAsia="Times New Roman" w:hAnsi="Times New Roman" w:cs="Times New Roman"/>
                <w:color w:val="auto"/>
                <w:sz w:val="20"/>
                <w:lang w:val="en-GB" w:eastAsia="en-GB"/>
              </w:rPr>
            </w:pPr>
          </w:p>
        </w:tc>
        <w:tc>
          <w:tcPr>
            <w:tcW w:w="439" w:type="dxa"/>
            <w:tcBorders>
              <w:top w:val="nil"/>
              <w:left w:val="nil"/>
              <w:bottom w:val="nil"/>
              <w:right w:val="nil"/>
            </w:tcBorders>
            <w:shd w:val="clear" w:color="auto" w:fill="auto"/>
            <w:noWrap/>
            <w:hideMark/>
          </w:tcPr>
          <w:p w14:paraId="0CA4BF04" w14:textId="77777777" w:rsidR="00962FF6" w:rsidRPr="00962FF6" w:rsidRDefault="00962FF6" w:rsidP="00962FF6">
            <w:pPr>
              <w:spacing w:line="240" w:lineRule="auto"/>
              <w:contextualSpacing w:val="0"/>
              <w:rPr>
                <w:rFonts w:ascii="Times New Roman" w:eastAsia="Times New Roman" w:hAnsi="Times New Roman" w:cs="Times New Roman"/>
                <w:color w:val="auto"/>
                <w:sz w:val="20"/>
                <w:lang w:val="en-GB" w:eastAsia="en-GB"/>
              </w:rPr>
            </w:pPr>
          </w:p>
        </w:tc>
        <w:tc>
          <w:tcPr>
            <w:tcW w:w="439" w:type="dxa"/>
            <w:tcBorders>
              <w:top w:val="nil"/>
              <w:left w:val="nil"/>
              <w:bottom w:val="nil"/>
              <w:right w:val="nil"/>
            </w:tcBorders>
            <w:shd w:val="clear" w:color="auto" w:fill="auto"/>
            <w:noWrap/>
            <w:hideMark/>
          </w:tcPr>
          <w:p w14:paraId="2740C429" w14:textId="77777777" w:rsidR="00962FF6" w:rsidRPr="00962FF6" w:rsidRDefault="00962FF6" w:rsidP="00962FF6">
            <w:pPr>
              <w:spacing w:line="240" w:lineRule="auto"/>
              <w:contextualSpacing w:val="0"/>
              <w:rPr>
                <w:rFonts w:ascii="Times New Roman" w:eastAsia="Times New Roman" w:hAnsi="Times New Roman" w:cs="Times New Roman"/>
                <w:color w:val="auto"/>
                <w:sz w:val="20"/>
                <w:lang w:val="en-GB" w:eastAsia="en-GB"/>
              </w:rPr>
            </w:pPr>
          </w:p>
        </w:tc>
        <w:tc>
          <w:tcPr>
            <w:tcW w:w="439" w:type="dxa"/>
            <w:tcBorders>
              <w:top w:val="nil"/>
              <w:left w:val="nil"/>
              <w:bottom w:val="nil"/>
              <w:right w:val="nil"/>
            </w:tcBorders>
            <w:shd w:val="clear" w:color="auto" w:fill="auto"/>
            <w:noWrap/>
            <w:hideMark/>
          </w:tcPr>
          <w:p w14:paraId="7AB22C36" w14:textId="77777777" w:rsidR="00962FF6" w:rsidRPr="00962FF6" w:rsidRDefault="00962FF6" w:rsidP="00962FF6">
            <w:pPr>
              <w:spacing w:line="240" w:lineRule="auto"/>
              <w:contextualSpacing w:val="0"/>
              <w:rPr>
                <w:rFonts w:ascii="Times New Roman" w:eastAsia="Times New Roman" w:hAnsi="Times New Roman" w:cs="Times New Roman"/>
                <w:color w:val="auto"/>
                <w:sz w:val="20"/>
                <w:lang w:val="en-GB" w:eastAsia="en-GB"/>
              </w:rPr>
            </w:pPr>
          </w:p>
        </w:tc>
        <w:tc>
          <w:tcPr>
            <w:tcW w:w="108" w:type="dxa"/>
            <w:tcBorders>
              <w:top w:val="nil"/>
              <w:left w:val="nil"/>
              <w:bottom w:val="nil"/>
              <w:right w:val="nil"/>
            </w:tcBorders>
            <w:shd w:val="clear" w:color="auto" w:fill="auto"/>
            <w:noWrap/>
            <w:hideMark/>
          </w:tcPr>
          <w:p w14:paraId="20571339" w14:textId="77777777" w:rsidR="00962FF6" w:rsidRPr="00962FF6" w:rsidRDefault="00962FF6" w:rsidP="00962FF6">
            <w:pPr>
              <w:spacing w:line="240" w:lineRule="auto"/>
              <w:contextualSpacing w:val="0"/>
              <w:rPr>
                <w:rFonts w:ascii="Times New Roman" w:eastAsia="Times New Roman" w:hAnsi="Times New Roman" w:cs="Times New Roman"/>
                <w:color w:val="auto"/>
                <w:sz w:val="20"/>
                <w:lang w:val="en-GB" w:eastAsia="en-GB"/>
              </w:rPr>
            </w:pPr>
          </w:p>
        </w:tc>
        <w:tc>
          <w:tcPr>
            <w:tcW w:w="439" w:type="dxa"/>
            <w:tcBorders>
              <w:top w:val="nil"/>
              <w:left w:val="nil"/>
              <w:bottom w:val="nil"/>
              <w:right w:val="nil"/>
            </w:tcBorders>
            <w:shd w:val="clear" w:color="auto" w:fill="auto"/>
            <w:noWrap/>
            <w:hideMark/>
          </w:tcPr>
          <w:p w14:paraId="47893212" w14:textId="77777777" w:rsidR="00962FF6" w:rsidRPr="00962FF6" w:rsidRDefault="00962FF6" w:rsidP="00962FF6">
            <w:pPr>
              <w:spacing w:line="240" w:lineRule="auto"/>
              <w:contextualSpacing w:val="0"/>
              <w:rPr>
                <w:rFonts w:ascii="Times New Roman" w:eastAsia="Times New Roman" w:hAnsi="Times New Roman" w:cs="Times New Roman"/>
                <w:color w:val="auto"/>
                <w:sz w:val="20"/>
                <w:lang w:val="en-GB" w:eastAsia="en-GB"/>
              </w:rPr>
            </w:pPr>
          </w:p>
        </w:tc>
        <w:tc>
          <w:tcPr>
            <w:tcW w:w="247" w:type="dxa"/>
            <w:tcBorders>
              <w:top w:val="nil"/>
              <w:left w:val="nil"/>
              <w:bottom w:val="nil"/>
              <w:right w:val="nil"/>
            </w:tcBorders>
            <w:shd w:val="clear" w:color="auto" w:fill="auto"/>
            <w:noWrap/>
            <w:hideMark/>
          </w:tcPr>
          <w:p w14:paraId="7552B780" w14:textId="77777777" w:rsidR="00962FF6" w:rsidRPr="00962FF6" w:rsidRDefault="00962FF6" w:rsidP="00962FF6">
            <w:pPr>
              <w:spacing w:line="240" w:lineRule="auto"/>
              <w:contextualSpacing w:val="0"/>
              <w:rPr>
                <w:rFonts w:ascii="Times New Roman" w:eastAsia="Times New Roman" w:hAnsi="Times New Roman" w:cs="Times New Roman"/>
                <w:color w:val="auto"/>
                <w:sz w:val="20"/>
                <w:lang w:val="en-GB" w:eastAsia="en-GB"/>
              </w:rPr>
            </w:pPr>
          </w:p>
        </w:tc>
        <w:tc>
          <w:tcPr>
            <w:tcW w:w="334" w:type="dxa"/>
            <w:tcBorders>
              <w:top w:val="nil"/>
              <w:left w:val="nil"/>
              <w:bottom w:val="nil"/>
              <w:right w:val="nil"/>
            </w:tcBorders>
            <w:shd w:val="clear" w:color="auto" w:fill="auto"/>
            <w:noWrap/>
            <w:hideMark/>
          </w:tcPr>
          <w:p w14:paraId="015696F9" w14:textId="77777777" w:rsidR="00962FF6" w:rsidRPr="00962FF6" w:rsidRDefault="00962FF6" w:rsidP="00962FF6">
            <w:pPr>
              <w:spacing w:line="240" w:lineRule="auto"/>
              <w:contextualSpacing w:val="0"/>
              <w:rPr>
                <w:rFonts w:ascii="Times New Roman" w:eastAsia="Times New Roman" w:hAnsi="Times New Roman" w:cs="Times New Roman"/>
                <w:color w:val="auto"/>
                <w:sz w:val="20"/>
                <w:lang w:val="en-GB" w:eastAsia="en-GB"/>
              </w:rPr>
            </w:pPr>
          </w:p>
        </w:tc>
        <w:tc>
          <w:tcPr>
            <w:tcW w:w="91" w:type="dxa"/>
            <w:tcBorders>
              <w:top w:val="nil"/>
              <w:left w:val="nil"/>
              <w:bottom w:val="nil"/>
              <w:right w:val="nil"/>
            </w:tcBorders>
            <w:shd w:val="clear" w:color="auto" w:fill="auto"/>
            <w:noWrap/>
            <w:hideMark/>
          </w:tcPr>
          <w:p w14:paraId="71EA9077" w14:textId="77777777" w:rsidR="00962FF6" w:rsidRPr="00962FF6" w:rsidRDefault="00962FF6" w:rsidP="00962FF6">
            <w:pPr>
              <w:spacing w:line="240" w:lineRule="auto"/>
              <w:contextualSpacing w:val="0"/>
              <w:rPr>
                <w:rFonts w:ascii="Times New Roman" w:eastAsia="Times New Roman" w:hAnsi="Times New Roman" w:cs="Times New Roman"/>
                <w:color w:val="auto"/>
                <w:sz w:val="20"/>
                <w:lang w:val="en-GB" w:eastAsia="en-GB"/>
              </w:rPr>
            </w:pPr>
          </w:p>
        </w:tc>
        <w:tc>
          <w:tcPr>
            <w:tcW w:w="143" w:type="dxa"/>
            <w:tcBorders>
              <w:top w:val="nil"/>
              <w:left w:val="nil"/>
              <w:bottom w:val="nil"/>
              <w:right w:val="nil"/>
            </w:tcBorders>
            <w:shd w:val="clear" w:color="auto" w:fill="auto"/>
            <w:noWrap/>
            <w:hideMark/>
          </w:tcPr>
          <w:p w14:paraId="4EB52668" w14:textId="77777777" w:rsidR="00962FF6" w:rsidRPr="00962FF6" w:rsidRDefault="00962FF6" w:rsidP="00962FF6">
            <w:pPr>
              <w:spacing w:line="240" w:lineRule="auto"/>
              <w:contextualSpacing w:val="0"/>
              <w:rPr>
                <w:rFonts w:ascii="Times New Roman" w:eastAsia="Times New Roman" w:hAnsi="Times New Roman" w:cs="Times New Roman"/>
                <w:color w:val="auto"/>
                <w:sz w:val="20"/>
                <w:lang w:val="en-GB" w:eastAsia="en-GB"/>
              </w:rPr>
            </w:pPr>
          </w:p>
        </w:tc>
        <w:tc>
          <w:tcPr>
            <w:tcW w:w="960" w:type="dxa"/>
            <w:tcBorders>
              <w:top w:val="nil"/>
              <w:left w:val="nil"/>
              <w:bottom w:val="nil"/>
              <w:right w:val="nil"/>
            </w:tcBorders>
            <w:shd w:val="clear" w:color="auto" w:fill="auto"/>
            <w:noWrap/>
            <w:hideMark/>
          </w:tcPr>
          <w:p w14:paraId="168F4EDB" w14:textId="77777777" w:rsidR="00962FF6" w:rsidRPr="00962FF6" w:rsidRDefault="00962FF6" w:rsidP="00962FF6">
            <w:pPr>
              <w:spacing w:line="240" w:lineRule="auto"/>
              <w:contextualSpacing w:val="0"/>
              <w:rPr>
                <w:rFonts w:ascii="Times New Roman" w:eastAsia="Times New Roman" w:hAnsi="Times New Roman" w:cs="Times New Roman"/>
                <w:color w:val="auto"/>
                <w:sz w:val="20"/>
                <w:lang w:val="en-GB" w:eastAsia="en-GB"/>
              </w:rPr>
            </w:pPr>
          </w:p>
        </w:tc>
      </w:tr>
      <w:tr w:rsidR="00962FF6" w:rsidRPr="00962FF6" w14:paraId="61E19E47" w14:textId="77777777" w:rsidTr="00962FF6">
        <w:trPr>
          <w:trHeight w:val="165"/>
        </w:trPr>
        <w:tc>
          <w:tcPr>
            <w:tcW w:w="507" w:type="dxa"/>
            <w:tcBorders>
              <w:top w:val="nil"/>
              <w:left w:val="nil"/>
              <w:bottom w:val="nil"/>
              <w:right w:val="nil"/>
            </w:tcBorders>
            <w:shd w:val="clear" w:color="auto" w:fill="auto"/>
            <w:noWrap/>
            <w:hideMark/>
          </w:tcPr>
          <w:p w14:paraId="74AE7490" w14:textId="77777777" w:rsidR="00962FF6" w:rsidRPr="00962FF6" w:rsidRDefault="00962FF6" w:rsidP="00962FF6">
            <w:pPr>
              <w:spacing w:line="240" w:lineRule="auto"/>
              <w:contextualSpacing w:val="0"/>
              <w:rPr>
                <w:rFonts w:ascii="Times New Roman" w:eastAsia="Times New Roman" w:hAnsi="Times New Roman" w:cs="Times New Roman"/>
                <w:color w:val="auto"/>
                <w:sz w:val="20"/>
                <w:lang w:val="en-GB" w:eastAsia="en-GB"/>
              </w:rPr>
            </w:pPr>
          </w:p>
        </w:tc>
        <w:tc>
          <w:tcPr>
            <w:tcW w:w="507" w:type="dxa"/>
            <w:tcBorders>
              <w:top w:val="nil"/>
              <w:left w:val="nil"/>
              <w:bottom w:val="nil"/>
              <w:right w:val="nil"/>
            </w:tcBorders>
            <w:shd w:val="clear" w:color="auto" w:fill="auto"/>
            <w:noWrap/>
            <w:hideMark/>
          </w:tcPr>
          <w:p w14:paraId="63BAB657" w14:textId="77777777" w:rsidR="00962FF6" w:rsidRPr="00962FF6" w:rsidRDefault="00962FF6" w:rsidP="00962FF6">
            <w:pPr>
              <w:spacing w:line="240" w:lineRule="auto"/>
              <w:contextualSpacing w:val="0"/>
              <w:rPr>
                <w:rFonts w:ascii="Times New Roman" w:eastAsia="Times New Roman" w:hAnsi="Times New Roman" w:cs="Times New Roman"/>
                <w:color w:val="auto"/>
                <w:sz w:val="20"/>
                <w:lang w:val="en-GB" w:eastAsia="en-GB"/>
              </w:rPr>
            </w:pPr>
          </w:p>
        </w:tc>
        <w:tc>
          <w:tcPr>
            <w:tcW w:w="483" w:type="dxa"/>
            <w:tcBorders>
              <w:top w:val="nil"/>
              <w:left w:val="nil"/>
              <w:bottom w:val="nil"/>
              <w:right w:val="nil"/>
            </w:tcBorders>
            <w:shd w:val="clear" w:color="auto" w:fill="auto"/>
            <w:noWrap/>
            <w:hideMark/>
          </w:tcPr>
          <w:p w14:paraId="0CF21587" w14:textId="77777777" w:rsidR="00962FF6" w:rsidRPr="00962FF6" w:rsidRDefault="00962FF6" w:rsidP="00962FF6">
            <w:pPr>
              <w:spacing w:line="240" w:lineRule="auto"/>
              <w:contextualSpacing w:val="0"/>
              <w:rPr>
                <w:rFonts w:ascii="Times New Roman" w:eastAsia="Times New Roman" w:hAnsi="Times New Roman" w:cs="Times New Roman"/>
                <w:color w:val="auto"/>
                <w:sz w:val="20"/>
                <w:lang w:val="en-GB" w:eastAsia="en-GB"/>
              </w:rPr>
            </w:pPr>
          </w:p>
        </w:tc>
        <w:tc>
          <w:tcPr>
            <w:tcW w:w="484" w:type="dxa"/>
            <w:tcBorders>
              <w:top w:val="nil"/>
              <w:left w:val="nil"/>
              <w:bottom w:val="nil"/>
              <w:right w:val="nil"/>
            </w:tcBorders>
            <w:shd w:val="clear" w:color="auto" w:fill="auto"/>
            <w:noWrap/>
            <w:hideMark/>
          </w:tcPr>
          <w:p w14:paraId="3E30A16D" w14:textId="77777777" w:rsidR="00962FF6" w:rsidRPr="00962FF6" w:rsidRDefault="00962FF6" w:rsidP="00962FF6">
            <w:pPr>
              <w:spacing w:line="240" w:lineRule="auto"/>
              <w:contextualSpacing w:val="0"/>
              <w:rPr>
                <w:rFonts w:ascii="Times New Roman" w:eastAsia="Times New Roman" w:hAnsi="Times New Roman" w:cs="Times New Roman"/>
                <w:color w:val="auto"/>
                <w:sz w:val="20"/>
                <w:lang w:val="en-GB" w:eastAsia="en-GB"/>
              </w:rPr>
            </w:pPr>
          </w:p>
        </w:tc>
        <w:tc>
          <w:tcPr>
            <w:tcW w:w="483" w:type="dxa"/>
            <w:tcBorders>
              <w:top w:val="nil"/>
              <w:left w:val="nil"/>
              <w:bottom w:val="nil"/>
              <w:right w:val="nil"/>
            </w:tcBorders>
            <w:shd w:val="clear" w:color="auto" w:fill="auto"/>
            <w:noWrap/>
            <w:hideMark/>
          </w:tcPr>
          <w:p w14:paraId="6AADB414" w14:textId="77777777" w:rsidR="00962FF6" w:rsidRPr="00962FF6" w:rsidRDefault="00962FF6" w:rsidP="00962FF6">
            <w:pPr>
              <w:spacing w:line="240" w:lineRule="auto"/>
              <w:contextualSpacing w:val="0"/>
              <w:rPr>
                <w:rFonts w:ascii="Times New Roman" w:eastAsia="Times New Roman" w:hAnsi="Times New Roman" w:cs="Times New Roman"/>
                <w:color w:val="auto"/>
                <w:sz w:val="20"/>
                <w:lang w:val="en-GB" w:eastAsia="en-GB"/>
              </w:rPr>
            </w:pPr>
          </w:p>
        </w:tc>
        <w:tc>
          <w:tcPr>
            <w:tcW w:w="483" w:type="dxa"/>
            <w:tcBorders>
              <w:top w:val="nil"/>
              <w:left w:val="nil"/>
              <w:bottom w:val="nil"/>
              <w:right w:val="nil"/>
            </w:tcBorders>
            <w:shd w:val="clear" w:color="auto" w:fill="auto"/>
            <w:noWrap/>
            <w:hideMark/>
          </w:tcPr>
          <w:p w14:paraId="24E2492C" w14:textId="77777777" w:rsidR="00962FF6" w:rsidRPr="00962FF6" w:rsidRDefault="00962FF6" w:rsidP="00962FF6">
            <w:pPr>
              <w:spacing w:line="240" w:lineRule="auto"/>
              <w:contextualSpacing w:val="0"/>
              <w:rPr>
                <w:rFonts w:ascii="Times New Roman" w:eastAsia="Times New Roman" w:hAnsi="Times New Roman" w:cs="Times New Roman"/>
                <w:color w:val="auto"/>
                <w:sz w:val="20"/>
                <w:lang w:val="en-GB" w:eastAsia="en-GB"/>
              </w:rPr>
            </w:pPr>
          </w:p>
        </w:tc>
        <w:tc>
          <w:tcPr>
            <w:tcW w:w="483" w:type="dxa"/>
            <w:tcBorders>
              <w:top w:val="nil"/>
              <w:left w:val="nil"/>
              <w:bottom w:val="nil"/>
              <w:right w:val="nil"/>
            </w:tcBorders>
            <w:shd w:val="clear" w:color="auto" w:fill="auto"/>
            <w:noWrap/>
            <w:hideMark/>
          </w:tcPr>
          <w:p w14:paraId="181DD1A9" w14:textId="77777777" w:rsidR="00962FF6" w:rsidRPr="00962FF6" w:rsidRDefault="00962FF6" w:rsidP="00962FF6">
            <w:pPr>
              <w:spacing w:line="240" w:lineRule="auto"/>
              <w:contextualSpacing w:val="0"/>
              <w:rPr>
                <w:rFonts w:ascii="Times New Roman" w:eastAsia="Times New Roman" w:hAnsi="Times New Roman" w:cs="Times New Roman"/>
                <w:color w:val="auto"/>
                <w:sz w:val="20"/>
                <w:lang w:val="en-GB" w:eastAsia="en-GB"/>
              </w:rPr>
            </w:pPr>
          </w:p>
        </w:tc>
        <w:tc>
          <w:tcPr>
            <w:tcW w:w="483" w:type="dxa"/>
            <w:tcBorders>
              <w:top w:val="nil"/>
              <w:left w:val="nil"/>
              <w:bottom w:val="nil"/>
              <w:right w:val="nil"/>
            </w:tcBorders>
            <w:shd w:val="clear" w:color="auto" w:fill="auto"/>
            <w:noWrap/>
            <w:hideMark/>
          </w:tcPr>
          <w:p w14:paraId="4B010E78" w14:textId="77777777" w:rsidR="00962FF6" w:rsidRPr="00962FF6" w:rsidRDefault="00962FF6" w:rsidP="00962FF6">
            <w:pPr>
              <w:spacing w:line="240" w:lineRule="auto"/>
              <w:contextualSpacing w:val="0"/>
              <w:rPr>
                <w:rFonts w:ascii="Times New Roman" w:eastAsia="Times New Roman" w:hAnsi="Times New Roman" w:cs="Times New Roman"/>
                <w:color w:val="auto"/>
                <w:sz w:val="20"/>
                <w:lang w:val="en-GB" w:eastAsia="en-GB"/>
              </w:rPr>
            </w:pPr>
          </w:p>
        </w:tc>
        <w:tc>
          <w:tcPr>
            <w:tcW w:w="297" w:type="dxa"/>
            <w:tcBorders>
              <w:top w:val="nil"/>
              <w:left w:val="nil"/>
              <w:bottom w:val="nil"/>
              <w:right w:val="nil"/>
            </w:tcBorders>
            <w:shd w:val="clear" w:color="auto" w:fill="auto"/>
            <w:noWrap/>
            <w:hideMark/>
          </w:tcPr>
          <w:p w14:paraId="0294F5C7" w14:textId="77777777" w:rsidR="00962FF6" w:rsidRPr="00962FF6" w:rsidRDefault="00962FF6" w:rsidP="00962FF6">
            <w:pPr>
              <w:spacing w:line="240" w:lineRule="auto"/>
              <w:contextualSpacing w:val="0"/>
              <w:rPr>
                <w:rFonts w:ascii="Times New Roman" w:eastAsia="Times New Roman" w:hAnsi="Times New Roman" w:cs="Times New Roman"/>
                <w:color w:val="auto"/>
                <w:sz w:val="20"/>
                <w:lang w:val="en-GB" w:eastAsia="en-GB"/>
              </w:rPr>
            </w:pPr>
          </w:p>
        </w:tc>
        <w:tc>
          <w:tcPr>
            <w:tcW w:w="297" w:type="dxa"/>
            <w:tcBorders>
              <w:top w:val="nil"/>
              <w:left w:val="nil"/>
              <w:bottom w:val="nil"/>
              <w:right w:val="nil"/>
            </w:tcBorders>
            <w:shd w:val="clear" w:color="auto" w:fill="auto"/>
            <w:noWrap/>
            <w:hideMark/>
          </w:tcPr>
          <w:p w14:paraId="27A58127" w14:textId="77777777" w:rsidR="00962FF6" w:rsidRPr="00962FF6" w:rsidRDefault="00962FF6" w:rsidP="00962FF6">
            <w:pPr>
              <w:spacing w:line="240" w:lineRule="auto"/>
              <w:contextualSpacing w:val="0"/>
              <w:rPr>
                <w:rFonts w:ascii="Times New Roman" w:eastAsia="Times New Roman" w:hAnsi="Times New Roman" w:cs="Times New Roman"/>
                <w:color w:val="auto"/>
                <w:sz w:val="20"/>
                <w:lang w:val="en-GB" w:eastAsia="en-GB"/>
              </w:rPr>
            </w:pPr>
          </w:p>
        </w:tc>
        <w:tc>
          <w:tcPr>
            <w:tcW w:w="297" w:type="dxa"/>
            <w:tcBorders>
              <w:top w:val="nil"/>
              <w:left w:val="nil"/>
              <w:bottom w:val="nil"/>
              <w:right w:val="nil"/>
            </w:tcBorders>
            <w:shd w:val="clear" w:color="auto" w:fill="auto"/>
            <w:noWrap/>
            <w:hideMark/>
          </w:tcPr>
          <w:p w14:paraId="13586EF1" w14:textId="77777777" w:rsidR="00962FF6" w:rsidRPr="00962FF6" w:rsidRDefault="00962FF6" w:rsidP="00962FF6">
            <w:pPr>
              <w:spacing w:line="240" w:lineRule="auto"/>
              <w:contextualSpacing w:val="0"/>
              <w:rPr>
                <w:rFonts w:ascii="Times New Roman" w:eastAsia="Times New Roman" w:hAnsi="Times New Roman" w:cs="Times New Roman"/>
                <w:color w:val="auto"/>
                <w:sz w:val="20"/>
                <w:lang w:val="en-GB" w:eastAsia="en-GB"/>
              </w:rPr>
            </w:pPr>
          </w:p>
        </w:tc>
        <w:tc>
          <w:tcPr>
            <w:tcW w:w="297" w:type="dxa"/>
            <w:tcBorders>
              <w:top w:val="nil"/>
              <w:left w:val="nil"/>
              <w:bottom w:val="nil"/>
              <w:right w:val="nil"/>
            </w:tcBorders>
            <w:shd w:val="clear" w:color="auto" w:fill="auto"/>
            <w:noWrap/>
            <w:hideMark/>
          </w:tcPr>
          <w:p w14:paraId="42A4DFC1" w14:textId="77777777" w:rsidR="00962FF6" w:rsidRPr="00962FF6" w:rsidRDefault="00962FF6" w:rsidP="00962FF6">
            <w:pPr>
              <w:spacing w:line="240" w:lineRule="auto"/>
              <w:contextualSpacing w:val="0"/>
              <w:rPr>
                <w:rFonts w:ascii="Times New Roman" w:eastAsia="Times New Roman" w:hAnsi="Times New Roman" w:cs="Times New Roman"/>
                <w:color w:val="auto"/>
                <w:sz w:val="20"/>
                <w:lang w:val="en-GB" w:eastAsia="en-GB"/>
              </w:rPr>
            </w:pPr>
          </w:p>
        </w:tc>
        <w:tc>
          <w:tcPr>
            <w:tcW w:w="143" w:type="dxa"/>
            <w:tcBorders>
              <w:top w:val="nil"/>
              <w:left w:val="nil"/>
              <w:bottom w:val="nil"/>
              <w:right w:val="nil"/>
            </w:tcBorders>
            <w:shd w:val="clear" w:color="auto" w:fill="auto"/>
            <w:noWrap/>
            <w:hideMark/>
          </w:tcPr>
          <w:p w14:paraId="4A28BE89" w14:textId="77777777" w:rsidR="00962FF6" w:rsidRPr="00962FF6" w:rsidRDefault="00962FF6" w:rsidP="00962FF6">
            <w:pPr>
              <w:spacing w:line="240" w:lineRule="auto"/>
              <w:contextualSpacing w:val="0"/>
              <w:rPr>
                <w:rFonts w:ascii="Times New Roman" w:eastAsia="Times New Roman" w:hAnsi="Times New Roman" w:cs="Times New Roman"/>
                <w:color w:val="auto"/>
                <w:sz w:val="20"/>
                <w:lang w:val="en-GB" w:eastAsia="en-GB"/>
              </w:rPr>
            </w:pPr>
          </w:p>
        </w:tc>
        <w:tc>
          <w:tcPr>
            <w:tcW w:w="247" w:type="dxa"/>
            <w:tcBorders>
              <w:top w:val="nil"/>
              <w:left w:val="nil"/>
              <w:bottom w:val="nil"/>
              <w:right w:val="nil"/>
            </w:tcBorders>
            <w:shd w:val="clear" w:color="auto" w:fill="auto"/>
            <w:noWrap/>
            <w:hideMark/>
          </w:tcPr>
          <w:p w14:paraId="18227C4B" w14:textId="77777777" w:rsidR="00962FF6" w:rsidRPr="00962FF6" w:rsidRDefault="00962FF6" w:rsidP="00962FF6">
            <w:pPr>
              <w:spacing w:line="240" w:lineRule="auto"/>
              <w:contextualSpacing w:val="0"/>
              <w:rPr>
                <w:rFonts w:ascii="Times New Roman" w:eastAsia="Times New Roman" w:hAnsi="Times New Roman" w:cs="Times New Roman"/>
                <w:color w:val="auto"/>
                <w:sz w:val="20"/>
                <w:lang w:val="en-GB" w:eastAsia="en-GB"/>
              </w:rPr>
            </w:pPr>
          </w:p>
        </w:tc>
        <w:tc>
          <w:tcPr>
            <w:tcW w:w="230" w:type="dxa"/>
            <w:tcBorders>
              <w:top w:val="nil"/>
              <w:left w:val="nil"/>
              <w:bottom w:val="nil"/>
              <w:right w:val="nil"/>
            </w:tcBorders>
            <w:shd w:val="clear" w:color="auto" w:fill="auto"/>
            <w:noWrap/>
            <w:hideMark/>
          </w:tcPr>
          <w:p w14:paraId="7E06F9A5" w14:textId="77777777" w:rsidR="00962FF6" w:rsidRPr="00962FF6" w:rsidRDefault="00962FF6" w:rsidP="00962FF6">
            <w:pPr>
              <w:spacing w:line="240" w:lineRule="auto"/>
              <w:contextualSpacing w:val="0"/>
              <w:rPr>
                <w:rFonts w:ascii="Times New Roman" w:eastAsia="Times New Roman" w:hAnsi="Times New Roman" w:cs="Times New Roman"/>
                <w:color w:val="auto"/>
                <w:sz w:val="20"/>
                <w:lang w:val="en-GB" w:eastAsia="en-GB"/>
              </w:rPr>
            </w:pPr>
          </w:p>
        </w:tc>
        <w:tc>
          <w:tcPr>
            <w:tcW w:w="439" w:type="dxa"/>
            <w:tcBorders>
              <w:top w:val="nil"/>
              <w:left w:val="nil"/>
              <w:bottom w:val="nil"/>
              <w:right w:val="nil"/>
            </w:tcBorders>
            <w:shd w:val="clear" w:color="auto" w:fill="auto"/>
            <w:noWrap/>
            <w:hideMark/>
          </w:tcPr>
          <w:p w14:paraId="6CA43C2E" w14:textId="77777777" w:rsidR="00962FF6" w:rsidRPr="00962FF6" w:rsidRDefault="00962FF6" w:rsidP="00962FF6">
            <w:pPr>
              <w:spacing w:line="240" w:lineRule="auto"/>
              <w:contextualSpacing w:val="0"/>
              <w:rPr>
                <w:rFonts w:ascii="Times New Roman" w:eastAsia="Times New Roman" w:hAnsi="Times New Roman" w:cs="Times New Roman"/>
                <w:color w:val="auto"/>
                <w:sz w:val="20"/>
                <w:lang w:val="en-GB" w:eastAsia="en-GB"/>
              </w:rPr>
            </w:pPr>
          </w:p>
        </w:tc>
        <w:tc>
          <w:tcPr>
            <w:tcW w:w="439" w:type="dxa"/>
            <w:tcBorders>
              <w:top w:val="nil"/>
              <w:left w:val="nil"/>
              <w:bottom w:val="nil"/>
              <w:right w:val="nil"/>
            </w:tcBorders>
            <w:shd w:val="clear" w:color="auto" w:fill="auto"/>
            <w:noWrap/>
            <w:hideMark/>
          </w:tcPr>
          <w:p w14:paraId="73A599AF" w14:textId="77777777" w:rsidR="00962FF6" w:rsidRPr="00962FF6" w:rsidRDefault="00962FF6" w:rsidP="00962FF6">
            <w:pPr>
              <w:spacing w:line="240" w:lineRule="auto"/>
              <w:contextualSpacing w:val="0"/>
              <w:rPr>
                <w:rFonts w:ascii="Times New Roman" w:eastAsia="Times New Roman" w:hAnsi="Times New Roman" w:cs="Times New Roman"/>
                <w:color w:val="auto"/>
                <w:sz w:val="20"/>
                <w:lang w:val="en-GB" w:eastAsia="en-GB"/>
              </w:rPr>
            </w:pPr>
          </w:p>
        </w:tc>
        <w:tc>
          <w:tcPr>
            <w:tcW w:w="439" w:type="dxa"/>
            <w:tcBorders>
              <w:top w:val="nil"/>
              <w:left w:val="nil"/>
              <w:bottom w:val="nil"/>
              <w:right w:val="nil"/>
            </w:tcBorders>
            <w:shd w:val="clear" w:color="auto" w:fill="auto"/>
            <w:noWrap/>
            <w:hideMark/>
          </w:tcPr>
          <w:p w14:paraId="3305BAD9" w14:textId="77777777" w:rsidR="00962FF6" w:rsidRPr="00962FF6" w:rsidRDefault="00962FF6" w:rsidP="00962FF6">
            <w:pPr>
              <w:spacing w:line="240" w:lineRule="auto"/>
              <w:contextualSpacing w:val="0"/>
              <w:rPr>
                <w:rFonts w:ascii="Times New Roman" w:eastAsia="Times New Roman" w:hAnsi="Times New Roman" w:cs="Times New Roman"/>
                <w:color w:val="auto"/>
                <w:sz w:val="20"/>
                <w:lang w:val="en-GB" w:eastAsia="en-GB"/>
              </w:rPr>
            </w:pPr>
          </w:p>
        </w:tc>
        <w:tc>
          <w:tcPr>
            <w:tcW w:w="108" w:type="dxa"/>
            <w:tcBorders>
              <w:top w:val="nil"/>
              <w:left w:val="nil"/>
              <w:bottom w:val="nil"/>
              <w:right w:val="nil"/>
            </w:tcBorders>
            <w:shd w:val="clear" w:color="auto" w:fill="auto"/>
            <w:noWrap/>
            <w:hideMark/>
          </w:tcPr>
          <w:p w14:paraId="7DDDDC70" w14:textId="77777777" w:rsidR="00962FF6" w:rsidRPr="00962FF6" w:rsidRDefault="00962FF6" w:rsidP="00962FF6">
            <w:pPr>
              <w:spacing w:line="240" w:lineRule="auto"/>
              <w:contextualSpacing w:val="0"/>
              <w:rPr>
                <w:rFonts w:ascii="Times New Roman" w:eastAsia="Times New Roman" w:hAnsi="Times New Roman" w:cs="Times New Roman"/>
                <w:color w:val="auto"/>
                <w:sz w:val="20"/>
                <w:lang w:val="en-GB" w:eastAsia="en-GB"/>
              </w:rPr>
            </w:pPr>
          </w:p>
        </w:tc>
        <w:tc>
          <w:tcPr>
            <w:tcW w:w="439" w:type="dxa"/>
            <w:tcBorders>
              <w:top w:val="nil"/>
              <w:left w:val="nil"/>
              <w:bottom w:val="nil"/>
              <w:right w:val="nil"/>
            </w:tcBorders>
            <w:shd w:val="clear" w:color="auto" w:fill="auto"/>
            <w:noWrap/>
            <w:hideMark/>
          </w:tcPr>
          <w:p w14:paraId="435EAB13" w14:textId="77777777" w:rsidR="00962FF6" w:rsidRPr="00962FF6" w:rsidRDefault="00962FF6" w:rsidP="00962FF6">
            <w:pPr>
              <w:spacing w:line="240" w:lineRule="auto"/>
              <w:contextualSpacing w:val="0"/>
              <w:rPr>
                <w:rFonts w:ascii="Times New Roman" w:eastAsia="Times New Roman" w:hAnsi="Times New Roman" w:cs="Times New Roman"/>
                <w:color w:val="auto"/>
                <w:sz w:val="20"/>
                <w:lang w:val="en-GB" w:eastAsia="en-GB"/>
              </w:rPr>
            </w:pPr>
          </w:p>
        </w:tc>
        <w:tc>
          <w:tcPr>
            <w:tcW w:w="247" w:type="dxa"/>
            <w:tcBorders>
              <w:top w:val="nil"/>
              <w:left w:val="nil"/>
              <w:bottom w:val="nil"/>
              <w:right w:val="nil"/>
            </w:tcBorders>
            <w:shd w:val="clear" w:color="auto" w:fill="auto"/>
            <w:noWrap/>
            <w:hideMark/>
          </w:tcPr>
          <w:p w14:paraId="21D5D172" w14:textId="77777777" w:rsidR="00962FF6" w:rsidRPr="00962FF6" w:rsidRDefault="00962FF6" w:rsidP="00962FF6">
            <w:pPr>
              <w:spacing w:line="240" w:lineRule="auto"/>
              <w:contextualSpacing w:val="0"/>
              <w:rPr>
                <w:rFonts w:ascii="Times New Roman" w:eastAsia="Times New Roman" w:hAnsi="Times New Roman" w:cs="Times New Roman"/>
                <w:color w:val="auto"/>
                <w:sz w:val="20"/>
                <w:lang w:val="en-GB" w:eastAsia="en-GB"/>
              </w:rPr>
            </w:pPr>
          </w:p>
        </w:tc>
        <w:tc>
          <w:tcPr>
            <w:tcW w:w="334" w:type="dxa"/>
            <w:tcBorders>
              <w:top w:val="nil"/>
              <w:left w:val="nil"/>
              <w:bottom w:val="nil"/>
              <w:right w:val="nil"/>
            </w:tcBorders>
            <w:shd w:val="clear" w:color="auto" w:fill="auto"/>
            <w:noWrap/>
            <w:hideMark/>
          </w:tcPr>
          <w:p w14:paraId="22D0B837" w14:textId="77777777" w:rsidR="00962FF6" w:rsidRPr="00962FF6" w:rsidRDefault="00962FF6" w:rsidP="00962FF6">
            <w:pPr>
              <w:spacing w:line="240" w:lineRule="auto"/>
              <w:contextualSpacing w:val="0"/>
              <w:rPr>
                <w:rFonts w:ascii="Times New Roman" w:eastAsia="Times New Roman" w:hAnsi="Times New Roman" w:cs="Times New Roman"/>
                <w:color w:val="auto"/>
                <w:sz w:val="20"/>
                <w:lang w:val="en-GB" w:eastAsia="en-GB"/>
              </w:rPr>
            </w:pPr>
          </w:p>
        </w:tc>
        <w:tc>
          <w:tcPr>
            <w:tcW w:w="91" w:type="dxa"/>
            <w:tcBorders>
              <w:top w:val="nil"/>
              <w:left w:val="nil"/>
              <w:bottom w:val="nil"/>
              <w:right w:val="nil"/>
            </w:tcBorders>
            <w:shd w:val="clear" w:color="auto" w:fill="auto"/>
            <w:noWrap/>
            <w:hideMark/>
          </w:tcPr>
          <w:p w14:paraId="3C37D97E" w14:textId="77777777" w:rsidR="00962FF6" w:rsidRPr="00962FF6" w:rsidRDefault="00962FF6" w:rsidP="00962FF6">
            <w:pPr>
              <w:spacing w:line="240" w:lineRule="auto"/>
              <w:contextualSpacing w:val="0"/>
              <w:rPr>
                <w:rFonts w:ascii="Times New Roman" w:eastAsia="Times New Roman" w:hAnsi="Times New Roman" w:cs="Times New Roman"/>
                <w:color w:val="auto"/>
                <w:sz w:val="20"/>
                <w:lang w:val="en-GB" w:eastAsia="en-GB"/>
              </w:rPr>
            </w:pPr>
          </w:p>
        </w:tc>
        <w:tc>
          <w:tcPr>
            <w:tcW w:w="143" w:type="dxa"/>
            <w:tcBorders>
              <w:top w:val="nil"/>
              <w:left w:val="nil"/>
              <w:bottom w:val="nil"/>
              <w:right w:val="nil"/>
            </w:tcBorders>
            <w:shd w:val="clear" w:color="auto" w:fill="auto"/>
            <w:noWrap/>
            <w:hideMark/>
          </w:tcPr>
          <w:p w14:paraId="459F8380" w14:textId="77777777" w:rsidR="00962FF6" w:rsidRPr="00962FF6" w:rsidRDefault="00962FF6" w:rsidP="00962FF6">
            <w:pPr>
              <w:spacing w:line="240" w:lineRule="auto"/>
              <w:contextualSpacing w:val="0"/>
              <w:rPr>
                <w:rFonts w:ascii="Times New Roman" w:eastAsia="Times New Roman" w:hAnsi="Times New Roman" w:cs="Times New Roman"/>
                <w:color w:val="auto"/>
                <w:sz w:val="20"/>
                <w:lang w:val="en-GB" w:eastAsia="en-GB"/>
              </w:rPr>
            </w:pPr>
          </w:p>
        </w:tc>
        <w:tc>
          <w:tcPr>
            <w:tcW w:w="960" w:type="dxa"/>
            <w:tcBorders>
              <w:top w:val="nil"/>
              <w:left w:val="nil"/>
              <w:bottom w:val="nil"/>
              <w:right w:val="nil"/>
            </w:tcBorders>
            <w:shd w:val="clear" w:color="auto" w:fill="auto"/>
            <w:noWrap/>
            <w:hideMark/>
          </w:tcPr>
          <w:p w14:paraId="13849F58" w14:textId="77777777" w:rsidR="00962FF6" w:rsidRPr="00962FF6" w:rsidRDefault="00962FF6" w:rsidP="00962FF6">
            <w:pPr>
              <w:spacing w:line="240" w:lineRule="auto"/>
              <w:contextualSpacing w:val="0"/>
              <w:rPr>
                <w:rFonts w:ascii="Times New Roman" w:eastAsia="Times New Roman" w:hAnsi="Times New Roman" w:cs="Times New Roman"/>
                <w:color w:val="auto"/>
                <w:sz w:val="20"/>
                <w:lang w:val="en-GB" w:eastAsia="en-GB"/>
              </w:rPr>
            </w:pPr>
          </w:p>
        </w:tc>
      </w:tr>
      <w:tr w:rsidR="00962FF6" w:rsidRPr="00962FF6" w14:paraId="071308ED" w14:textId="77777777" w:rsidTr="00962FF6">
        <w:trPr>
          <w:trHeight w:val="300"/>
        </w:trPr>
        <w:tc>
          <w:tcPr>
            <w:tcW w:w="3913" w:type="dxa"/>
            <w:gridSpan w:val="8"/>
            <w:tcBorders>
              <w:top w:val="nil"/>
              <w:left w:val="nil"/>
              <w:bottom w:val="nil"/>
              <w:right w:val="nil"/>
            </w:tcBorders>
            <w:shd w:val="clear" w:color="auto" w:fill="auto"/>
            <w:noWrap/>
            <w:hideMark/>
          </w:tcPr>
          <w:p w14:paraId="2781E32F" w14:textId="77777777" w:rsidR="00962FF6" w:rsidRPr="00962FF6" w:rsidRDefault="00962FF6" w:rsidP="00962FF6">
            <w:pPr>
              <w:spacing w:line="240" w:lineRule="auto"/>
              <w:contextualSpacing w:val="0"/>
              <w:rPr>
                <w:rFonts w:ascii="Arial" w:eastAsia="Times New Roman" w:hAnsi="Arial" w:cs="Arial"/>
                <w:color w:val="000000"/>
                <w:sz w:val="20"/>
                <w:lang w:val="en-GB" w:eastAsia="en-GB"/>
              </w:rPr>
            </w:pPr>
            <w:r w:rsidRPr="00962FF6">
              <w:rPr>
                <w:rFonts w:ascii="Arial" w:eastAsia="Times New Roman" w:hAnsi="Arial" w:cs="Arial"/>
                <w:color w:val="000000"/>
                <w:sz w:val="20"/>
                <w:lang w:val="en-GB" w:eastAsia="en-GB"/>
              </w:rPr>
              <w:t>Petty Cash</w:t>
            </w:r>
          </w:p>
        </w:tc>
        <w:tc>
          <w:tcPr>
            <w:tcW w:w="297" w:type="dxa"/>
            <w:tcBorders>
              <w:top w:val="nil"/>
              <w:left w:val="nil"/>
              <w:bottom w:val="nil"/>
              <w:right w:val="nil"/>
            </w:tcBorders>
            <w:shd w:val="clear" w:color="auto" w:fill="auto"/>
            <w:noWrap/>
            <w:hideMark/>
          </w:tcPr>
          <w:p w14:paraId="3CF5504D" w14:textId="77777777" w:rsidR="00962FF6" w:rsidRPr="00962FF6" w:rsidRDefault="00962FF6" w:rsidP="00962FF6">
            <w:pPr>
              <w:spacing w:line="240" w:lineRule="auto"/>
              <w:contextualSpacing w:val="0"/>
              <w:rPr>
                <w:rFonts w:ascii="Arial" w:eastAsia="Times New Roman" w:hAnsi="Arial" w:cs="Arial"/>
                <w:color w:val="000000"/>
                <w:sz w:val="20"/>
                <w:lang w:val="en-GB" w:eastAsia="en-GB"/>
              </w:rPr>
            </w:pPr>
          </w:p>
        </w:tc>
        <w:tc>
          <w:tcPr>
            <w:tcW w:w="1034" w:type="dxa"/>
            <w:gridSpan w:val="4"/>
            <w:tcBorders>
              <w:top w:val="nil"/>
              <w:left w:val="nil"/>
              <w:bottom w:val="nil"/>
              <w:right w:val="nil"/>
            </w:tcBorders>
            <w:shd w:val="clear" w:color="auto" w:fill="auto"/>
            <w:noWrap/>
            <w:hideMark/>
          </w:tcPr>
          <w:p w14:paraId="2A1665BA" w14:textId="77777777" w:rsidR="00962FF6" w:rsidRPr="00962FF6" w:rsidRDefault="00962FF6" w:rsidP="00962FF6">
            <w:pPr>
              <w:spacing w:line="240" w:lineRule="auto"/>
              <w:contextualSpacing w:val="0"/>
              <w:rPr>
                <w:rFonts w:ascii="Arial" w:eastAsia="Times New Roman" w:hAnsi="Arial" w:cs="Arial"/>
                <w:color w:val="000000"/>
                <w:sz w:val="20"/>
                <w:lang w:val="en-GB" w:eastAsia="en-GB"/>
              </w:rPr>
            </w:pPr>
            <w:r w:rsidRPr="00962FF6">
              <w:rPr>
                <w:rFonts w:ascii="Arial" w:eastAsia="Times New Roman" w:hAnsi="Arial" w:cs="Arial"/>
                <w:color w:val="000000"/>
                <w:sz w:val="20"/>
                <w:lang w:val="en-GB" w:eastAsia="en-GB"/>
              </w:rPr>
              <w:t>31/03/2021</w:t>
            </w:r>
          </w:p>
        </w:tc>
        <w:tc>
          <w:tcPr>
            <w:tcW w:w="247" w:type="dxa"/>
            <w:tcBorders>
              <w:top w:val="nil"/>
              <w:left w:val="nil"/>
              <w:bottom w:val="nil"/>
              <w:right w:val="nil"/>
            </w:tcBorders>
            <w:shd w:val="clear" w:color="auto" w:fill="auto"/>
            <w:noWrap/>
            <w:hideMark/>
          </w:tcPr>
          <w:p w14:paraId="38495C8C" w14:textId="77777777" w:rsidR="00962FF6" w:rsidRPr="00962FF6" w:rsidRDefault="00962FF6" w:rsidP="00962FF6">
            <w:pPr>
              <w:spacing w:line="240" w:lineRule="auto"/>
              <w:contextualSpacing w:val="0"/>
              <w:rPr>
                <w:rFonts w:ascii="Arial" w:eastAsia="Times New Roman" w:hAnsi="Arial" w:cs="Arial"/>
                <w:color w:val="000000"/>
                <w:sz w:val="20"/>
                <w:lang w:val="en-GB" w:eastAsia="en-GB"/>
              </w:rPr>
            </w:pPr>
          </w:p>
        </w:tc>
        <w:tc>
          <w:tcPr>
            <w:tcW w:w="1108" w:type="dxa"/>
            <w:gridSpan w:val="3"/>
            <w:tcBorders>
              <w:top w:val="nil"/>
              <w:left w:val="nil"/>
              <w:bottom w:val="nil"/>
              <w:right w:val="nil"/>
            </w:tcBorders>
            <w:shd w:val="clear" w:color="auto" w:fill="auto"/>
            <w:noWrap/>
            <w:hideMark/>
          </w:tcPr>
          <w:p w14:paraId="717047BD" w14:textId="77777777" w:rsidR="00962FF6" w:rsidRPr="00962FF6" w:rsidRDefault="00962FF6" w:rsidP="00962FF6">
            <w:pPr>
              <w:spacing w:line="240" w:lineRule="auto"/>
              <w:contextualSpacing w:val="0"/>
              <w:jc w:val="right"/>
              <w:rPr>
                <w:rFonts w:ascii="Arial" w:eastAsia="Times New Roman" w:hAnsi="Arial" w:cs="Arial"/>
                <w:color w:val="000000"/>
                <w:sz w:val="20"/>
                <w:lang w:val="en-GB" w:eastAsia="en-GB"/>
              </w:rPr>
            </w:pPr>
            <w:r w:rsidRPr="00962FF6">
              <w:rPr>
                <w:rFonts w:ascii="Arial" w:eastAsia="Times New Roman" w:hAnsi="Arial" w:cs="Arial"/>
                <w:color w:val="000000"/>
                <w:sz w:val="20"/>
                <w:lang w:val="en-GB" w:eastAsia="en-GB"/>
              </w:rPr>
              <w:t>0.00</w:t>
            </w:r>
          </w:p>
        </w:tc>
        <w:tc>
          <w:tcPr>
            <w:tcW w:w="439" w:type="dxa"/>
            <w:tcBorders>
              <w:top w:val="nil"/>
              <w:left w:val="nil"/>
              <w:bottom w:val="nil"/>
              <w:right w:val="nil"/>
            </w:tcBorders>
            <w:shd w:val="clear" w:color="auto" w:fill="auto"/>
            <w:noWrap/>
            <w:hideMark/>
          </w:tcPr>
          <w:p w14:paraId="7B7D188A" w14:textId="77777777" w:rsidR="00962FF6" w:rsidRPr="00962FF6" w:rsidRDefault="00962FF6" w:rsidP="00962FF6">
            <w:pPr>
              <w:spacing w:line="240" w:lineRule="auto"/>
              <w:contextualSpacing w:val="0"/>
              <w:jc w:val="right"/>
              <w:rPr>
                <w:rFonts w:ascii="Arial" w:eastAsia="Times New Roman" w:hAnsi="Arial" w:cs="Arial"/>
                <w:color w:val="000000"/>
                <w:sz w:val="20"/>
                <w:lang w:val="en-GB" w:eastAsia="en-GB"/>
              </w:rPr>
            </w:pPr>
          </w:p>
        </w:tc>
        <w:tc>
          <w:tcPr>
            <w:tcW w:w="108" w:type="dxa"/>
            <w:tcBorders>
              <w:top w:val="nil"/>
              <w:left w:val="nil"/>
              <w:bottom w:val="nil"/>
              <w:right w:val="nil"/>
            </w:tcBorders>
            <w:shd w:val="clear" w:color="auto" w:fill="auto"/>
            <w:noWrap/>
            <w:hideMark/>
          </w:tcPr>
          <w:p w14:paraId="09236225" w14:textId="77777777" w:rsidR="00962FF6" w:rsidRPr="00962FF6" w:rsidRDefault="00962FF6" w:rsidP="00962FF6">
            <w:pPr>
              <w:spacing w:line="240" w:lineRule="auto"/>
              <w:contextualSpacing w:val="0"/>
              <w:rPr>
                <w:rFonts w:ascii="Times New Roman" w:eastAsia="Times New Roman" w:hAnsi="Times New Roman" w:cs="Times New Roman"/>
                <w:color w:val="auto"/>
                <w:sz w:val="20"/>
                <w:lang w:val="en-GB" w:eastAsia="en-GB"/>
              </w:rPr>
            </w:pPr>
          </w:p>
        </w:tc>
        <w:tc>
          <w:tcPr>
            <w:tcW w:w="439" w:type="dxa"/>
            <w:tcBorders>
              <w:top w:val="nil"/>
              <w:left w:val="nil"/>
              <w:bottom w:val="nil"/>
              <w:right w:val="nil"/>
            </w:tcBorders>
            <w:shd w:val="clear" w:color="auto" w:fill="auto"/>
            <w:noWrap/>
            <w:hideMark/>
          </w:tcPr>
          <w:p w14:paraId="2D78CA3C" w14:textId="77777777" w:rsidR="00962FF6" w:rsidRPr="00962FF6" w:rsidRDefault="00962FF6" w:rsidP="00962FF6">
            <w:pPr>
              <w:spacing w:line="240" w:lineRule="auto"/>
              <w:contextualSpacing w:val="0"/>
              <w:rPr>
                <w:rFonts w:ascii="Times New Roman" w:eastAsia="Times New Roman" w:hAnsi="Times New Roman" w:cs="Times New Roman"/>
                <w:color w:val="auto"/>
                <w:sz w:val="20"/>
                <w:lang w:val="en-GB" w:eastAsia="en-GB"/>
              </w:rPr>
            </w:pPr>
          </w:p>
        </w:tc>
        <w:tc>
          <w:tcPr>
            <w:tcW w:w="247" w:type="dxa"/>
            <w:tcBorders>
              <w:top w:val="nil"/>
              <w:left w:val="nil"/>
              <w:bottom w:val="nil"/>
              <w:right w:val="nil"/>
            </w:tcBorders>
            <w:shd w:val="clear" w:color="auto" w:fill="auto"/>
            <w:noWrap/>
            <w:hideMark/>
          </w:tcPr>
          <w:p w14:paraId="0DF31A65" w14:textId="77777777" w:rsidR="00962FF6" w:rsidRPr="00962FF6" w:rsidRDefault="00962FF6" w:rsidP="00962FF6">
            <w:pPr>
              <w:spacing w:line="240" w:lineRule="auto"/>
              <w:contextualSpacing w:val="0"/>
              <w:rPr>
                <w:rFonts w:ascii="Times New Roman" w:eastAsia="Times New Roman" w:hAnsi="Times New Roman" w:cs="Times New Roman"/>
                <w:color w:val="auto"/>
                <w:sz w:val="20"/>
                <w:lang w:val="en-GB" w:eastAsia="en-GB"/>
              </w:rPr>
            </w:pPr>
          </w:p>
        </w:tc>
        <w:tc>
          <w:tcPr>
            <w:tcW w:w="334" w:type="dxa"/>
            <w:tcBorders>
              <w:top w:val="nil"/>
              <w:left w:val="nil"/>
              <w:bottom w:val="nil"/>
              <w:right w:val="nil"/>
            </w:tcBorders>
            <w:shd w:val="clear" w:color="auto" w:fill="auto"/>
            <w:noWrap/>
            <w:hideMark/>
          </w:tcPr>
          <w:p w14:paraId="424849D1" w14:textId="77777777" w:rsidR="00962FF6" w:rsidRPr="00962FF6" w:rsidRDefault="00962FF6" w:rsidP="00962FF6">
            <w:pPr>
              <w:spacing w:line="240" w:lineRule="auto"/>
              <w:contextualSpacing w:val="0"/>
              <w:rPr>
                <w:rFonts w:ascii="Times New Roman" w:eastAsia="Times New Roman" w:hAnsi="Times New Roman" w:cs="Times New Roman"/>
                <w:color w:val="auto"/>
                <w:sz w:val="20"/>
                <w:lang w:val="en-GB" w:eastAsia="en-GB"/>
              </w:rPr>
            </w:pPr>
          </w:p>
        </w:tc>
        <w:tc>
          <w:tcPr>
            <w:tcW w:w="91" w:type="dxa"/>
            <w:tcBorders>
              <w:top w:val="nil"/>
              <w:left w:val="nil"/>
              <w:bottom w:val="nil"/>
              <w:right w:val="nil"/>
            </w:tcBorders>
            <w:shd w:val="clear" w:color="auto" w:fill="auto"/>
            <w:noWrap/>
            <w:hideMark/>
          </w:tcPr>
          <w:p w14:paraId="6A44A872" w14:textId="77777777" w:rsidR="00962FF6" w:rsidRPr="00962FF6" w:rsidRDefault="00962FF6" w:rsidP="00962FF6">
            <w:pPr>
              <w:spacing w:line="240" w:lineRule="auto"/>
              <w:contextualSpacing w:val="0"/>
              <w:rPr>
                <w:rFonts w:ascii="Times New Roman" w:eastAsia="Times New Roman" w:hAnsi="Times New Roman" w:cs="Times New Roman"/>
                <w:color w:val="auto"/>
                <w:sz w:val="20"/>
                <w:lang w:val="en-GB" w:eastAsia="en-GB"/>
              </w:rPr>
            </w:pPr>
          </w:p>
        </w:tc>
        <w:tc>
          <w:tcPr>
            <w:tcW w:w="143" w:type="dxa"/>
            <w:tcBorders>
              <w:top w:val="nil"/>
              <w:left w:val="nil"/>
              <w:bottom w:val="nil"/>
              <w:right w:val="nil"/>
            </w:tcBorders>
            <w:shd w:val="clear" w:color="auto" w:fill="auto"/>
            <w:noWrap/>
            <w:hideMark/>
          </w:tcPr>
          <w:p w14:paraId="66FF0F3A" w14:textId="77777777" w:rsidR="00962FF6" w:rsidRPr="00962FF6" w:rsidRDefault="00962FF6" w:rsidP="00962FF6">
            <w:pPr>
              <w:spacing w:line="240" w:lineRule="auto"/>
              <w:contextualSpacing w:val="0"/>
              <w:rPr>
                <w:rFonts w:ascii="Times New Roman" w:eastAsia="Times New Roman" w:hAnsi="Times New Roman" w:cs="Times New Roman"/>
                <w:color w:val="auto"/>
                <w:sz w:val="20"/>
                <w:lang w:val="en-GB" w:eastAsia="en-GB"/>
              </w:rPr>
            </w:pPr>
          </w:p>
        </w:tc>
        <w:tc>
          <w:tcPr>
            <w:tcW w:w="960" w:type="dxa"/>
            <w:tcBorders>
              <w:top w:val="nil"/>
              <w:left w:val="nil"/>
              <w:bottom w:val="nil"/>
              <w:right w:val="nil"/>
            </w:tcBorders>
            <w:shd w:val="clear" w:color="auto" w:fill="auto"/>
            <w:noWrap/>
            <w:hideMark/>
          </w:tcPr>
          <w:p w14:paraId="61F820E6" w14:textId="77777777" w:rsidR="00962FF6" w:rsidRPr="00962FF6" w:rsidRDefault="00962FF6" w:rsidP="00962FF6">
            <w:pPr>
              <w:spacing w:line="240" w:lineRule="auto"/>
              <w:contextualSpacing w:val="0"/>
              <w:rPr>
                <w:rFonts w:ascii="Times New Roman" w:eastAsia="Times New Roman" w:hAnsi="Times New Roman" w:cs="Times New Roman"/>
                <w:color w:val="auto"/>
                <w:sz w:val="20"/>
                <w:lang w:val="en-GB" w:eastAsia="en-GB"/>
              </w:rPr>
            </w:pPr>
          </w:p>
        </w:tc>
      </w:tr>
      <w:tr w:rsidR="00962FF6" w:rsidRPr="00962FF6" w14:paraId="50718C8F" w14:textId="77777777" w:rsidTr="00962FF6">
        <w:trPr>
          <w:trHeight w:val="300"/>
        </w:trPr>
        <w:tc>
          <w:tcPr>
            <w:tcW w:w="3913" w:type="dxa"/>
            <w:gridSpan w:val="8"/>
            <w:tcBorders>
              <w:top w:val="nil"/>
              <w:left w:val="nil"/>
              <w:bottom w:val="nil"/>
              <w:right w:val="nil"/>
            </w:tcBorders>
            <w:shd w:val="clear" w:color="auto" w:fill="auto"/>
            <w:noWrap/>
            <w:hideMark/>
          </w:tcPr>
          <w:p w14:paraId="004A18C2" w14:textId="77777777" w:rsidR="00962FF6" w:rsidRPr="00962FF6" w:rsidRDefault="00962FF6" w:rsidP="00962FF6">
            <w:pPr>
              <w:spacing w:line="240" w:lineRule="auto"/>
              <w:contextualSpacing w:val="0"/>
              <w:rPr>
                <w:rFonts w:ascii="Arial" w:eastAsia="Times New Roman" w:hAnsi="Arial" w:cs="Arial"/>
                <w:color w:val="000000"/>
                <w:sz w:val="20"/>
                <w:lang w:val="en-GB" w:eastAsia="en-GB"/>
              </w:rPr>
            </w:pPr>
            <w:r w:rsidRPr="00962FF6">
              <w:rPr>
                <w:rFonts w:ascii="Arial" w:eastAsia="Times New Roman" w:hAnsi="Arial" w:cs="Arial"/>
                <w:color w:val="000000"/>
                <w:sz w:val="20"/>
                <w:lang w:val="en-GB" w:eastAsia="en-GB"/>
              </w:rPr>
              <w:t>Unity Bank</w:t>
            </w:r>
          </w:p>
        </w:tc>
        <w:tc>
          <w:tcPr>
            <w:tcW w:w="297" w:type="dxa"/>
            <w:tcBorders>
              <w:top w:val="nil"/>
              <w:left w:val="nil"/>
              <w:bottom w:val="nil"/>
              <w:right w:val="nil"/>
            </w:tcBorders>
            <w:shd w:val="clear" w:color="auto" w:fill="auto"/>
            <w:noWrap/>
            <w:hideMark/>
          </w:tcPr>
          <w:p w14:paraId="35A487D8" w14:textId="77777777" w:rsidR="00962FF6" w:rsidRPr="00962FF6" w:rsidRDefault="00962FF6" w:rsidP="00962FF6">
            <w:pPr>
              <w:spacing w:line="240" w:lineRule="auto"/>
              <w:contextualSpacing w:val="0"/>
              <w:rPr>
                <w:rFonts w:ascii="Arial" w:eastAsia="Times New Roman" w:hAnsi="Arial" w:cs="Arial"/>
                <w:color w:val="000000"/>
                <w:sz w:val="20"/>
                <w:lang w:val="en-GB" w:eastAsia="en-GB"/>
              </w:rPr>
            </w:pPr>
          </w:p>
        </w:tc>
        <w:tc>
          <w:tcPr>
            <w:tcW w:w="1034" w:type="dxa"/>
            <w:gridSpan w:val="4"/>
            <w:tcBorders>
              <w:top w:val="nil"/>
              <w:left w:val="nil"/>
              <w:bottom w:val="nil"/>
              <w:right w:val="nil"/>
            </w:tcBorders>
            <w:shd w:val="clear" w:color="auto" w:fill="auto"/>
            <w:noWrap/>
            <w:hideMark/>
          </w:tcPr>
          <w:p w14:paraId="03FC3A3F" w14:textId="77777777" w:rsidR="00962FF6" w:rsidRPr="00962FF6" w:rsidRDefault="00962FF6" w:rsidP="00962FF6">
            <w:pPr>
              <w:spacing w:line="240" w:lineRule="auto"/>
              <w:contextualSpacing w:val="0"/>
              <w:rPr>
                <w:rFonts w:ascii="Arial" w:eastAsia="Times New Roman" w:hAnsi="Arial" w:cs="Arial"/>
                <w:color w:val="000000"/>
                <w:sz w:val="20"/>
                <w:lang w:val="en-GB" w:eastAsia="en-GB"/>
              </w:rPr>
            </w:pPr>
            <w:r w:rsidRPr="00962FF6">
              <w:rPr>
                <w:rFonts w:ascii="Arial" w:eastAsia="Times New Roman" w:hAnsi="Arial" w:cs="Arial"/>
                <w:color w:val="000000"/>
                <w:sz w:val="20"/>
                <w:lang w:val="en-GB" w:eastAsia="en-GB"/>
              </w:rPr>
              <w:t>31/03/2021</w:t>
            </w:r>
          </w:p>
        </w:tc>
        <w:tc>
          <w:tcPr>
            <w:tcW w:w="247" w:type="dxa"/>
            <w:tcBorders>
              <w:top w:val="nil"/>
              <w:left w:val="nil"/>
              <w:bottom w:val="nil"/>
              <w:right w:val="nil"/>
            </w:tcBorders>
            <w:shd w:val="clear" w:color="auto" w:fill="auto"/>
            <w:noWrap/>
            <w:hideMark/>
          </w:tcPr>
          <w:p w14:paraId="7E533D67" w14:textId="77777777" w:rsidR="00962FF6" w:rsidRPr="00962FF6" w:rsidRDefault="00962FF6" w:rsidP="00962FF6">
            <w:pPr>
              <w:spacing w:line="240" w:lineRule="auto"/>
              <w:contextualSpacing w:val="0"/>
              <w:rPr>
                <w:rFonts w:ascii="Arial" w:eastAsia="Times New Roman" w:hAnsi="Arial" w:cs="Arial"/>
                <w:color w:val="000000"/>
                <w:sz w:val="20"/>
                <w:lang w:val="en-GB" w:eastAsia="en-GB"/>
              </w:rPr>
            </w:pPr>
          </w:p>
        </w:tc>
        <w:tc>
          <w:tcPr>
            <w:tcW w:w="1108" w:type="dxa"/>
            <w:gridSpan w:val="3"/>
            <w:tcBorders>
              <w:top w:val="nil"/>
              <w:left w:val="nil"/>
              <w:bottom w:val="nil"/>
              <w:right w:val="nil"/>
            </w:tcBorders>
            <w:shd w:val="clear" w:color="auto" w:fill="auto"/>
            <w:noWrap/>
            <w:hideMark/>
          </w:tcPr>
          <w:p w14:paraId="5A67934D" w14:textId="77777777" w:rsidR="00962FF6" w:rsidRPr="00962FF6" w:rsidRDefault="00962FF6" w:rsidP="00962FF6">
            <w:pPr>
              <w:spacing w:line="240" w:lineRule="auto"/>
              <w:contextualSpacing w:val="0"/>
              <w:jc w:val="right"/>
              <w:rPr>
                <w:rFonts w:ascii="Arial" w:eastAsia="Times New Roman" w:hAnsi="Arial" w:cs="Arial"/>
                <w:color w:val="000000"/>
                <w:sz w:val="20"/>
                <w:lang w:val="en-GB" w:eastAsia="en-GB"/>
              </w:rPr>
            </w:pPr>
            <w:r w:rsidRPr="00962FF6">
              <w:rPr>
                <w:rFonts w:ascii="Arial" w:eastAsia="Times New Roman" w:hAnsi="Arial" w:cs="Arial"/>
                <w:color w:val="000000"/>
                <w:sz w:val="20"/>
                <w:lang w:val="en-GB" w:eastAsia="en-GB"/>
              </w:rPr>
              <w:t>1,524.83</w:t>
            </w:r>
          </w:p>
        </w:tc>
        <w:tc>
          <w:tcPr>
            <w:tcW w:w="439" w:type="dxa"/>
            <w:tcBorders>
              <w:top w:val="nil"/>
              <w:left w:val="nil"/>
              <w:bottom w:val="nil"/>
              <w:right w:val="nil"/>
            </w:tcBorders>
            <w:shd w:val="clear" w:color="auto" w:fill="auto"/>
            <w:noWrap/>
            <w:hideMark/>
          </w:tcPr>
          <w:p w14:paraId="528AC69D" w14:textId="77777777" w:rsidR="00962FF6" w:rsidRPr="00962FF6" w:rsidRDefault="00962FF6" w:rsidP="00962FF6">
            <w:pPr>
              <w:spacing w:line="240" w:lineRule="auto"/>
              <w:contextualSpacing w:val="0"/>
              <w:jc w:val="right"/>
              <w:rPr>
                <w:rFonts w:ascii="Arial" w:eastAsia="Times New Roman" w:hAnsi="Arial" w:cs="Arial"/>
                <w:color w:val="000000"/>
                <w:sz w:val="20"/>
                <w:lang w:val="en-GB" w:eastAsia="en-GB"/>
              </w:rPr>
            </w:pPr>
          </w:p>
        </w:tc>
        <w:tc>
          <w:tcPr>
            <w:tcW w:w="108" w:type="dxa"/>
            <w:tcBorders>
              <w:top w:val="nil"/>
              <w:left w:val="nil"/>
              <w:bottom w:val="nil"/>
              <w:right w:val="nil"/>
            </w:tcBorders>
            <w:shd w:val="clear" w:color="auto" w:fill="auto"/>
            <w:noWrap/>
            <w:hideMark/>
          </w:tcPr>
          <w:p w14:paraId="30F2667A" w14:textId="77777777" w:rsidR="00962FF6" w:rsidRPr="00962FF6" w:rsidRDefault="00962FF6" w:rsidP="00962FF6">
            <w:pPr>
              <w:spacing w:line="240" w:lineRule="auto"/>
              <w:contextualSpacing w:val="0"/>
              <w:rPr>
                <w:rFonts w:ascii="Times New Roman" w:eastAsia="Times New Roman" w:hAnsi="Times New Roman" w:cs="Times New Roman"/>
                <w:color w:val="auto"/>
                <w:sz w:val="20"/>
                <w:lang w:val="en-GB" w:eastAsia="en-GB"/>
              </w:rPr>
            </w:pPr>
          </w:p>
        </w:tc>
        <w:tc>
          <w:tcPr>
            <w:tcW w:w="439" w:type="dxa"/>
            <w:tcBorders>
              <w:top w:val="nil"/>
              <w:left w:val="nil"/>
              <w:bottom w:val="nil"/>
              <w:right w:val="nil"/>
            </w:tcBorders>
            <w:shd w:val="clear" w:color="auto" w:fill="auto"/>
            <w:noWrap/>
            <w:hideMark/>
          </w:tcPr>
          <w:p w14:paraId="5E52304F" w14:textId="77777777" w:rsidR="00962FF6" w:rsidRPr="00962FF6" w:rsidRDefault="00962FF6" w:rsidP="00962FF6">
            <w:pPr>
              <w:spacing w:line="240" w:lineRule="auto"/>
              <w:contextualSpacing w:val="0"/>
              <w:rPr>
                <w:rFonts w:ascii="Times New Roman" w:eastAsia="Times New Roman" w:hAnsi="Times New Roman" w:cs="Times New Roman"/>
                <w:color w:val="auto"/>
                <w:sz w:val="20"/>
                <w:lang w:val="en-GB" w:eastAsia="en-GB"/>
              </w:rPr>
            </w:pPr>
          </w:p>
        </w:tc>
        <w:tc>
          <w:tcPr>
            <w:tcW w:w="247" w:type="dxa"/>
            <w:tcBorders>
              <w:top w:val="nil"/>
              <w:left w:val="nil"/>
              <w:bottom w:val="nil"/>
              <w:right w:val="nil"/>
            </w:tcBorders>
            <w:shd w:val="clear" w:color="auto" w:fill="auto"/>
            <w:noWrap/>
            <w:hideMark/>
          </w:tcPr>
          <w:p w14:paraId="12142650" w14:textId="77777777" w:rsidR="00962FF6" w:rsidRPr="00962FF6" w:rsidRDefault="00962FF6" w:rsidP="00962FF6">
            <w:pPr>
              <w:spacing w:line="240" w:lineRule="auto"/>
              <w:contextualSpacing w:val="0"/>
              <w:rPr>
                <w:rFonts w:ascii="Times New Roman" w:eastAsia="Times New Roman" w:hAnsi="Times New Roman" w:cs="Times New Roman"/>
                <w:color w:val="auto"/>
                <w:sz w:val="20"/>
                <w:lang w:val="en-GB" w:eastAsia="en-GB"/>
              </w:rPr>
            </w:pPr>
          </w:p>
        </w:tc>
        <w:tc>
          <w:tcPr>
            <w:tcW w:w="334" w:type="dxa"/>
            <w:tcBorders>
              <w:top w:val="nil"/>
              <w:left w:val="nil"/>
              <w:bottom w:val="nil"/>
              <w:right w:val="nil"/>
            </w:tcBorders>
            <w:shd w:val="clear" w:color="auto" w:fill="auto"/>
            <w:noWrap/>
            <w:hideMark/>
          </w:tcPr>
          <w:p w14:paraId="2A0E75D9" w14:textId="77777777" w:rsidR="00962FF6" w:rsidRPr="00962FF6" w:rsidRDefault="00962FF6" w:rsidP="00962FF6">
            <w:pPr>
              <w:spacing w:line="240" w:lineRule="auto"/>
              <w:contextualSpacing w:val="0"/>
              <w:rPr>
                <w:rFonts w:ascii="Times New Roman" w:eastAsia="Times New Roman" w:hAnsi="Times New Roman" w:cs="Times New Roman"/>
                <w:color w:val="auto"/>
                <w:sz w:val="20"/>
                <w:lang w:val="en-GB" w:eastAsia="en-GB"/>
              </w:rPr>
            </w:pPr>
          </w:p>
        </w:tc>
        <w:tc>
          <w:tcPr>
            <w:tcW w:w="91" w:type="dxa"/>
            <w:tcBorders>
              <w:top w:val="nil"/>
              <w:left w:val="nil"/>
              <w:bottom w:val="nil"/>
              <w:right w:val="nil"/>
            </w:tcBorders>
            <w:shd w:val="clear" w:color="auto" w:fill="auto"/>
            <w:noWrap/>
            <w:hideMark/>
          </w:tcPr>
          <w:p w14:paraId="07CBD4CF" w14:textId="77777777" w:rsidR="00962FF6" w:rsidRPr="00962FF6" w:rsidRDefault="00962FF6" w:rsidP="00962FF6">
            <w:pPr>
              <w:spacing w:line="240" w:lineRule="auto"/>
              <w:contextualSpacing w:val="0"/>
              <w:rPr>
                <w:rFonts w:ascii="Times New Roman" w:eastAsia="Times New Roman" w:hAnsi="Times New Roman" w:cs="Times New Roman"/>
                <w:color w:val="auto"/>
                <w:sz w:val="20"/>
                <w:lang w:val="en-GB" w:eastAsia="en-GB"/>
              </w:rPr>
            </w:pPr>
          </w:p>
        </w:tc>
        <w:tc>
          <w:tcPr>
            <w:tcW w:w="143" w:type="dxa"/>
            <w:tcBorders>
              <w:top w:val="nil"/>
              <w:left w:val="nil"/>
              <w:bottom w:val="nil"/>
              <w:right w:val="nil"/>
            </w:tcBorders>
            <w:shd w:val="clear" w:color="auto" w:fill="auto"/>
            <w:noWrap/>
            <w:hideMark/>
          </w:tcPr>
          <w:p w14:paraId="31AFCDE9" w14:textId="77777777" w:rsidR="00962FF6" w:rsidRPr="00962FF6" w:rsidRDefault="00962FF6" w:rsidP="00962FF6">
            <w:pPr>
              <w:spacing w:line="240" w:lineRule="auto"/>
              <w:contextualSpacing w:val="0"/>
              <w:rPr>
                <w:rFonts w:ascii="Times New Roman" w:eastAsia="Times New Roman" w:hAnsi="Times New Roman" w:cs="Times New Roman"/>
                <w:color w:val="auto"/>
                <w:sz w:val="20"/>
                <w:lang w:val="en-GB" w:eastAsia="en-GB"/>
              </w:rPr>
            </w:pPr>
          </w:p>
        </w:tc>
        <w:tc>
          <w:tcPr>
            <w:tcW w:w="960" w:type="dxa"/>
            <w:tcBorders>
              <w:top w:val="nil"/>
              <w:left w:val="nil"/>
              <w:bottom w:val="nil"/>
              <w:right w:val="nil"/>
            </w:tcBorders>
            <w:shd w:val="clear" w:color="auto" w:fill="auto"/>
            <w:noWrap/>
            <w:hideMark/>
          </w:tcPr>
          <w:p w14:paraId="407B2CC6" w14:textId="77777777" w:rsidR="00962FF6" w:rsidRPr="00962FF6" w:rsidRDefault="00962FF6" w:rsidP="00962FF6">
            <w:pPr>
              <w:spacing w:line="240" w:lineRule="auto"/>
              <w:contextualSpacing w:val="0"/>
              <w:rPr>
                <w:rFonts w:ascii="Times New Roman" w:eastAsia="Times New Roman" w:hAnsi="Times New Roman" w:cs="Times New Roman"/>
                <w:color w:val="auto"/>
                <w:sz w:val="20"/>
                <w:lang w:val="en-GB" w:eastAsia="en-GB"/>
              </w:rPr>
            </w:pPr>
          </w:p>
        </w:tc>
      </w:tr>
      <w:tr w:rsidR="00962FF6" w:rsidRPr="00962FF6" w14:paraId="4BED30E8" w14:textId="77777777" w:rsidTr="00962FF6">
        <w:trPr>
          <w:trHeight w:val="300"/>
        </w:trPr>
        <w:tc>
          <w:tcPr>
            <w:tcW w:w="3913" w:type="dxa"/>
            <w:gridSpan w:val="8"/>
            <w:tcBorders>
              <w:top w:val="nil"/>
              <w:left w:val="nil"/>
              <w:bottom w:val="nil"/>
              <w:right w:val="nil"/>
            </w:tcBorders>
            <w:shd w:val="clear" w:color="auto" w:fill="auto"/>
            <w:noWrap/>
            <w:hideMark/>
          </w:tcPr>
          <w:p w14:paraId="2F2A219E" w14:textId="77777777" w:rsidR="00962FF6" w:rsidRPr="00962FF6" w:rsidRDefault="00962FF6" w:rsidP="00962FF6">
            <w:pPr>
              <w:spacing w:line="240" w:lineRule="auto"/>
              <w:contextualSpacing w:val="0"/>
              <w:rPr>
                <w:rFonts w:ascii="Arial" w:eastAsia="Times New Roman" w:hAnsi="Arial" w:cs="Arial"/>
                <w:color w:val="000000"/>
                <w:sz w:val="20"/>
                <w:lang w:val="en-GB" w:eastAsia="en-GB"/>
              </w:rPr>
            </w:pPr>
            <w:r w:rsidRPr="00962FF6">
              <w:rPr>
                <w:rFonts w:ascii="Arial" w:eastAsia="Times New Roman" w:hAnsi="Arial" w:cs="Arial"/>
                <w:color w:val="000000"/>
                <w:sz w:val="20"/>
                <w:lang w:val="en-GB" w:eastAsia="en-GB"/>
              </w:rPr>
              <w:t>Cambridgeshire Building Society Savings Account</w:t>
            </w:r>
          </w:p>
        </w:tc>
        <w:tc>
          <w:tcPr>
            <w:tcW w:w="297" w:type="dxa"/>
            <w:tcBorders>
              <w:top w:val="nil"/>
              <w:left w:val="nil"/>
              <w:bottom w:val="nil"/>
              <w:right w:val="nil"/>
            </w:tcBorders>
            <w:shd w:val="clear" w:color="auto" w:fill="auto"/>
            <w:noWrap/>
            <w:hideMark/>
          </w:tcPr>
          <w:p w14:paraId="7E5871CD" w14:textId="77777777" w:rsidR="00962FF6" w:rsidRPr="00962FF6" w:rsidRDefault="00962FF6" w:rsidP="00962FF6">
            <w:pPr>
              <w:spacing w:line="240" w:lineRule="auto"/>
              <w:contextualSpacing w:val="0"/>
              <w:rPr>
                <w:rFonts w:ascii="Arial" w:eastAsia="Times New Roman" w:hAnsi="Arial" w:cs="Arial"/>
                <w:color w:val="000000"/>
                <w:sz w:val="20"/>
                <w:lang w:val="en-GB" w:eastAsia="en-GB"/>
              </w:rPr>
            </w:pPr>
          </w:p>
        </w:tc>
        <w:tc>
          <w:tcPr>
            <w:tcW w:w="1034" w:type="dxa"/>
            <w:gridSpan w:val="4"/>
            <w:tcBorders>
              <w:top w:val="nil"/>
              <w:left w:val="nil"/>
              <w:bottom w:val="nil"/>
              <w:right w:val="nil"/>
            </w:tcBorders>
            <w:shd w:val="clear" w:color="auto" w:fill="auto"/>
            <w:noWrap/>
            <w:hideMark/>
          </w:tcPr>
          <w:p w14:paraId="2212C9A6" w14:textId="77777777" w:rsidR="00962FF6" w:rsidRPr="00962FF6" w:rsidRDefault="00962FF6" w:rsidP="00962FF6">
            <w:pPr>
              <w:spacing w:line="240" w:lineRule="auto"/>
              <w:contextualSpacing w:val="0"/>
              <w:rPr>
                <w:rFonts w:ascii="Arial" w:eastAsia="Times New Roman" w:hAnsi="Arial" w:cs="Arial"/>
                <w:color w:val="000000"/>
                <w:sz w:val="20"/>
                <w:lang w:val="en-GB" w:eastAsia="en-GB"/>
              </w:rPr>
            </w:pPr>
            <w:r w:rsidRPr="00962FF6">
              <w:rPr>
                <w:rFonts w:ascii="Arial" w:eastAsia="Times New Roman" w:hAnsi="Arial" w:cs="Arial"/>
                <w:color w:val="000000"/>
                <w:sz w:val="20"/>
                <w:lang w:val="en-GB" w:eastAsia="en-GB"/>
              </w:rPr>
              <w:t>31/03/2021</w:t>
            </w:r>
          </w:p>
        </w:tc>
        <w:tc>
          <w:tcPr>
            <w:tcW w:w="247" w:type="dxa"/>
            <w:tcBorders>
              <w:top w:val="nil"/>
              <w:left w:val="nil"/>
              <w:bottom w:val="nil"/>
              <w:right w:val="nil"/>
            </w:tcBorders>
            <w:shd w:val="clear" w:color="auto" w:fill="auto"/>
            <w:noWrap/>
            <w:hideMark/>
          </w:tcPr>
          <w:p w14:paraId="45CEA8AA" w14:textId="77777777" w:rsidR="00962FF6" w:rsidRPr="00962FF6" w:rsidRDefault="00962FF6" w:rsidP="00962FF6">
            <w:pPr>
              <w:spacing w:line="240" w:lineRule="auto"/>
              <w:contextualSpacing w:val="0"/>
              <w:rPr>
                <w:rFonts w:ascii="Arial" w:eastAsia="Times New Roman" w:hAnsi="Arial" w:cs="Arial"/>
                <w:color w:val="000000"/>
                <w:sz w:val="20"/>
                <w:lang w:val="en-GB" w:eastAsia="en-GB"/>
              </w:rPr>
            </w:pPr>
          </w:p>
        </w:tc>
        <w:tc>
          <w:tcPr>
            <w:tcW w:w="1108" w:type="dxa"/>
            <w:gridSpan w:val="3"/>
            <w:tcBorders>
              <w:top w:val="nil"/>
              <w:left w:val="nil"/>
              <w:bottom w:val="nil"/>
              <w:right w:val="nil"/>
            </w:tcBorders>
            <w:shd w:val="clear" w:color="auto" w:fill="auto"/>
            <w:noWrap/>
            <w:hideMark/>
          </w:tcPr>
          <w:p w14:paraId="242966EA" w14:textId="77777777" w:rsidR="00962FF6" w:rsidRPr="00962FF6" w:rsidRDefault="00962FF6" w:rsidP="00962FF6">
            <w:pPr>
              <w:spacing w:line="240" w:lineRule="auto"/>
              <w:contextualSpacing w:val="0"/>
              <w:jc w:val="right"/>
              <w:rPr>
                <w:rFonts w:ascii="Arial" w:eastAsia="Times New Roman" w:hAnsi="Arial" w:cs="Arial"/>
                <w:color w:val="000000"/>
                <w:sz w:val="20"/>
                <w:lang w:val="en-GB" w:eastAsia="en-GB"/>
              </w:rPr>
            </w:pPr>
            <w:r w:rsidRPr="00962FF6">
              <w:rPr>
                <w:rFonts w:ascii="Arial" w:eastAsia="Times New Roman" w:hAnsi="Arial" w:cs="Arial"/>
                <w:color w:val="000000"/>
                <w:sz w:val="20"/>
                <w:lang w:val="en-GB" w:eastAsia="en-GB"/>
              </w:rPr>
              <w:t>10,404.98</w:t>
            </w:r>
          </w:p>
        </w:tc>
        <w:tc>
          <w:tcPr>
            <w:tcW w:w="439" w:type="dxa"/>
            <w:tcBorders>
              <w:top w:val="nil"/>
              <w:left w:val="nil"/>
              <w:bottom w:val="nil"/>
              <w:right w:val="nil"/>
            </w:tcBorders>
            <w:shd w:val="clear" w:color="auto" w:fill="auto"/>
            <w:noWrap/>
            <w:hideMark/>
          </w:tcPr>
          <w:p w14:paraId="635DDAB9" w14:textId="77777777" w:rsidR="00962FF6" w:rsidRPr="00962FF6" w:rsidRDefault="00962FF6" w:rsidP="00962FF6">
            <w:pPr>
              <w:spacing w:line="240" w:lineRule="auto"/>
              <w:contextualSpacing w:val="0"/>
              <w:jc w:val="right"/>
              <w:rPr>
                <w:rFonts w:ascii="Arial" w:eastAsia="Times New Roman" w:hAnsi="Arial" w:cs="Arial"/>
                <w:color w:val="000000"/>
                <w:sz w:val="20"/>
                <w:lang w:val="en-GB" w:eastAsia="en-GB"/>
              </w:rPr>
            </w:pPr>
          </w:p>
        </w:tc>
        <w:tc>
          <w:tcPr>
            <w:tcW w:w="108" w:type="dxa"/>
            <w:tcBorders>
              <w:top w:val="nil"/>
              <w:left w:val="nil"/>
              <w:bottom w:val="nil"/>
              <w:right w:val="nil"/>
            </w:tcBorders>
            <w:shd w:val="clear" w:color="auto" w:fill="auto"/>
            <w:noWrap/>
            <w:hideMark/>
          </w:tcPr>
          <w:p w14:paraId="229CE27F" w14:textId="77777777" w:rsidR="00962FF6" w:rsidRPr="00962FF6" w:rsidRDefault="00962FF6" w:rsidP="00962FF6">
            <w:pPr>
              <w:spacing w:line="240" w:lineRule="auto"/>
              <w:contextualSpacing w:val="0"/>
              <w:rPr>
                <w:rFonts w:ascii="Times New Roman" w:eastAsia="Times New Roman" w:hAnsi="Times New Roman" w:cs="Times New Roman"/>
                <w:color w:val="auto"/>
                <w:sz w:val="20"/>
                <w:lang w:val="en-GB" w:eastAsia="en-GB"/>
              </w:rPr>
            </w:pPr>
          </w:p>
        </w:tc>
        <w:tc>
          <w:tcPr>
            <w:tcW w:w="439" w:type="dxa"/>
            <w:tcBorders>
              <w:top w:val="nil"/>
              <w:left w:val="nil"/>
              <w:bottom w:val="nil"/>
              <w:right w:val="nil"/>
            </w:tcBorders>
            <w:shd w:val="clear" w:color="auto" w:fill="auto"/>
            <w:noWrap/>
            <w:hideMark/>
          </w:tcPr>
          <w:p w14:paraId="77A9DC34" w14:textId="77777777" w:rsidR="00962FF6" w:rsidRPr="00962FF6" w:rsidRDefault="00962FF6" w:rsidP="00962FF6">
            <w:pPr>
              <w:spacing w:line="240" w:lineRule="auto"/>
              <w:contextualSpacing w:val="0"/>
              <w:rPr>
                <w:rFonts w:ascii="Times New Roman" w:eastAsia="Times New Roman" w:hAnsi="Times New Roman" w:cs="Times New Roman"/>
                <w:color w:val="auto"/>
                <w:sz w:val="20"/>
                <w:lang w:val="en-GB" w:eastAsia="en-GB"/>
              </w:rPr>
            </w:pPr>
          </w:p>
        </w:tc>
        <w:tc>
          <w:tcPr>
            <w:tcW w:w="247" w:type="dxa"/>
            <w:tcBorders>
              <w:top w:val="nil"/>
              <w:left w:val="nil"/>
              <w:bottom w:val="nil"/>
              <w:right w:val="nil"/>
            </w:tcBorders>
            <w:shd w:val="clear" w:color="auto" w:fill="auto"/>
            <w:noWrap/>
            <w:hideMark/>
          </w:tcPr>
          <w:p w14:paraId="4A71AE53" w14:textId="77777777" w:rsidR="00962FF6" w:rsidRPr="00962FF6" w:rsidRDefault="00962FF6" w:rsidP="00962FF6">
            <w:pPr>
              <w:spacing w:line="240" w:lineRule="auto"/>
              <w:contextualSpacing w:val="0"/>
              <w:rPr>
                <w:rFonts w:ascii="Times New Roman" w:eastAsia="Times New Roman" w:hAnsi="Times New Roman" w:cs="Times New Roman"/>
                <w:color w:val="auto"/>
                <w:sz w:val="20"/>
                <w:lang w:val="en-GB" w:eastAsia="en-GB"/>
              </w:rPr>
            </w:pPr>
          </w:p>
        </w:tc>
        <w:tc>
          <w:tcPr>
            <w:tcW w:w="334" w:type="dxa"/>
            <w:tcBorders>
              <w:top w:val="nil"/>
              <w:left w:val="nil"/>
              <w:bottom w:val="nil"/>
              <w:right w:val="nil"/>
            </w:tcBorders>
            <w:shd w:val="clear" w:color="auto" w:fill="auto"/>
            <w:noWrap/>
            <w:hideMark/>
          </w:tcPr>
          <w:p w14:paraId="063994AD" w14:textId="77777777" w:rsidR="00962FF6" w:rsidRPr="00962FF6" w:rsidRDefault="00962FF6" w:rsidP="00962FF6">
            <w:pPr>
              <w:spacing w:line="240" w:lineRule="auto"/>
              <w:contextualSpacing w:val="0"/>
              <w:rPr>
                <w:rFonts w:ascii="Times New Roman" w:eastAsia="Times New Roman" w:hAnsi="Times New Roman" w:cs="Times New Roman"/>
                <w:color w:val="auto"/>
                <w:sz w:val="20"/>
                <w:lang w:val="en-GB" w:eastAsia="en-GB"/>
              </w:rPr>
            </w:pPr>
          </w:p>
        </w:tc>
        <w:tc>
          <w:tcPr>
            <w:tcW w:w="91" w:type="dxa"/>
            <w:tcBorders>
              <w:top w:val="nil"/>
              <w:left w:val="nil"/>
              <w:bottom w:val="nil"/>
              <w:right w:val="nil"/>
            </w:tcBorders>
            <w:shd w:val="clear" w:color="auto" w:fill="auto"/>
            <w:noWrap/>
            <w:hideMark/>
          </w:tcPr>
          <w:p w14:paraId="6A096140" w14:textId="77777777" w:rsidR="00962FF6" w:rsidRPr="00962FF6" w:rsidRDefault="00962FF6" w:rsidP="00962FF6">
            <w:pPr>
              <w:spacing w:line="240" w:lineRule="auto"/>
              <w:contextualSpacing w:val="0"/>
              <w:rPr>
                <w:rFonts w:ascii="Times New Roman" w:eastAsia="Times New Roman" w:hAnsi="Times New Roman" w:cs="Times New Roman"/>
                <w:color w:val="auto"/>
                <w:sz w:val="20"/>
                <w:lang w:val="en-GB" w:eastAsia="en-GB"/>
              </w:rPr>
            </w:pPr>
          </w:p>
        </w:tc>
        <w:tc>
          <w:tcPr>
            <w:tcW w:w="143" w:type="dxa"/>
            <w:tcBorders>
              <w:top w:val="nil"/>
              <w:left w:val="nil"/>
              <w:bottom w:val="nil"/>
              <w:right w:val="nil"/>
            </w:tcBorders>
            <w:shd w:val="clear" w:color="auto" w:fill="auto"/>
            <w:noWrap/>
            <w:hideMark/>
          </w:tcPr>
          <w:p w14:paraId="04E4BB21" w14:textId="77777777" w:rsidR="00962FF6" w:rsidRPr="00962FF6" w:rsidRDefault="00962FF6" w:rsidP="00962FF6">
            <w:pPr>
              <w:spacing w:line="240" w:lineRule="auto"/>
              <w:contextualSpacing w:val="0"/>
              <w:rPr>
                <w:rFonts w:ascii="Times New Roman" w:eastAsia="Times New Roman" w:hAnsi="Times New Roman" w:cs="Times New Roman"/>
                <w:color w:val="auto"/>
                <w:sz w:val="20"/>
                <w:lang w:val="en-GB" w:eastAsia="en-GB"/>
              </w:rPr>
            </w:pPr>
          </w:p>
        </w:tc>
        <w:tc>
          <w:tcPr>
            <w:tcW w:w="960" w:type="dxa"/>
            <w:tcBorders>
              <w:top w:val="nil"/>
              <w:left w:val="nil"/>
              <w:bottom w:val="nil"/>
              <w:right w:val="nil"/>
            </w:tcBorders>
            <w:shd w:val="clear" w:color="auto" w:fill="auto"/>
            <w:noWrap/>
            <w:hideMark/>
          </w:tcPr>
          <w:p w14:paraId="55EBA386" w14:textId="77777777" w:rsidR="00962FF6" w:rsidRPr="00962FF6" w:rsidRDefault="00962FF6" w:rsidP="00962FF6">
            <w:pPr>
              <w:spacing w:line="240" w:lineRule="auto"/>
              <w:contextualSpacing w:val="0"/>
              <w:rPr>
                <w:rFonts w:ascii="Times New Roman" w:eastAsia="Times New Roman" w:hAnsi="Times New Roman" w:cs="Times New Roman"/>
                <w:color w:val="auto"/>
                <w:sz w:val="20"/>
                <w:lang w:val="en-GB" w:eastAsia="en-GB"/>
              </w:rPr>
            </w:pPr>
          </w:p>
        </w:tc>
      </w:tr>
      <w:tr w:rsidR="00962FF6" w:rsidRPr="00962FF6" w14:paraId="045CD99C" w14:textId="77777777" w:rsidTr="00962FF6">
        <w:trPr>
          <w:trHeight w:val="300"/>
        </w:trPr>
        <w:tc>
          <w:tcPr>
            <w:tcW w:w="3913" w:type="dxa"/>
            <w:gridSpan w:val="8"/>
            <w:tcBorders>
              <w:top w:val="nil"/>
              <w:left w:val="nil"/>
              <w:bottom w:val="nil"/>
              <w:right w:val="nil"/>
            </w:tcBorders>
            <w:shd w:val="clear" w:color="auto" w:fill="auto"/>
            <w:noWrap/>
            <w:hideMark/>
          </w:tcPr>
          <w:p w14:paraId="657A1D54" w14:textId="77777777" w:rsidR="00962FF6" w:rsidRPr="00962FF6" w:rsidRDefault="00962FF6" w:rsidP="00962FF6">
            <w:pPr>
              <w:spacing w:line="240" w:lineRule="auto"/>
              <w:contextualSpacing w:val="0"/>
              <w:rPr>
                <w:rFonts w:ascii="Arial" w:eastAsia="Times New Roman" w:hAnsi="Arial" w:cs="Arial"/>
                <w:color w:val="000000"/>
                <w:sz w:val="20"/>
                <w:lang w:val="en-GB" w:eastAsia="en-GB"/>
              </w:rPr>
            </w:pPr>
            <w:r w:rsidRPr="00962FF6">
              <w:rPr>
                <w:rFonts w:ascii="Arial" w:eastAsia="Times New Roman" w:hAnsi="Arial" w:cs="Arial"/>
                <w:color w:val="000000"/>
                <w:sz w:val="20"/>
                <w:lang w:val="en-GB" w:eastAsia="en-GB"/>
              </w:rPr>
              <w:t>Barclays Current Account</w:t>
            </w:r>
          </w:p>
        </w:tc>
        <w:tc>
          <w:tcPr>
            <w:tcW w:w="297" w:type="dxa"/>
            <w:tcBorders>
              <w:top w:val="nil"/>
              <w:left w:val="nil"/>
              <w:bottom w:val="nil"/>
              <w:right w:val="nil"/>
            </w:tcBorders>
            <w:shd w:val="clear" w:color="auto" w:fill="auto"/>
            <w:noWrap/>
            <w:hideMark/>
          </w:tcPr>
          <w:p w14:paraId="18C412AF" w14:textId="77777777" w:rsidR="00962FF6" w:rsidRPr="00962FF6" w:rsidRDefault="00962FF6" w:rsidP="00962FF6">
            <w:pPr>
              <w:spacing w:line="240" w:lineRule="auto"/>
              <w:contextualSpacing w:val="0"/>
              <w:rPr>
                <w:rFonts w:ascii="Arial" w:eastAsia="Times New Roman" w:hAnsi="Arial" w:cs="Arial"/>
                <w:color w:val="000000"/>
                <w:sz w:val="20"/>
                <w:lang w:val="en-GB" w:eastAsia="en-GB"/>
              </w:rPr>
            </w:pPr>
          </w:p>
        </w:tc>
        <w:tc>
          <w:tcPr>
            <w:tcW w:w="1034" w:type="dxa"/>
            <w:gridSpan w:val="4"/>
            <w:tcBorders>
              <w:top w:val="nil"/>
              <w:left w:val="nil"/>
              <w:bottom w:val="nil"/>
              <w:right w:val="nil"/>
            </w:tcBorders>
            <w:shd w:val="clear" w:color="auto" w:fill="auto"/>
            <w:noWrap/>
            <w:hideMark/>
          </w:tcPr>
          <w:p w14:paraId="350D7E05" w14:textId="77777777" w:rsidR="00962FF6" w:rsidRPr="00962FF6" w:rsidRDefault="00962FF6" w:rsidP="00962FF6">
            <w:pPr>
              <w:spacing w:line="240" w:lineRule="auto"/>
              <w:contextualSpacing w:val="0"/>
              <w:rPr>
                <w:rFonts w:ascii="Arial" w:eastAsia="Times New Roman" w:hAnsi="Arial" w:cs="Arial"/>
                <w:color w:val="000000"/>
                <w:sz w:val="20"/>
                <w:lang w:val="en-GB" w:eastAsia="en-GB"/>
              </w:rPr>
            </w:pPr>
            <w:r w:rsidRPr="00962FF6">
              <w:rPr>
                <w:rFonts w:ascii="Arial" w:eastAsia="Times New Roman" w:hAnsi="Arial" w:cs="Arial"/>
                <w:color w:val="000000"/>
                <w:sz w:val="20"/>
                <w:lang w:val="en-GB" w:eastAsia="en-GB"/>
              </w:rPr>
              <w:t>31/03/2021</w:t>
            </w:r>
          </w:p>
        </w:tc>
        <w:tc>
          <w:tcPr>
            <w:tcW w:w="247" w:type="dxa"/>
            <w:tcBorders>
              <w:top w:val="nil"/>
              <w:left w:val="nil"/>
              <w:bottom w:val="nil"/>
              <w:right w:val="nil"/>
            </w:tcBorders>
            <w:shd w:val="clear" w:color="auto" w:fill="auto"/>
            <w:noWrap/>
            <w:hideMark/>
          </w:tcPr>
          <w:p w14:paraId="61A8535E" w14:textId="77777777" w:rsidR="00962FF6" w:rsidRPr="00962FF6" w:rsidRDefault="00962FF6" w:rsidP="00962FF6">
            <w:pPr>
              <w:spacing w:line="240" w:lineRule="auto"/>
              <w:contextualSpacing w:val="0"/>
              <w:rPr>
                <w:rFonts w:ascii="Arial" w:eastAsia="Times New Roman" w:hAnsi="Arial" w:cs="Arial"/>
                <w:color w:val="000000"/>
                <w:sz w:val="20"/>
                <w:lang w:val="en-GB" w:eastAsia="en-GB"/>
              </w:rPr>
            </w:pPr>
          </w:p>
        </w:tc>
        <w:tc>
          <w:tcPr>
            <w:tcW w:w="1108" w:type="dxa"/>
            <w:gridSpan w:val="3"/>
            <w:tcBorders>
              <w:top w:val="nil"/>
              <w:left w:val="nil"/>
              <w:bottom w:val="nil"/>
              <w:right w:val="nil"/>
            </w:tcBorders>
            <w:shd w:val="clear" w:color="auto" w:fill="auto"/>
            <w:noWrap/>
            <w:hideMark/>
          </w:tcPr>
          <w:p w14:paraId="119316EA" w14:textId="77777777" w:rsidR="00962FF6" w:rsidRPr="00962FF6" w:rsidRDefault="00962FF6" w:rsidP="00962FF6">
            <w:pPr>
              <w:spacing w:line="240" w:lineRule="auto"/>
              <w:contextualSpacing w:val="0"/>
              <w:jc w:val="right"/>
              <w:rPr>
                <w:rFonts w:ascii="Arial" w:eastAsia="Times New Roman" w:hAnsi="Arial" w:cs="Arial"/>
                <w:color w:val="000000"/>
                <w:sz w:val="20"/>
                <w:lang w:val="en-GB" w:eastAsia="en-GB"/>
              </w:rPr>
            </w:pPr>
            <w:r w:rsidRPr="00962FF6">
              <w:rPr>
                <w:rFonts w:ascii="Arial" w:eastAsia="Times New Roman" w:hAnsi="Arial" w:cs="Arial"/>
                <w:color w:val="000000"/>
                <w:sz w:val="20"/>
                <w:lang w:val="en-GB" w:eastAsia="en-GB"/>
              </w:rPr>
              <w:t>0.00</w:t>
            </w:r>
          </w:p>
        </w:tc>
        <w:tc>
          <w:tcPr>
            <w:tcW w:w="439" w:type="dxa"/>
            <w:tcBorders>
              <w:top w:val="nil"/>
              <w:left w:val="nil"/>
              <w:bottom w:val="nil"/>
              <w:right w:val="nil"/>
            </w:tcBorders>
            <w:shd w:val="clear" w:color="auto" w:fill="auto"/>
            <w:noWrap/>
            <w:hideMark/>
          </w:tcPr>
          <w:p w14:paraId="52E2D9B6" w14:textId="77777777" w:rsidR="00962FF6" w:rsidRPr="00962FF6" w:rsidRDefault="00962FF6" w:rsidP="00962FF6">
            <w:pPr>
              <w:spacing w:line="240" w:lineRule="auto"/>
              <w:contextualSpacing w:val="0"/>
              <w:jc w:val="right"/>
              <w:rPr>
                <w:rFonts w:ascii="Arial" w:eastAsia="Times New Roman" w:hAnsi="Arial" w:cs="Arial"/>
                <w:color w:val="000000"/>
                <w:sz w:val="20"/>
                <w:lang w:val="en-GB" w:eastAsia="en-GB"/>
              </w:rPr>
            </w:pPr>
          </w:p>
        </w:tc>
        <w:tc>
          <w:tcPr>
            <w:tcW w:w="108" w:type="dxa"/>
            <w:tcBorders>
              <w:top w:val="nil"/>
              <w:left w:val="nil"/>
              <w:bottom w:val="nil"/>
              <w:right w:val="nil"/>
            </w:tcBorders>
            <w:shd w:val="clear" w:color="auto" w:fill="auto"/>
            <w:noWrap/>
            <w:hideMark/>
          </w:tcPr>
          <w:p w14:paraId="63C6F8A0" w14:textId="77777777" w:rsidR="00962FF6" w:rsidRPr="00962FF6" w:rsidRDefault="00962FF6" w:rsidP="00962FF6">
            <w:pPr>
              <w:spacing w:line="240" w:lineRule="auto"/>
              <w:contextualSpacing w:val="0"/>
              <w:rPr>
                <w:rFonts w:ascii="Times New Roman" w:eastAsia="Times New Roman" w:hAnsi="Times New Roman" w:cs="Times New Roman"/>
                <w:color w:val="auto"/>
                <w:sz w:val="20"/>
                <w:lang w:val="en-GB" w:eastAsia="en-GB"/>
              </w:rPr>
            </w:pPr>
          </w:p>
        </w:tc>
        <w:tc>
          <w:tcPr>
            <w:tcW w:w="439" w:type="dxa"/>
            <w:tcBorders>
              <w:top w:val="nil"/>
              <w:left w:val="nil"/>
              <w:bottom w:val="nil"/>
              <w:right w:val="nil"/>
            </w:tcBorders>
            <w:shd w:val="clear" w:color="auto" w:fill="auto"/>
            <w:noWrap/>
            <w:hideMark/>
          </w:tcPr>
          <w:p w14:paraId="633D0656" w14:textId="77777777" w:rsidR="00962FF6" w:rsidRPr="00962FF6" w:rsidRDefault="00962FF6" w:rsidP="00962FF6">
            <w:pPr>
              <w:spacing w:line="240" w:lineRule="auto"/>
              <w:contextualSpacing w:val="0"/>
              <w:rPr>
                <w:rFonts w:ascii="Times New Roman" w:eastAsia="Times New Roman" w:hAnsi="Times New Roman" w:cs="Times New Roman"/>
                <w:color w:val="auto"/>
                <w:sz w:val="20"/>
                <w:lang w:val="en-GB" w:eastAsia="en-GB"/>
              </w:rPr>
            </w:pPr>
          </w:p>
        </w:tc>
        <w:tc>
          <w:tcPr>
            <w:tcW w:w="247" w:type="dxa"/>
            <w:tcBorders>
              <w:top w:val="nil"/>
              <w:left w:val="nil"/>
              <w:bottom w:val="nil"/>
              <w:right w:val="nil"/>
            </w:tcBorders>
            <w:shd w:val="clear" w:color="auto" w:fill="auto"/>
            <w:noWrap/>
            <w:hideMark/>
          </w:tcPr>
          <w:p w14:paraId="372906E1" w14:textId="77777777" w:rsidR="00962FF6" w:rsidRPr="00962FF6" w:rsidRDefault="00962FF6" w:rsidP="00962FF6">
            <w:pPr>
              <w:spacing w:line="240" w:lineRule="auto"/>
              <w:contextualSpacing w:val="0"/>
              <w:rPr>
                <w:rFonts w:ascii="Times New Roman" w:eastAsia="Times New Roman" w:hAnsi="Times New Roman" w:cs="Times New Roman"/>
                <w:color w:val="auto"/>
                <w:sz w:val="20"/>
                <w:lang w:val="en-GB" w:eastAsia="en-GB"/>
              </w:rPr>
            </w:pPr>
          </w:p>
        </w:tc>
        <w:tc>
          <w:tcPr>
            <w:tcW w:w="334" w:type="dxa"/>
            <w:tcBorders>
              <w:top w:val="nil"/>
              <w:left w:val="nil"/>
              <w:bottom w:val="nil"/>
              <w:right w:val="nil"/>
            </w:tcBorders>
            <w:shd w:val="clear" w:color="auto" w:fill="auto"/>
            <w:noWrap/>
            <w:hideMark/>
          </w:tcPr>
          <w:p w14:paraId="3BF9C652" w14:textId="77777777" w:rsidR="00962FF6" w:rsidRPr="00962FF6" w:rsidRDefault="00962FF6" w:rsidP="00962FF6">
            <w:pPr>
              <w:spacing w:line="240" w:lineRule="auto"/>
              <w:contextualSpacing w:val="0"/>
              <w:rPr>
                <w:rFonts w:ascii="Times New Roman" w:eastAsia="Times New Roman" w:hAnsi="Times New Roman" w:cs="Times New Roman"/>
                <w:color w:val="auto"/>
                <w:sz w:val="20"/>
                <w:lang w:val="en-GB" w:eastAsia="en-GB"/>
              </w:rPr>
            </w:pPr>
          </w:p>
        </w:tc>
        <w:tc>
          <w:tcPr>
            <w:tcW w:w="91" w:type="dxa"/>
            <w:tcBorders>
              <w:top w:val="nil"/>
              <w:left w:val="nil"/>
              <w:bottom w:val="nil"/>
              <w:right w:val="nil"/>
            </w:tcBorders>
            <w:shd w:val="clear" w:color="auto" w:fill="auto"/>
            <w:noWrap/>
            <w:hideMark/>
          </w:tcPr>
          <w:p w14:paraId="783A16CC" w14:textId="77777777" w:rsidR="00962FF6" w:rsidRPr="00962FF6" w:rsidRDefault="00962FF6" w:rsidP="00962FF6">
            <w:pPr>
              <w:spacing w:line="240" w:lineRule="auto"/>
              <w:contextualSpacing w:val="0"/>
              <w:rPr>
                <w:rFonts w:ascii="Times New Roman" w:eastAsia="Times New Roman" w:hAnsi="Times New Roman" w:cs="Times New Roman"/>
                <w:color w:val="auto"/>
                <w:sz w:val="20"/>
                <w:lang w:val="en-GB" w:eastAsia="en-GB"/>
              </w:rPr>
            </w:pPr>
          </w:p>
        </w:tc>
        <w:tc>
          <w:tcPr>
            <w:tcW w:w="143" w:type="dxa"/>
            <w:tcBorders>
              <w:top w:val="nil"/>
              <w:left w:val="nil"/>
              <w:bottom w:val="nil"/>
              <w:right w:val="nil"/>
            </w:tcBorders>
            <w:shd w:val="clear" w:color="auto" w:fill="auto"/>
            <w:noWrap/>
            <w:hideMark/>
          </w:tcPr>
          <w:p w14:paraId="6789763C" w14:textId="77777777" w:rsidR="00962FF6" w:rsidRPr="00962FF6" w:rsidRDefault="00962FF6" w:rsidP="00962FF6">
            <w:pPr>
              <w:spacing w:line="240" w:lineRule="auto"/>
              <w:contextualSpacing w:val="0"/>
              <w:rPr>
                <w:rFonts w:ascii="Times New Roman" w:eastAsia="Times New Roman" w:hAnsi="Times New Roman" w:cs="Times New Roman"/>
                <w:color w:val="auto"/>
                <w:sz w:val="20"/>
                <w:lang w:val="en-GB" w:eastAsia="en-GB"/>
              </w:rPr>
            </w:pPr>
          </w:p>
        </w:tc>
        <w:tc>
          <w:tcPr>
            <w:tcW w:w="960" w:type="dxa"/>
            <w:tcBorders>
              <w:top w:val="nil"/>
              <w:left w:val="nil"/>
              <w:bottom w:val="nil"/>
              <w:right w:val="nil"/>
            </w:tcBorders>
            <w:shd w:val="clear" w:color="auto" w:fill="auto"/>
            <w:noWrap/>
            <w:hideMark/>
          </w:tcPr>
          <w:p w14:paraId="1F89CBD1" w14:textId="77777777" w:rsidR="00962FF6" w:rsidRPr="00962FF6" w:rsidRDefault="00962FF6" w:rsidP="00962FF6">
            <w:pPr>
              <w:spacing w:line="240" w:lineRule="auto"/>
              <w:contextualSpacing w:val="0"/>
              <w:rPr>
                <w:rFonts w:ascii="Times New Roman" w:eastAsia="Times New Roman" w:hAnsi="Times New Roman" w:cs="Times New Roman"/>
                <w:color w:val="auto"/>
                <w:sz w:val="20"/>
                <w:lang w:val="en-GB" w:eastAsia="en-GB"/>
              </w:rPr>
            </w:pPr>
          </w:p>
        </w:tc>
      </w:tr>
      <w:tr w:rsidR="00962FF6" w:rsidRPr="00962FF6" w14:paraId="5D4B17C6" w14:textId="77777777" w:rsidTr="00962FF6">
        <w:trPr>
          <w:trHeight w:val="120"/>
        </w:trPr>
        <w:tc>
          <w:tcPr>
            <w:tcW w:w="507" w:type="dxa"/>
            <w:tcBorders>
              <w:top w:val="nil"/>
              <w:left w:val="nil"/>
              <w:bottom w:val="nil"/>
              <w:right w:val="nil"/>
            </w:tcBorders>
            <w:shd w:val="clear" w:color="auto" w:fill="auto"/>
            <w:noWrap/>
            <w:hideMark/>
          </w:tcPr>
          <w:p w14:paraId="7914F07D" w14:textId="77777777" w:rsidR="00962FF6" w:rsidRPr="00962FF6" w:rsidRDefault="00962FF6" w:rsidP="00962FF6">
            <w:pPr>
              <w:spacing w:line="240" w:lineRule="auto"/>
              <w:contextualSpacing w:val="0"/>
              <w:rPr>
                <w:rFonts w:ascii="Times New Roman" w:eastAsia="Times New Roman" w:hAnsi="Times New Roman" w:cs="Times New Roman"/>
                <w:color w:val="auto"/>
                <w:sz w:val="20"/>
                <w:lang w:val="en-GB" w:eastAsia="en-GB"/>
              </w:rPr>
            </w:pPr>
          </w:p>
        </w:tc>
        <w:tc>
          <w:tcPr>
            <w:tcW w:w="507" w:type="dxa"/>
            <w:tcBorders>
              <w:top w:val="nil"/>
              <w:left w:val="nil"/>
              <w:bottom w:val="nil"/>
              <w:right w:val="nil"/>
            </w:tcBorders>
            <w:shd w:val="clear" w:color="auto" w:fill="auto"/>
            <w:noWrap/>
            <w:hideMark/>
          </w:tcPr>
          <w:p w14:paraId="335ADBCE" w14:textId="77777777" w:rsidR="00962FF6" w:rsidRPr="00962FF6" w:rsidRDefault="00962FF6" w:rsidP="00962FF6">
            <w:pPr>
              <w:spacing w:line="240" w:lineRule="auto"/>
              <w:contextualSpacing w:val="0"/>
              <w:rPr>
                <w:rFonts w:ascii="Times New Roman" w:eastAsia="Times New Roman" w:hAnsi="Times New Roman" w:cs="Times New Roman"/>
                <w:color w:val="auto"/>
                <w:sz w:val="20"/>
                <w:lang w:val="en-GB" w:eastAsia="en-GB"/>
              </w:rPr>
            </w:pPr>
          </w:p>
        </w:tc>
        <w:tc>
          <w:tcPr>
            <w:tcW w:w="483" w:type="dxa"/>
            <w:tcBorders>
              <w:top w:val="nil"/>
              <w:left w:val="nil"/>
              <w:bottom w:val="nil"/>
              <w:right w:val="nil"/>
            </w:tcBorders>
            <w:shd w:val="clear" w:color="auto" w:fill="auto"/>
            <w:noWrap/>
            <w:hideMark/>
          </w:tcPr>
          <w:p w14:paraId="3FAF32FF" w14:textId="77777777" w:rsidR="00962FF6" w:rsidRPr="00962FF6" w:rsidRDefault="00962FF6" w:rsidP="00962FF6">
            <w:pPr>
              <w:spacing w:line="240" w:lineRule="auto"/>
              <w:contextualSpacing w:val="0"/>
              <w:rPr>
                <w:rFonts w:ascii="Times New Roman" w:eastAsia="Times New Roman" w:hAnsi="Times New Roman" w:cs="Times New Roman"/>
                <w:color w:val="auto"/>
                <w:sz w:val="20"/>
                <w:lang w:val="en-GB" w:eastAsia="en-GB"/>
              </w:rPr>
            </w:pPr>
          </w:p>
        </w:tc>
        <w:tc>
          <w:tcPr>
            <w:tcW w:w="484" w:type="dxa"/>
            <w:tcBorders>
              <w:top w:val="nil"/>
              <w:left w:val="nil"/>
              <w:bottom w:val="nil"/>
              <w:right w:val="nil"/>
            </w:tcBorders>
            <w:shd w:val="clear" w:color="auto" w:fill="auto"/>
            <w:noWrap/>
            <w:hideMark/>
          </w:tcPr>
          <w:p w14:paraId="3F442D37" w14:textId="77777777" w:rsidR="00962FF6" w:rsidRPr="00962FF6" w:rsidRDefault="00962FF6" w:rsidP="00962FF6">
            <w:pPr>
              <w:spacing w:line="240" w:lineRule="auto"/>
              <w:contextualSpacing w:val="0"/>
              <w:rPr>
                <w:rFonts w:ascii="Times New Roman" w:eastAsia="Times New Roman" w:hAnsi="Times New Roman" w:cs="Times New Roman"/>
                <w:color w:val="auto"/>
                <w:sz w:val="20"/>
                <w:lang w:val="en-GB" w:eastAsia="en-GB"/>
              </w:rPr>
            </w:pPr>
          </w:p>
        </w:tc>
        <w:tc>
          <w:tcPr>
            <w:tcW w:w="483" w:type="dxa"/>
            <w:tcBorders>
              <w:top w:val="nil"/>
              <w:left w:val="nil"/>
              <w:bottom w:val="nil"/>
              <w:right w:val="nil"/>
            </w:tcBorders>
            <w:shd w:val="clear" w:color="auto" w:fill="auto"/>
            <w:noWrap/>
            <w:hideMark/>
          </w:tcPr>
          <w:p w14:paraId="358762E2" w14:textId="77777777" w:rsidR="00962FF6" w:rsidRPr="00962FF6" w:rsidRDefault="00962FF6" w:rsidP="00962FF6">
            <w:pPr>
              <w:spacing w:line="240" w:lineRule="auto"/>
              <w:contextualSpacing w:val="0"/>
              <w:rPr>
                <w:rFonts w:ascii="Times New Roman" w:eastAsia="Times New Roman" w:hAnsi="Times New Roman" w:cs="Times New Roman"/>
                <w:color w:val="auto"/>
                <w:sz w:val="20"/>
                <w:lang w:val="en-GB" w:eastAsia="en-GB"/>
              </w:rPr>
            </w:pPr>
          </w:p>
        </w:tc>
        <w:tc>
          <w:tcPr>
            <w:tcW w:w="483" w:type="dxa"/>
            <w:tcBorders>
              <w:top w:val="nil"/>
              <w:left w:val="nil"/>
              <w:bottom w:val="nil"/>
              <w:right w:val="nil"/>
            </w:tcBorders>
            <w:shd w:val="clear" w:color="auto" w:fill="auto"/>
            <w:noWrap/>
            <w:hideMark/>
          </w:tcPr>
          <w:p w14:paraId="25E95204" w14:textId="77777777" w:rsidR="00962FF6" w:rsidRPr="00962FF6" w:rsidRDefault="00962FF6" w:rsidP="00962FF6">
            <w:pPr>
              <w:spacing w:line="240" w:lineRule="auto"/>
              <w:contextualSpacing w:val="0"/>
              <w:rPr>
                <w:rFonts w:ascii="Times New Roman" w:eastAsia="Times New Roman" w:hAnsi="Times New Roman" w:cs="Times New Roman"/>
                <w:color w:val="auto"/>
                <w:sz w:val="20"/>
                <w:lang w:val="en-GB" w:eastAsia="en-GB"/>
              </w:rPr>
            </w:pPr>
          </w:p>
        </w:tc>
        <w:tc>
          <w:tcPr>
            <w:tcW w:w="483" w:type="dxa"/>
            <w:tcBorders>
              <w:top w:val="nil"/>
              <w:left w:val="nil"/>
              <w:bottom w:val="nil"/>
              <w:right w:val="nil"/>
            </w:tcBorders>
            <w:shd w:val="clear" w:color="auto" w:fill="auto"/>
            <w:noWrap/>
            <w:hideMark/>
          </w:tcPr>
          <w:p w14:paraId="02FC3C19" w14:textId="77777777" w:rsidR="00962FF6" w:rsidRPr="00962FF6" w:rsidRDefault="00962FF6" w:rsidP="00962FF6">
            <w:pPr>
              <w:spacing w:line="240" w:lineRule="auto"/>
              <w:contextualSpacing w:val="0"/>
              <w:rPr>
                <w:rFonts w:ascii="Times New Roman" w:eastAsia="Times New Roman" w:hAnsi="Times New Roman" w:cs="Times New Roman"/>
                <w:color w:val="auto"/>
                <w:sz w:val="20"/>
                <w:lang w:val="en-GB" w:eastAsia="en-GB"/>
              </w:rPr>
            </w:pPr>
          </w:p>
        </w:tc>
        <w:tc>
          <w:tcPr>
            <w:tcW w:w="483" w:type="dxa"/>
            <w:tcBorders>
              <w:top w:val="nil"/>
              <w:left w:val="nil"/>
              <w:bottom w:val="nil"/>
              <w:right w:val="nil"/>
            </w:tcBorders>
            <w:shd w:val="clear" w:color="auto" w:fill="auto"/>
            <w:noWrap/>
            <w:hideMark/>
          </w:tcPr>
          <w:p w14:paraId="219A39FD" w14:textId="77777777" w:rsidR="00962FF6" w:rsidRPr="00962FF6" w:rsidRDefault="00962FF6" w:rsidP="00962FF6">
            <w:pPr>
              <w:spacing w:line="240" w:lineRule="auto"/>
              <w:contextualSpacing w:val="0"/>
              <w:rPr>
                <w:rFonts w:ascii="Times New Roman" w:eastAsia="Times New Roman" w:hAnsi="Times New Roman" w:cs="Times New Roman"/>
                <w:color w:val="auto"/>
                <w:sz w:val="20"/>
                <w:lang w:val="en-GB" w:eastAsia="en-GB"/>
              </w:rPr>
            </w:pPr>
          </w:p>
        </w:tc>
        <w:tc>
          <w:tcPr>
            <w:tcW w:w="297" w:type="dxa"/>
            <w:tcBorders>
              <w:top w:val="nil"/>
              <w:left w:val="nil"/>
              <w:bottom w:val="nil"/>
              <w:right w:val="nil"/>
            </w:tcBorders>
            <w:shd w:val="clear" w:color="auto" w:fill="auto"/>
            <w:noWrap/>
            <w:hideMark/>
          </w:tcPr>
          <w:p w14:paraId="34AF6D83" w14:textId="77777777" w:rsidR="00962FF6" w:rsidRPr="00962FF6" w:rsidRDefault="00962FF6" w:rsidP="00962FF6">
            <w:pPr>
              <w:spacing w:line="240" w:lineRule="auto"/>
              <w:contextualSpacing w:val="0"/>
              <w:rPr>
                <w:rFonts w:ascii="Times New Roman" w:eastAsia="Times New Roman" w:hAnsi="Times New Roman" w:cs="Times New Roman"/>
                <w:color w:val="auto"/>
                <w:sz w:val="20"/>
                <w:lang w:val="en-GB" w:eastAsia="en-GB"/>
              </w:rPr>
            </w:pPr>
          </w:p>
        </w:tc>
        <w:tc>
          <w:tcPr>
            <w:tcW w:w="297" w:type="dxa"/>
            <w:tcBorders>
              <w:top w:val="nil"/>
              <w:left w:val="nil"/>
              <w:bottom w:val="nil"/>
              <w:right w:val="nil"/>
            </w:tcBorders>
            <w:shd w:val="clear" w:color="auto" w:fill="auto"/>
            <w:noWrap/>
            <w:hideMark/>
          </w:tcPr>
          <w:p w14:paraId="490919D3" w14:textId="77777777" w:rsidR="00962FF6" w:rsidRPr="00962FF6" w:rsidRDefault="00962FF6" w:rsidP="00962FF6">
            <w:pPr>
              <w:spacing w:line="240" w:lineRule="auto"/>
              <w:contextualSpacing w:val="0"/>
              <w:rPr>
                <w:rFonts w:ascii="Times New Roman" w:eastAsia="Times New Roman" w:hAnsi="Times New Roman" w:cs="Times New Roman"/>
                <w:color w:val="auto"/>
                <w:sz w:val="20"/>
                <w:lang w:val="en-GB" w:eastAsia="en-GB"/>
              </w:rPr>
            </w:pPr>
          </w:p>
        </w:tc>
        <w:tc>
          <w:tcPr>
            <w:tcW w:w="297" w:type="dxa"/>
            <w:tcBorders>
              <w:top w:val="nil"/>
              <w:left w:val="nil"/>
              <w:bottom w:val="nil"/>
              <w:right w:val="nil"/>
            </w:tcBorders>
            <w:shd w:val="clear" w:color="auto" w:fill="auto"/>
            <w:noWrap/>
            <w:hideMark/>
          </w:tcPr>
          <w:p w14:paraId="7D308851" w14:textId="77777777" w:rsidR="00962FF6" w:rsidRPr="00962FF6" w:rsidRDefault="00962FF6" w:rsidP="00962FF6">
            <w:pPr>
              <w:spacing w:line="240" w:lineRule="auto"/>
              <w:contextualSpacing w:val="0"/>
              <w:rPr>
                <w:rFonts w:ascii="Times New Roman" w:eastAsia="Times New Roman" w:hAnsi="Times New Roman" w:cs="Times New Roman"/>
                <w:color w:val="auto"/>
                <w:sz w:val="20"/>
                <w:lang w:val="en-GB" w:eastAsia="en-GB"/>
              </w:rPr>
            </w:pPr>
          </w:p>
        </w:tc>
        <w:tc>
          <w:tcPr>
            <w:tcW w:w="297" w:type="dxa"/>
            <w:tcBorders>
              <w:top w:val="nil"/>
              <w:left w:val="nil"/>
              <w:bottom w:val="nil"/>
              <w:right w:val="nil"/>
            </w:tcBorders>
            <w:shd w:val="clear" w:color="auto" w:fill="auto"/>
            <w:noWrap/>
            <w:hideMark/>
          </w:tcPr>
          <w:p w14:paraId="49EA955E" w14:textId="77777777" w:rsidR="00962FF6" w:rsidRPr="00962FF6" w:rsidRDefault="00962FF6" w:rsidP="00962FF6">
            <w:pPr>
              <w:spacing w:line="240" w:lineRule="auto"/>
              <w:contextualSpacing w:val="0"/>
              <w:rPr>
                <w:rFonts w:ascii="Times New Roman" w:eastAsia="Times New Roman" w:hAnsi="Times New Roman" w:cs="Times New Roman"/>
                <w:color w:val="auto"/>
                <w:sz w:val="20"/>
                <w:lang w:val="en-GB" w:eastAsia="en-GB"/>
              </w:rPr>
            </w:pPr>
          </w:p>
        </w:tc>
        <w:tc>
          <w:tcPr>
            <w:tcW w:w="143" w:type="dxa"/>
            <w:tcBorders>
              <w:top w:val="nil"/>
              <w:left w:val="nil"/>
              <w:bottom w:val="nil"/>
              <w:right w:val="nil"/>
            </w:tcBorders>
            <w:shd w:val="clear" w:color="auto" w:fill="auto"/>
            <w:noWrap/>
            <w:hideMark/>
          </w:tcPr>
          <w:p w14:paraId="4771206C" w14:textId="77777777" w:rsidR="00962FF6" w:rsidRPr="00962FF6" w:rsidRDefault="00962FF6" w:rsidP="00962FF6">
            <w:pPr>
              <w:spacing w:line="240" w:lineRule="auto"/>
              <w:contextualSpacing w:val="0"/>
              <w:rPr>
                <w:rFonts w:ascii="Times New Roman" w:eastAsia="Times New Roman" w:hAnsi="Times New Roman" w:cs="Times New Roman"/>
                <w:color w:val="auto"/>
                <w:sz w:val="20"/>
                <w:lang w:val="en-GB" w:eastAsia="en-GB"/>
              </w:rPr>
            </w:pPr>
          </w:p>
        </w:tc>
        <w:tc>
          <w:tcPr>
            <w:tcW w:w="247" w:type="dxa"/>
            <w:tcBorders>
              <w:top w:val="nil"/>
              <w:left w:val="nil"/>
              <w:bottom w:val="nil"/>
              <w:right w:val="nil"/>
            </w:tcBorders>
            <w:shd w:val="clear" w:color="auto" w:fill="auto"/>
            <w:noWrap/>
            <w:hideMark/>
          </w:tcPr>
          <w:p w14:paraId="59F5B0F1" w14:textId="77777777" w:rsidR="00962FF6" w:rsidRPr="00962FF6" w:rsidRDefault="00962FF6" w:rsidP="00962FF6">
            <w:pPr>
              <w:spacing w:line="240" w:lineRule="auto"/>
              <w:contextualSpacing w:val="0"/>
              <w:rPr>
                <w:rFonts w:ascii="Times New Roman" w:eastAsia="Times New Roman" w:hAnsi="Times New Roman" w:cs="Times New Roman"/>
                <w:color w:val="auto"/>
                <w:sz w:val="20"/>
                <w:lang w:val="en-GB" w:eastAsia="en-GB"/>
              </w:rPr>
            </w:pPr>
          </w:p>
        </w:tc>
        <w:tc>
          <w:tcPr>
            <w:tcW w:w="230" w:type="dxa"/>
            <w:tcBorders>
              <w:top w:val="nil"/>
              <w:left w:val="nil"/>
              <w:bottom w:val="nil"/>
              <w:right w:val="nil"/>
            </w:tcBorders>
            <w:shd w:val="clear" w:color="auto" w:fill="auto"/>
            <w:noWrap/>
            <w:hideMark/>
          </w:tcPr>
          <w:p w14:paraId="4191E1FF" w14:textId="77777777" w:rsidR="00962FF6" w:rsidRPr="00962FF6" w:rsidRDefault="00962FF6" w:rsidP="00962FF6">
            <w:pPr>
              <w:spacing w:line="240" w:lineRule="auto"/>
              <w:contextualSpacing w:val="0"/>
              <w:rPr>
                <w:rFonts w:ascii="Times New Roman" w:eastAsia="Times New Roman" w:hAnsi="Times New Roman" w:cs="Times New Roman"/>
                <w:color w:val="auto"/>
                <w:sz w:val="20"/>
                <w:lang w:val="en-GB" w:eastAsia="en-GB"/>
              </w:rPr>
            </w:pPr>
          </w:p>
        </w:tc>
        <w:tc>
          <w:tcPr>
            <w:tcW w:w="439" w:type="dxa"/>
            <w:tcBorders>
              <w:top w:val="nil"/>
              <w:left w:val="nil"/>
              <w:bottom w:val="nil"/>
              <w:right w:val="nil"/>
            </w:tcBorders>
            <w:shd w:val="clear" w:color="auto" w:fill="auto"/>
            <w:noWrap/>
            <w:hideMark/>
          </w:tcPr>
          <w:p w14:paraId="1497C250" w14:textId="77777777" w:rsidR="00962FF6" w:rsidRPr="00962FF6" w:rsidRDefault="00962FF6" w:rsidP="00962FF6">
            <w:pPr>
              <w:spacing w:line="240" w:lineRule="auto"/>
              <w:contextualSpacing w:val="0"/>
              <w:rPr>
                <w:rFonts w:ascii="Times New Roman" w:eastAsia="Times New Roman" w:hAnsi="Times New Roman" w:cs="Times New Roman"/>
                <w:color w:val="auto"/>
                <w:sz w:val="20"/>
                <w:lang w:val="en-GB" w:eastAsia="en-GB"/>
              </w:rPr>
            </w:pPr>
          </w:p>
        </w:tc>
        <w:tc>
          <w:tcPr>
            <w:tcW w:w="439" w:type="dxa"/>
            <w:tcBorders>
              <w:top w:val="nil"/>
              <w:left w:val="nil"/>
              <w:bottom w:val="nil"/>
              <w:right w:val="nil"/>
            </w:tcBorders>
            <w:shd w:val="clear" w:color="auto" w:fill="auto"/>
            <w:noWrap/>
            <w:hideMark/>
          </w:tcPr>
          <w:p w14:paraId="1D064644" w14:textId="77777777" w:rsidR="00962FF6" w:rsidRPr="00962FF6" w:rsidRDefault="00962FF6" w:rsidP="00962FF6">
            <w:pPr>
              <w:spacing w:line="240" w:lineRule="auto"/>
              <w:contextualSpacing w:val="0"/>
              <w:rPr>
                <w:rFonts w:ascii="Times New Roman" w:eastAsia="Times New Roman" w:hAnsi="Times New Roman" w:cs="Times New Roman"/>
                <w:color w:val="auto"/>
                <w:sz w:val="20"/>
                <w:lang w:val="en-GB" w:eastAsia="en-GB"/>
              </w:rPr>
            </w:pPr>
          </w:p>
        </w:tc>
        <w:tc>
          <w:tcPr>
            <w:tcW w:w="439" w:type="dxa"/>
            <w:tcBorders>
              <w:top w:val="nil"/>
              <w:left w:val="nil"/>
              <w:bottom w:val="nil"/>
              <w:right w:val="nil"/>
            </w:tcBorders>
            <w:shd w:val="clear" w:color="auto" w:fill="auto"/>
            <w:noWrap/>
            <w:hideMark/>
          </w:tcPr>
          <w:p w14:paraId="14C251F5" w14:textId="77777777" w:rsidR="00962FF6" w:rsidRPr="00962FF6" w:rsidRDefault="00962FF6" w:rsidP="00962FF6">
            <w:pPr>
              <w:spacing w:line="240" w:lineRule="auto"/>
              <w:contextualSpacing w:val="0"/>
              <w:rPr>
                <w:rFonts w:ascii="Times New Roman" w:eastAsia="Times New Roman" w:hAnsi="Times New Roman" w:cs="Times New Roman"/>
                <w:color w:val="auto"/>
                <w:sz w:val="20"/>
                <w:lang w:val="en-GB" w:eastAsia="en-GB"/>
              </w:rPr>
            </w:pPr>
          </w:p>
        </w:tc>
        <w:tc>
          <w:tcPr>
            <w:tcW w:w="108" w:type="dxa"/>
            <w:tcBorders>
              <w:top w:val="nil"/>
              <w:left w:val="nil"/>
              <w:bottom w:val="nil"/>
              <w:right w:val="nil"/>
            </w:tcBorders>
            <w:shd w:val="clear" w:color="auto" w:fill="auto"/>
            <w:noWrap/>
            <w:hideMark/>
          </w:tcPr>
          <w:p w14:paraId="7DCEE0C4" w14:textId="77777777" w:rsidR="00962FF6" w:rsidRPr="00962FF6" w:rsidRDefault="00962FF6" w:rsidP="00962FF6">
            <w:pPr>
              <w:spacing w:line="240" w:lineRule="auto"/>
              <w:contextualSpacing w:val="0"/>
              <w:rPr>
                <w:rFonts w:ascii="Times New Roman" w:eastAsia="Times New Roman" w:hAnsi="Times New Roman" w:cs="Times New Roman"/>
                <w:color w:val="auto"/>
                <w:sz w:val="20"/>
                <w:lang w:val="en-GB" w:eastAsia="en-GB"/>
              </w:rPr>
            </w:pPr>
          </w:p>
        </w:tc>
        <w:tc>
          <w:tcPr>
            <w:tcW w:w="439" w:type="dxa"/>
            <w:tcBorders>
              <w:top w:val="nil"/>
              <w:left w:val="nil"/>
              <w:bottom w:val="nil"/>
              <w:right w:val="nil"/>
            </w:tcBorders>
            <w:shd w:val="clear" w:color="auto" w:fill="auto"/>
            <w:noWrap/>
            <w:hideMark/>
          </w:tcPr>
          <w:p w14:paraId="0491CB53" w14:textId="77777777" w:rsidR="00962FF6" w:rsidRPr="00962FF6" w:rsidRDefault="00962FF6" w:rsidP="00962FF6">
            <w:pPr>
              <w:spacing w:line="240" w:lineRule="auto"/>
              <w:contextualSpacing w:val="0"/>
              <w:rPr>
                <w:rFonts w:ascii="Times New Roman" w:eastAsia="Times New Roman" w:hAnsi="Times New Roman" w:cs="Times New Roman"/>
                <w:color w:val="auto"/>
                <w:sz w:val="20"/>
                <w:lang w:val="en-GB" w:eastAsia="en-GB"/>
              </w:rPr>
            </w:pPr>
          </w:p>
        </w:tc>
        <w:tc>
          <w:tcPr>
            <w:tcW w:w="247" w:type="dxa"/>
            <w:tcBorders>
              <w:top w:val="nil"/>
              <w:left w:val="nil"/>
              <w:bottom w:val="nil"/>
              <w:right w:val="nil"/>
            </w:tcBorders>
            <w:shd w:val="clear" w:color="auto" w:fill="auto"/>
            <w:noWrap/>
            <w:hideMark/>
          </w:tcPr>
          <w:p w14:paraId="6831D60A" w14:textId="77777777" w:rsidR="00962FF6" w:rsidRPr="00962FF6" w:rsidRDefault="00962FF6" w:rsidP="00962FF6">
            <w:pPr>
              <w:spacing w:line="240" w:lineRule="auto"/>
              <w:contextualSpacing w:val="0"/>
              <w:rPr>
                <w:rFonts w:ascii="Times New Roman" w:eastAsia="Times New Roman" w:hAnsi="Times New Roman" w:cs="Times New Roman"/>
                <w:color w:val="auto"/>
                <w:sz w:val="20"/>
                <w:lang w:val="en-GB" w:eastAsia="en-GB"/>
              </w:rPr>
            </w:pPr>
          </w:p>
        </w:tc>
        <w:tc>
          <w:tcPr>
            <w:tcW w:w="334" w:type="dxa"/>
            <w:tcBorders>
              <w:top w:val="nil"/>
              <w:left w:val="nil"/>
              <w:bottom w:val="nil"/>
              <w:right w:val="nil"/>
            </w:tcBorders>
            <w:shd w:val="clear" w:color="auto" w:fill="auto"/>
            <w:noWrap/>
            <w:hideMark/>
          </w:tcPr>
          <w:p w14:paraId="5AED21E3" w14:textId="77777777" w:rsidR="00962FF6" w:rsidRPr="00962FF6" w:rsidRDefault="00962FF6" w:rsidP="00962FF6">
            <w:pPr>
              <w:spacing w:line="240" w:lineRule="auto"/>
              <w:contextualSpacing w:val="0"/>
              <w:rPr>
                <w:rFonts w:ascii="Times New Roman" w:eastAsia="Times New Roman" w:hAnsi="Times New Roman" w:cs="Times New Roman"/>
                <w:color w:val="auto"/>
                <w:sz w:val="20"/>
                <w:lang w:val="en-GB" w:eastAsia="en-GB"/>
              </w:rPr>
            </w:pPr>
          </w:p>
        </w:tc>
        <w:tc>
          <w:tcPr>
            <w:tcW w:w="91" w:type="dxa"/>
            <w:tcBorders>
              <w:top w:val="nil"/>
              <w:left w:val="nil"/>
              <w:bottom w:val="nil"/>
              <w:right w:val="nil"/>
            </w:tcBorders>
            <w:shd w:val="clear" w:color="auto" w:fill="auto"/>
            <w:noWrap/>
            <w:hideMark/>
          </w:tcPr>
          <w:p w14:paraId="5639DCA7" w14:textId="77777777" w:rsidR="00962FF6" w:rsidRPr="00962FF6" w:rsidRDefault="00962FF6" w:rsidP="00962FF6">
            <w:pPr>
              <w:spacing w:line="240" w:lineRule="auto"/>
              <w:contextualSpacing w:val="0"/>
              <w:rPr>
                <w:rFonts w:ascii="Times New Roman" w:eastAsia="Times New Roman" w:hAnsi="Times New Roman" w:cs="Times New Roman"/>
                <w:color w:val="auto"/>
                <w:sz w:val="20"/>
                <w:lang w:val="en-GB" w:eastAsia="en-GB"/>
              </w:rPr>
            </w:pPr>
          </w:p>
        </w:tc>
        <w:tc>
          <w:tcPr>
            <w:tcW w:w="143" w:type="dxa"/>
            <w:tcBorders>
              <w:top w:val="nil"/>
              <w:left w:val="nil"/>
              <w:bottom w:val="nil"/>
              <w:right w:val="nil"/>
            </w:tcBorders>
            <w:shd w:val="clear" w:color="auto" w:fill="auto"/>
            <w:noWrap/>
            <w:hideMark/>
          </w:tcPr>
          <w:p w14:paraId="04D2CEAF" w14:textId="77777777" w:rsidR="00962FF6" w:rsidRPr="00962FF6" w:rsidRDefault="00962FF6" w:rsidP="00962FF6">
            <w:pPr>
              <w:spacing w:line="240" w:lineRule="auto"/>
              <w:contextualSpacing w:val="0"/>
              <w:rPr>
                <w:rFonts w:ascii="Times New Roman" w:eastAsia="Times New Roman" w:hAnsi="Times New Roman" w:cs="Times New Roman"/>
                <w:color w:val="auto"/>
                <w:sz w:val="20"/>
                <w:lang w:val="en-GB" w:eastAsia="en-GB"/>
              </w:rPr>
            </w:pPr>
          </w:p>
        </w:tc>
        <w:tc>
          <w:tcPr>
            <w:tcW w:w="960" w:type="dxa"/>
            <w:tcBorders>
              <w:top w:val="nil"/>
              <w:left w:val="nil"/>
              <w:bottom w:val="nil"/>
              <w:right w:val="nil"/>
            </w:tcBorders>
            <w:shd w:val="clear" w:color="auto" w:fill="auto"/>
            <w:noWrap/>
            <w:hideMark/>
          </w:tcPr>
          <w:p w14:paraId="264FC526" w14:textId="77777777" w:rsidR="00962FF6" w:rsidRPr="00962FF6" w:rsidRDefault="00962FF6" w:rsidP="00962FF6">
            <w:pPr>
              <w:spacing w:line="240" w:lineRule="auto"/>
              <w:contextualSpacing w:val="0"/>
              <w:rPr>
                <w:rFonts w:ascii="Times New Roman" w:eastAsia="Times New Roman" w:hAnsi="Times New Roman" w:cs="Times New Roman"/>
                <w:color w:val="auto"/>
                <w:sz w:val="20"/>
                <w:lang w:val="en-GB" w:eastAsia="en-GB"/>
              </w:rPr>
            </w:pPr>
          </w:p>
        </w:tc>
      </w:tr>
      <w:tr w:rsidR="00962FF6" w:rsidRPr="00962FF6" w14:paraId="4C9265D7" w14:textId="77777777" w:rsidTr="00962FF6">
        <w:trPr>
          <w:trHeight w:val="264"/>
        </w:trPr>
        <w:tc>
          <w:tcPr>
            <w:tcW w:w="507" w:type="dxa"/>
            <w:tcBorders>
              <w:top w:val="nil"/>
              <w:left w:val="nil"/>
              <w:bottom w:val="nil"/>
              <w:right w:val="nil"/>
            </w:tcBorders>
            <w:shd w:val="clear" w:color="auto" w:fill="auto"/>
            <w:noWrap/>
            <w:hideMark/>
          </w:tcPr>
          <w:p w14:paraId="24DBE005" w14:textId="77777777" w:rsidR="00962FF6" w:rsidRPr="00962FF6" w:rsidRDefault="00962FF6" w:rsidP="00962FF6">
            <w:pPr>
              <w:spacing w:line="240" w:lineRule="auto"/>
              <w:contextualSpacing w:val="0"/>
              <w:rPr>
                <w:rFonts w:ascii="Times New Roman" w:eastAsia="Times New Roman" w:hAnsi="Times New Roman" w:cs="Times New Roman"/>
                <w:color w:val="auto"/>
                <w:sz w:val="20"/>
                <w:lang w:val="en-GB" w:eastAsia="en-GB"/>
              </w:rPr>
            </w:pPr>
          </w:p>
        </w:tc>
        <w:tc>
          <w:tcPr>
            <w:tcW w:w="507" w:type="dxa"/>
            <w:tcBorders>
              <w:top w:val="nil"/>
              <w:left w:val="nil"/>
              <w:bottom w:val="nil"/>
              <w:right w:val="nil"/>
            </w:tcBorders>
            <w:shd w:val="clear" w:color="auto" w:fill="auto"/>
            <w:noWrap/>
            <w:hideMark/>
          </w:tcPr>
          <w:p w14:paraId="222DF889" w14:textId="77777777" w:rsidR="00962FF6" w:rsidRPr="00962FF6" w:rsidRDefault="00962FF6" w:rsidP="00962FF6">
            <w:pPr>
              <w:spacing w:line="240" w:lineRule="auto"/>
              <w:contextualSpacing w:val="0"/>
              <w:rPr>
                <w:rFonts w:ascii="Times New Roman" w:eastAsia="Times New Roman" w:hAnsi="Times New Roman" w:cs="Times New Roman"/>
                <w:color w:val="auto"/>
                <w:sz w:val="20"/>
                <w:lang w:val="en-GB" w:eastAsia="en-GB"/>
              </w:rPr>
            </w:pPr>
          </w:p>
        </w:tc>
        <w:tc>
          <w:tcPr>
            <w:tcW w:w="483" w:type="dxa"/>
            <w:tcBorders>
              <w:top w:val="nil"/>
              <w:left w:val="nil"/>
              <w:bottom w:val="nil"/>
              <w:right w:val="nil"/>
            </w:tcBorders>
            <w:shd w:val="clear" w:color="auto" w:fill="auto"/>
            <w:noWrap/>
            <w:hideMark/>
          </w:tcPr>
          <w:p w14:paraId="58A455A4" w14:textId="77777777" w:rsidR="00962FF6" w:rsidRPr="00962FF6" w:rsidRDefault="00962FF6" w:rsidP="00962FF6">
            <w:pPr>
              <w:spacing w:line="240" w:lineRule="auto"/>
              <w:contextualSpacing w:val="0"/>
              <w:rPr>
                <w:rFonts w:ascii="Times New Roman" w:eastAsia="Times New Roman" w:hAnsi="Times New Roman" w:cs="Times New Roman"/>
                <w:color w:val="auto"/>
                <w:sz w:val="20"/>
                <w:lang w:val="en-GB" w:eastAsia="en-GB"/>
              </w:rPr>
            </w:pPr>
          </w:p>
        </w:tc>
        <w:tc>
          <w:tcPr>
            <w:tcW w:w="484" w:type="dxa"/>
            <w:tcBorders>
              <w:top w:val="nil"/>
              <w:left w:val="nil"/>
              <w:bottom w:val="nil"/>
              <w:right w:val="nil"/>
            </w:tcBorders>
            <w:shd w:val="clear" w:color="auto" w:fill="auto"/>
            <w:noWrap/>
            <w:hideMark/>
          </w:tcPr>
          <w:p w14:paraId="3376656C" w14:textId="77777777" w:rsidR="00962FF6" w:rsidRPr="00962FF6" w:rsidRDefault="00962FF6" w:rsidP="00962FF6">
            <w:pPr>
              <w:spacing w:line="240" w:lineRule="auto"/>
              <w:contextualSpacing w:val="0"/>
              <w:rPr>
                <w:rFonts w:ascii="Times New Roman" w:eastAsia="Times New Roman" w:hAnsi="Times New Roman" w:cs="Times New Roman"/>
                <w:color w:val="auto"/>
                <w:sz w:val="20"/>
                <w:lang w:val="en-GB" w:eastAsia="en-GB"/>
              </w:rPr>
            </w:pPr>
          </w:p>
        </w:tc>
        <w:tc>
          <w:tcPr>
            <w:tcW w:w="483" w:type="dxa"/>
            <w:tcBorders>
              <w:top w:val="nil"/>
              <w:left w:val="nil"/>
              <w:bottom w:val="nil"/>
              <w:right w:val="nil"/>
            </w:tcBorders>
            <w:shd w:val="clear" w:color="auto" w:fill="auto"/>
            <w:noWrap/>
            <w:hideMark/>
          </w:tcPr>
          <w:p w14:paraId="601DA8D7" w14:textId="77777777" w:rsidR="00962FF6" w:rsidRPr="00962FF6" w:rsidRDefault="00962FF6" w:rsidP="00962FF6">
            <w:pPr>
              <w:spacing w:line="240" w:lineRule="auto"/>
              <w:contextualSpacing w:val="0"/>
              <w:rPr>
                <w:rFonts w:ascii="Times New Roman" w:eastAsia="Times New Roman" w:hAnsi="Times New Roman" w:cs="Times New Roman"/>
                <w:color w:val="auto"/>
                <w:sz w:val="20"/>
                <w:lang w:val="en-GB" w:eastAsia="en-GB"/>
              </w:rPr>
            </w:pPr>
          </w:p>
        </w:tc>
        <w:tc>
          <w:tcPr>
            <w:tcW w:w="483" w:type="dxa"/>
            <w:tcBorders>
              <w:top w:val="nil"/>
              <w:left w:val="nil"/>
              <w:bottom w:val="nil"/>
              <w:right w:val="nil"/>
            </w:tcBorders>
            <w:shd w:val="clear" w:color="auto" w:fill="auto"/>
            <w:noWrap/>
            <w:hideMark/>
          </w:tcPr>
          <w:p w14:paraId="6CE31A51" w14:textId="77777777" w:rsidR="00962FF6" w:rsidRPr="00962FF6" w:rsidRDefault="00962FF6" w:rsidP="00962FF6">
            <w:pPr>
              <w:spacing w:line="240" w:lineRule="auto"/>
              <w:contextualSpacing w:val="0"/>
              <w:rPr>
                <w:rFonts w:ascii="Times New Roman" w:eastAsia="Times New Roman" w:hAnsi="Times New Roman" w:cs="Times New Roman"/>
                <w:color w:val="auto"/>
                <w:sz w:val="20"/>
                <w:lang w:val="en-GB" w:eastAsia="en-GB"/>
              </w:rPr>
            </w:pPr>
          </w:p>
        </w:tc>
        <w:tc>
          <w:tcPr>
            <w:tcW w:w="483" w:type="dxa"/>
            <w:tcBorders>
              <w:top w:val="nil"/>
              <w:left w:val="nil"/>
              <w:bottom w:val="nil"/>
              <w:right w:val="nil"/>
            </w:tcBorders>
            <w:shd w:val="clear" w:color="auto" w:fill="auto"/>
            <w:noWrap/>
            <w:hideMark/>
          </w:tcPr>
          <w:p w14:paraId="5F7589F0" w14:textId="77777777" w:rsidR="00962FF6" w:rsidRPr="00962FF6" w:rsidRDefault="00962FF6" w:rsidP="00962FF6">
            <w:pPr>
              <w:spacing w:line="240" w:lineRule="auto"/>
              <w:contextualSpacing w:val="0"/>
              <w:rPr>
                <w:rFonts w:ascii="Times New Roman" w:eastAsia="Times New Roman" w:hAnsi="Times New Roman" w:cs="Times New Roman"/>
                <w:color w:val="auto"/>
                <w:sz w:val="20"/>
                <w:lang w:val="en-GB" w:eastAsia="en-GB"/>
              </w:rPr>
            </w:pPr>
          </w:p>
        </w:tc>
        <w:tc>
          <w:tcPr>
            <w:tcW w:w="483" w:type="dxa"/>
            <w:tcBorders>
              <w:top w:val="nil"/>
              <w:left w:val="nil"/>
              <w:bottom w:val="nil"/>
              <w:right w:val="nil"/>
            </w:tcBorders>
            <w:shd w:val="clear" w:color="auto" w:fill="auto"/>
            <w:noWrap/>
            <w:hideMark/>
          </w:tcPr>
          <w:p w14:paraId="3B39A769" w14:textId="77777777" w:rsidR="00962FF6" w:rsidRPr="00962FF6" w:rsidRDefault="00962FF6" w:rsidP="00962FF6">
            <w:pPr>
              <w:spacing w:line="240" w:lineRule="auto"/>
              <w:contextualSpacing w:val="0"/>
              <w:rPr>
                <w:rFonts w:ascii="Times New Roman" w:eastAsia="Times New Roman" w:hAnsi="Times New Roman" w:cs="Times New Roman"/>
                <w:color w:val="auto"/>
                <w:sz w:val="20"/>
                <w:lang w:val="en-GB" w:eastAsia="en-GB"/>
              </w:rPr>
            </w:pPr>
          </w:p>
        </w:tc>
        <w:tc>
          <w:tcPr>
            <w:tcW w:w="297" w:type="dxa"/>
            <w:tcBorders>
              <w:top w:val="nil"/>
              <w:left w:val="nil"/>
              <w:bottom w:val="nil"/>
              <w:right w:val="nil"/>
            </w:tcBorders>
            <w:shd w:val="clear" w:color="auto" w:fill="auto"/>
            <w:noWrap/>
            <w:hideMark/>
          </w:tcPr>
          <w:p w14:paraId="2DD83E36" w14:textId="77777777" w:rsidR="00962FF6" w:rsidRPr="00962FF6" w:rsidRDefault="00962FF6" w:rsidP="00962FF6">
            <w:pPr>
              <w:spacing w:line="240" w:lineRule="auto"/>
              <w:contextualSpacing w:val="0"/>
              <w:rPr>
                <w:rFonts w:ascii="Times New Roman" w:eastAsia="Times New Roman" w:hAnsi="Times New Roman" w:cs="Times New Roman"/>
                <w:color w:val="auto"/>
                <w:sz w:val="20"/>
                <w:lang w:val="en-GB" w:eastAsia="en-GB"/>
              </w:rPr>
            </w:pPr>
          </w:p>
        </w:tc>
        <w:tc>
          <w:tcPr>
            <w:tcW w:w="297" w:type="dxa"/>
            <w:tcBorders>
              <w:top w:val="nil"/>
              <w:left w:val="nil"/>
              <w:bottom w:val="nil"/>
              <w:right w:val="nil"/>
            </w:tcBorders>
            <w:shd w:val="clear" w:color="auto" w:fill="auto"/>
            <w:noWrap/>
            <w:hideMark/>
          </w:tcPr>
          <w:p w14:paraId="5BD77A01" w14:textId="77777777" w:rsidR="00962FF6" w:rsidRPr="00962FF6" w:rsidRDefault="00962FF6" w:rsidP="00962FF6">
            <w:pPr>
              <w:spacing w:line="240" w:lineRule="auto"/>
              <w:contextualSpacing w:val="0"/>
              <w:rPr>
                <w:rFonts w:ascii="Times New Roman" w:eastAsia="Times New Roman" w:hAnsi="Times New Roman" w:cs="Times New Roman"/>
                <w:color w:val="auto"/>
                <w:sz w:val="20"/>
                <w:lang w:val="en-GB" w:eastAsia="en-GB"/>
              </w:rPr>
            </w:pPr>
          </w:p>
        </w:tc>
        <w:tc>
          <w:tcPr>
            <w:tcW w:w="297" w:type="dxa"/>
            <w:tcBorders>
              <w:top w:val="nil"/>
              <w:left w:val="nil"/>
              <w:bottom w:val="nil"/>
              <w:right w:val="nil"/>
            </w:tcBorders>
            <w:shd w:val="clear" w:color="auto" w:fill="auto"/>
            <w:noWrap/>
            <w:hideMark/>
          </w:tcPr>
          <w:p w14:paraId="747050C7" w14:textId="77777777" w:rsidR="00962FF6" w:rsidRPr="00962FF6" w:rsidRDefault="00962FF6" w:rsidP="00962FF6">
            <w:pPr>
              <w:spacing w:line="240" w:lineRule="auto"/>
              <w:contextualSpacing w:val="0"/>
              <w:rPr>
                <w:rFonts w:ascii="Times New Roman" w:eastAsia="Times New Roman" w:hAnsi="Times New Roman" w:cs="Times New Roman"/>
                <w:color w:val="auto"/>
                <w:sz w:val="20"/>
                <w:lang w:val="en-GB" w:eastAsia="en-GB"/>
              </w:rPr>
            </w:pPr>
          </w:p>
        </w:tc>
        <w:tc>
          <w:tcPr>
            <w:tcW w:w="297" w:type="dxa"/>
            <w:tcBorders>
              <w:top w:val="nil"/>
              <w:left w:val="nil"/>
              <w:bottom w:val="nil"/>
              <w:right w:val="nil"/>
            </w:tcBorders>
            <w:shd w:val="clear" w:color="auto" w:fill="auto"/>
            <w:noWrap/>
            <w:hideMark/>
          </w:tcPr>
          <w:p w14:paraId="13D7C906" w14:textId="77777777" w:rsidR="00962FF6" w:rsidRPr="00962FF6" w:rsidRDefault="00962FF6" w:rsidP="00962FF6">
            <w:pPr>
              <w:spacing w:line="240" w:lineRule="auto"/>
              <w:contextualSpacing w:val="0"/>
              <w:rPr>
                <w:rFonts w:ascii="Times New Roman" w:eastAsia="Times New Roman" w:hAnsi="Times New Roman" w:cs="Times New Roman"/>
                <w:color w:val="auto"/>
                <w:sz w:val="20"/>
                <w:lang w:val="en-GB" w:eastAsia="en-GB"/>
              </w:rPr>
            </w:pPr>
          </w:p>
        </w:tc>
        <w:tc>
          <w:tcPr>
            <w:tcW w:w="143" w:type="dxa"/>
            <w:tcBorders>
              <w:top w:val="nil"/>
              <w:left w:val="nil"/>
              <w:bottom w:val="nil"/>
              <w:right w:val="nil"/>
            </w:tcBorders>
            <w:shd w:val="clear" w:color="auto" w:fill="auto"/>
            <w:noWrap/>
            <w:hideMark/>
          </w:tcPr>
          <w:p w14:paraId="58479FDA" w14:textId="77777777" w:rsidR="00962FF6" w:rsidRPr="00962FF6" w:rsidRDefault="00962FF6" w:rsidP="00962FF6">
            <w:pPr>
              <w:spacing w:line="240" w:lineRule="auto"/>
              <w:contextualSpacing w:val="0"/>
              <w:rPr>
                <w:rFonts w:ascii="Times New Roman" w:eastAsia="Times New Roman" w:hAnsi="Times New Roman" w:cs="Times New Roman"/>
                <w:color w:val="auto"/>
                <w:sz w:val="20"/>
                <w:lang w:val="en-GB" w:eastAsia="en-GB"/>
              </w:rPr>
            </w:pPr>
          </w:p>
        </w:tc>
        <w:tc>
          <w:tcPr>
            <w:tcW w:w="247" w:type="dxa"/>
            <w:tcBorders>
              <w:top w:val="nil"/>
              <w:left w:val="nil"/>
              <w:bottom w:val="nil"/>
              <w:right w:val="nil"/>
            </w:tcBorders>
            <w:shd w:val="clear" w:color="auto" w:fill="auto"/>
            <w:noWrap/>
            <w:hideMark/>
          </w:tcPr>
          <w:p w14:paraId="4ECC62A2" w14:textId="77777777" w:rsidR="00962FF6" w:rsidRPr="00962FF6" w:rsidRDefault="00962FF6" w:rsidP="00962FF6">
            <w:pPr>
              <w:spacing w:line="240" w:lineRule="auto"/>
              <w:contextualSpacing w:val="0"/>
              <w:rPr>
                <w:rFonts w:ascii="Times New Roman" w:eastAsia="Times New Roman" w:hAnsi="Times New Roman" w:cs="Times New Roman"/>
                <w:color w:val="auto"/>
                <w:sz w:val="20"/>
                <w:lang w:val="en-GB" w:eastAsia="en-GB"/>
              </w:rPr>
            </w:pPr>
          </w:p>
        </w:tc>
        <w:tc>
          <w:tcPr>
            <w:tcW w:w="230" w:type="dxa"/>
            <w:tcBorders>
              <w:top w:val="nil"/>
              <w:left w:val="nil"/>
              <w:bottom w:val="nil"/>
              <w:right w:val="nil"/>
            </w:tcBorders>
            <w:shd w:val="clear" w:color="auto" w:fill="auto"/>
            <w:noWrap/>
            <w:hideMark/>
          </w:tcPr>
          <w:p w14:paraId="11F0C509" w14:textId="77777777" w:rsidR="00962FF6" w:rsidRPr="00962FF6" w:rsidRDefault="00962FF6" w:rsidP="00962FF6">
            <w:pPr>
              <w:spacing w:line="240" w:lineRule="auto"/>
              <w:contextualSpacing w:val="0"/>
              <w:rPr>
                <w:rFonts w:ascii="Times New Roman" w:eastAsia="Times New Roman" w:hAnsi="Times New Roman" w:cs="Times New Roman"/>
                <w:color w:val="auto"/>
                <w:sz w:val="20"/>
                <w:lang w:val="en-GB" w:eastAsia="en-GB"/>
              </w:rPr>
            </w:pPr>
          </w:p>
        </w:tc>
        <w:tc>
          <w:tcPr>
            <w:tcW w:w="439" w:type="dxa"/>
            <w:tcBorders>
              <w:top w:val="nil"/>
              <w:left w:val="nil"/>
              <w:bottom w:val="nil"/>
              <w:right w:val="nil"/>
            </w:tcBorders>
            <w:shd w:val="clear" w:color="auto" w:fill="auto"/>
            <w:noWrap/>
            <w:hideMark/>
          </w:tcPr>
          <w:p w14:paraId="5CC39820" w14:textId="77777777" w:rsidR="00962FF6" w:rsidRPr="00962FF6" w:rsidRDefault="00962FF6" w:rsidP="00962FF6">
            <w:pPr>
              <w:spacing w:line="240" w:lineRule="auto"/>
              <w:contextualSpacing w:val="0"/>
              <w:rPr>
                <w:rFonts w:ascii="Times New Roman" w:eastAsia="Times New Roman" w:hAnsi="Times New Roman" w:cs="Times New Roman"/>
                <w:color w:val="auto"/>
                <w:sz w:val="20"/>
                <w:lang w:val="en-GB" w:eastAsia="en-GB"/>
              </w:rPr>
            </w:pPr>
          </w:p>
        </w:tc>
        <w:tc>
          <w:tcPr>
            <w:tcW w:w="439" w:type="dxa"/>
            <w:tcBorders>
              <w:top w:val="nil"/>
              <w:left w:val="nil"/>
              <w:bottom w:val="nil"/>
              <w:right w:val="nil"/>
            </w:tcBorders>
            <w:shd w:val="clear" w:color="auto" w:fill="auto"/>
            <w:noWrap/>
            <w:hideMark/>
          </w:tcPr>
          <w:p w14:paraId="56AFE3C2" w14:textId="77777777" w:rsidR="00962FF6" w:rsidRPr="00962FF6" w:rsidRDefault="00962FF6" w:rsidP="00962FF6">
            <w:pPr>
              <w:spacing w:line="240" w:lineRule="auto"/>
              <w:contextualSpacing w:val="0"/>
              <w:rPr>
                <w:rFonts w:ascii="Times New Roman" w:eastAsia="Times New Roman" w:hAnsi="Times New Roman" w:cs="Times New Roman"/>
                <w:color w:val="auto"/>
                <w:sz w:val="20"/>
                <w:lang w:val="en-GB" w:eastAsia="en-GB"/>
              </w:rPr>
            </w:pPr>
          </w:p>
        </w:tc>
        <w:tc>
          <w:tcPr>
            <w:tcW w:w="439" w:type="dxa"/>
            <w:tcBorders>
              <w:top w:val="nil"/>
              <w:left w:val="nil"/>
              <w:bottom w:val="nil"/>
              <w:right w:val="nil"/>
            </w:tcBorders>
            <w:shd w:val="clear" w:color="auto" w:fill="auto"/>
            <w:noWrap/>
            <w:hideMark/>
          </w:tcPr>
          <w:p w14:paraId="34C1650A" w14:textId="77777777" w:rsidR="00962FF6" w:rsidRPr="00962FF6" w:rsidRDefault="00962FF6" w:rsidP="00962FF6">
            <w:pPr>
              <w:spacing w:line="240" w:lineRule="auto"/>
              <w:contextualSpacing w:val="0"/>
              <w:rPr>
                <w:rFonts w:ascii="Times New Roman" w:eastAsia="Times New Roman" w:hAnsi="Times New Roman" w:cs="Times New Roman"/>
                <w:color w:val="auto"/>
                <w:sz w:val="20"/>
                <w:lang w:val="en-GB" w:eastAsia="en-GB"/>
              </w:rPr>
            </w:pPr>
          </w:p>
        </w:tc>
        <w:tc>
          <w:tcPr>
            <w:tcW w:w="108" w:type="dxa"/>
            <w:tcBorders>
              <w:top w:val="nil"/>
              <w:left w:val="nil"/>
              <w:bottom w:val="nil"/>
              <w:right w:val="nil"/>
            </w:tcBorders>
            <w:shd w:val="clear" w:color="auto" w:fill="auto"/>
            <w:noWrap/>
            <w:hideMark/>
          </w:tcPr>
          <w:p w14:paraId="7A4E091F" w14:textId="77777777" w:rsidR="00962FF6" w:rsidRPr="00962FF6" w:rsidRDefault="00962FF6" w:rsidP="00962FF6">
            <w:pPr>
              <w:spacing w:line="240" w:lineRule="auto"/>
              <w:contextualSpacing w:val="0"/>
              <w:rPr>
                <w:rFonts w:ascii="Times New Roman" w:eastAsia="Times New Roman" w:hAnsi="Times New Roman" w:cs="Times New Roman"/>
                <w:color w:val="auto"/>
                <w:sz w:val="20"/>
                <w:lang w:val="en-GB" w:eastAsia="en-GB"/>
              </w:rPr>
            </w:pPr>
          </w:p>
        </w:tc>
        <w:tc>
          <w:tcPr>
            <w:tcW w:w="1111" w:type="dxa"/>
            <w:gridSpan w:val="4"/>
            <w:tcBorders>
              <w:top w:val="nil"/>
              <w:left w:val="nil"/>
              <w:bottom w:val="nil"/>
              <w:right w:val="nil"/>
            </w:tcBorders>
            <w:shd w:val="clear" w:color="auto" w:fill="auto"/>
            <w:noWrap/>
            <w:hideMark/>
          </w:tcPr>
          <w:p w14:paraId="1EC0D7F6" w14:textId="77777777" w:rsidR="00962FF6" w:rsidRPr="00962FF6" w:rsidRDefault="00962FF6" w:rsidP="00962FF6">
            <w:pPr>
              <w:spacing w:line="240" w:lineRule="auto"/>
              <w:contextualSpacing w:val="0"/>
              <w:jc w:val="right"/>
              <w:rPr>
                <w:rFonts w:ascii="Arial" w:eastAsia="Times New Roman" w:hAnsi="Arial" w:cs="Arial"/>
                <w:b/>
                <w:bCs/>
                <w:color w:val="000000"/>
                <w:sz w:val="20"/>
                <w:lang w:val="en-GB" w:eastAsia="en-GB"/>
              </w:rPr>
            </w:pPr>
            <w:r w:rsidRPr="00962FF6">
              <w:rPr>
                <w:rFonts w:ascii="Arial" w:eastAsia="Times New Roman" w:hAnsi="Arial" w:cs="Arial"/>
                <w:b/>
                <w:bCs/>
                <w:color w:val="000000"/>
                <w:sz w:val="20"/>
                <w:lang w:val="en-GB" w:eastAsia="en-GB"/>
              </w:rPr>
              <w:t>11,929.81</w:t>
            </w:r>
          </w:p>
        </w:tc>
        <w:tc>
          <w:tcPr>
            <w:tcW w:w="143" w:type="dxa"/>
            <w:tcBorders>
              <w:top w:val="nil"/>
              <w:left w:val="nil"/>
              <w:bottom w:val="nil"/>
              <w:right w:val="nil"/>
            </w:tcBorders>
            <w:shd w:val="clear" w:color="auto" w:fill="auto"/>
            <w:noWrap/>
            <w:hideMark/>
          </w:tcPr>
          <w:p w14:paraId="6729A8D8" w14:textId="77777777" w:rsidR="00962FF6" w:rsidRPr="00962FF6" w:rsidRDefault="00962FF6" w:rsidP="00962FF6">
            <w:pPr>
              <w:spacing w:line="240" w:lineRule="auto"/>
              <w:contextualSpacing w:val="0"/>
              <w:jc w:val="right"/>
              <w:rPr>
                <w:rFonts w:ascii="Arial" w:eastAsia="Times New Roman" w:hAnsi="Arial" w:cs="Arial"/>
                <w:b/>
                <w:bCs/>
                <w:color w:val="000000"/>
                <w:sz w:val="20"/>
                <w:lang w:val="en-GB" w:eastAsia="en-GB"/>
              </w:rPr>
            </w:pPr>
          </w:p>
        </w:tc>
        <w:tc>
          <w:tcPr>
            <w:tcW w:w="960" w:type="dxa"/>
            <w:tcBorders>
              <w:top w:val="nil"/>
              <w:left w:val="nil"/>
              <w:bottom w:val="nil"/>
              <w:right w:val="nil"/>
            </w:tcBorders>
            <w:shd w:val="clear" w:color="auto" w:fill="auto"/>
            <w:noWrap/>
            <w:hideMark/>
          </w:tcPr>
          <w:p w14:paraId="443F5450" w14:textId="77777777" w:rsidR="00962FF6" w:rsidRPr="00962FF6" w:rsidRDefault="00962FF6" w:rsidP="00962FF6">
            <w:pPr>
              <w:spacing w:line="240" w:lineRule="auto"/>
              <w:contextualSpacing w:val="0"/>
              <w:rPr>
                <w:rFonts w:ascii="Times New Roman" w:eastAsia="Times New Roman" w:hAnsi="Times New Roman" w:cs="Times New Roman"/>
                <w:color w:val="auto"/>
                <w:sz w:val="20"/>
                <w:lang w:val="en-GB" w:eastAsia="en-GB"/>
              </w:rPr>
            </w:pPr>
          </w:p>
        </w:tc>
      </w:tr>
      <w:tr w:rsidR="00962FF6" w:rsidRPr="00962FF6" w14:paraId="29D68E60" w14:textId="77777777" w:rsidTr="00962FF6">
        <w:trPr>
          <w:trHeight w:val="264"/>
        </w:trPr>
        <w:tc>
          <w:tcPr>
            <w:tcW w:w="507" w:type="dxa"/>
            <w:tcBorders>
              <w:top w:val="nil"/>
              <w:left w:val="nil"/>
              <w:bottom w:val="nil"/>
              <w:right w:val="nil"/>
            </w:tcBorders>
            <w:shd w:val="clear" w:color="auto" w:fill="auto"/>
            <w:noWrap/>
            <w:hideMark/>
          </w:tcPr>
          <w:p w14:paraId="2759CEB6" w14:textId="77777777" w:rsidR="00962FF6" w:rsidRPr="00962FF6" w:rsidRDefault="00962FF6" w:rsidP="00962FF6">
            <w:pPr>
              <w:spacing w:line="240" w:lineRule="auto"/>
              <w:contextualSpacing w:val="0"/>
              <w:rPr>
                <w:rFonts w:ascii="Times New Roman" w:eastAsia="Times New Roman" w:hAnsi="Times New Roman" w:cs="Times New Roman"/>
                <w:color w:val="auto"/>
                <w:sz w:val="20"/>
                <w:lang w:val="en-GB" w:eastAsia="en-GB"/>
              </w:rPr>
            </w:pPr>
          </w:p>
        </w:tc>
        <w:tc>
          <w:tcPr>
            <w:tcW w:w="507" w:type="dxa"/>
            <w:tcBorders>
              <w:top w:val="nil"/>
              <w:left w:val="nil"/>
              <w:bottom w:val="nil"/>
              <w:right w:val="nil"/>
            </w:tcBorders>
            <w:shd w:val="clear" w:color="auto" w:fill="auto"/>
            <w:noWrap/>
            <w:hideMark/>
          </w:tcPr>
          <w:p w14:paraId="3B5BDB48" w14:textId="77777777" w:rsidR="00962FF6" w:rsidRPr="00962FF6" w:rsidRDefault="00962FF6" w:rsidP="00962FF6">
            <w:pPr>
              <w:spacing w:line="240" w:lineRule="auto"/>
              <w:contextualSpacing w:val="0"/>
              <w:rPr>
                <w:rFonts w:ascii="Times New Roman" w:eastAsia="Times New Roman" w:hAnsi="Times New Roman" w:cs="Times New Roman"/>
                <w:color w:val="auto"/>
                <w:sz w:val="20"/>
                <w:lang w:val="en-GB" w:eastAsia="en-GB"/>
              </w:rPr>
            </w:pPr>
          </w:p>
        </w:tc>
        <w:tc>
          <w:tcPr>
            <w:tcW w:w="483" w:type="dxa"/>
            <w:tcBorders>
              <w:top w:val="nil"/>
              <w:left w:val="nil"/>
              <w:bottom w:val="nil"/>
              <w:right w:val="nil"/>
            </w:tcBorders>
            <w:shd w:val="clear" w:color="auto" w:fill="auto"/>
            <w:noWrap/>
            <w:hideMark/>
          </w:tcPr>
          <w:p w14:paraId="4DF837B7" w14:textId="77777777" w:rsidR="00962FF6" w:rsidRPr="00962FF6" w:rsidRDefault="00962FF6" w:rsidP="00962FF6">
            <w:pPr>
              <w:spacing w:line="240" w:lineRule="auto"/>
              <w:contextualSpacing w:val="0"/>
              <w:rPr>
                <w:rFonts w:ascii="Times New Roman" w:eastAsia="Times New Roman" w:hAnsi="Times New Roman" w:cs="Times New Roman"/>
                <w:color w:val="auto"/>
                <w:sz w:val="20"/>
                <w:lang w:val="en-GB" w:eastAsia="en-GB"/>
              </w:rPr>
            </w:pPr>
          </w:p>
        </w:tc>
        <w:tc>
          <w:tcPr>
            <w:tcW w:w="484" w:type="dxa"/>
            <w:tcBorders>
              <w:top w:val="nil"/>
              <w:left w:val="nil"/>
              <w:bottom w:val="nil"/>
              <w:right w:val="nil"/>
            </w:tcBorders>
            <w:shd w:val="clear" w:color="auto" w:fill="auto"/>
            <w:noWrap/>
            <w:hideMark/>
          </w:tcPr>
          <w:p w14:paraId="467E4A29" w14:textId="77777777" w:rsidR="00962FF6" w:rsidRPr="00962FF6" w:rsidRDefault="00962FF6" w:rsidP="00962FF6">
            <w:pPr>
              <w:spacing w:line="240" w:lineRule="auto"/>
              <w:contextualSpacing w:val="0"/>
              <w:rPr>
                <w:rFonts w:ascii="Times New Roman" w:eastAsia="Times New Roman" w:hAnsi="Times New Roman" w:cs="Times New Roman"/>
                <w:color w:val="auto"/>
                <w:sz w:val="20"/>
                <w:lang w:val="en-GB" w:eastAsia="en-GB"/>
              </w:rPr>
            </w:pPr>
          </w:p>
        </w:tc>
        <w:tc>
          <w:tcPr>
            <w:tcW w:w="483" w:type="dxa"/>
            <w:tcBorders>
              <w:top w:val="nil"/>
              <w:left w:val="nil"/>
              <w:bottom w:val="nil"/>
              <w:right w:val="nil"/>
            </w:tcBorders>
            <w:shd w:val="clear" w:color="auto" w:fill="auto"/>
            <w:noWrap/>
            <w:hideMark/>
          </w:tcPr>
          <w:p w14:paraId="75EFE933" w14:textId="77777777" w:rsidR="00962FF6" w:rsidRPr="00962FF6" w:rsidRDefault="00962FF6" w:rsidP="00962FF6">
            <w:pPr>
              <w:spacing w:line="240" w:lineRule="auto"/>
              <w:contextualSpacing w:val="0"/>
              <w:rPr>
                <w:rFonts w:ascii="Times New Roman" w:eastAsia="Times New Roman" w:hAnsi="Times New Roman" w:cs="Times New Roman"/>
                <w:color w:val="auto"/>
                <w:sz w:val="20"/>
                <w:lang w:val="en-GB" w:eastAsia="en-GB"/>
              </w:rPr>
            </w:pPr>
          </w:p>
        </w:tc>
        <w:tc>
          <w:tcPr>
            <w:tcW w:w="483" w:type="dxa"/>
            <w:tcBorders>
              <w:top w:val="nil"/>
              <w:left w:val="nil"/>
              <w:bottom w:val="nil"/>
              <w:right w:val="nil"/>
            </w:tcBorders>
            <w:shd w:val="clear" w:color="auto" w:fill="auto"/>
            <w:noWrap/>
            <w:hideMark/>
          </w:tcPr>
          <w:p w14:paraId="0FD22F5C" w14:textId="77777777" w:rsidR="00962FF6" w:rsidRPr="00962FF6" w:rsidRDefault="00962FF6" w:rsidP="00962FF6">
            <w:pPr>
              <w:spacing w:line="240" w:lineRule="auto"/>
              <w:contextualSpacing w:val="0"/>
              <w:rPr>
                <w:rFonts w:ascii="Times New Roman" w:eastAsia="Times New Roman" w:hAnsi="Times New Roman" w:cs="Times New Roman"/>
                <w:color w:val="auto"/>
                <w:sz w:val="20"/>
                <w:lang w:val="en-GB" w:eastAsia="en-GB"/>
              </w:rPr>
            </w:pPr>
          </w:p>
        </w:tc>
        <w:tc>
          <w:tcPr>
            <w:tcW w:w="483" w:type="dxa"/>
            <w:tcBorders>
              <w:top w:val="nil"/>
              <w:left w:val="nil"/>
              <w:bottom w:val="nil"/>
              <w:right w:val="nil"/>
            </w:tcBorders>
            <w:shd w:val="clear" w:color="auto" w:fill="auto"/>
            <w:noWrap/>
            <w:hideMark/>
          </w:tcPr>
          <w:p w14:paraId="0D6F8A35" w14:textId="77777777" w:rsidR="00962FF6" w:rsidRPr="00962FF6" w:rsidRDefault="00962FF6" w:rsidP="00962FF6">
            <w:pPr>
              <w:spacing w:line="240" w:lineRule="auto"/>
              <w:contextualSpacing w:val="0"/>
              <w:rPr>
                <w:rFonts w:ascii="Times New Roman" w:eastAsia="Times New Roman" w:hAnsi="Times New Roman" w:cs="Times New Roman"/>
                <w:color w:val="auto"/>
                <w:sz w:val="20"/>
                <w:lang w:val="en-GB" w:eastAsia="en-GB"/>
              </w:rPr>
            </w:pPr>
          </w:p>
        </w:tc>
        <w:tc>
          <w:tcPr>
            <w:tcW w:w="483" w:type="dxa"/>
            <w:tcBorders>
              <w:top w:val="nil"/>
              <w:left w:val="nil"/>
              <w:bottom w:val="nil"/>
              <w:right w:val="nil"/>
            </w:tcBorders>
            <w:shd w:val="clear" w:color="auto" w:fill="auto"/>
            <w:noWrap/>
            <w:hideMark/>
          </w:tcPr>
          <w:p w14:paraId="0B15C60F" w14:textId="77777777" w:rsidR="00962FF6" w:rsidRPr="00962FF6" w:rsidRDefault="00962FF6" w:rsidP="00962FF6">
            <w:pPr>
              <w:spacing w:line="240" w:lineRule="auto"/>
              <w:contextualSpacing w:val="0"/>
              <w:rPr>
                <w:rFonts w:ascii="Times New Roman" w:eastAsia="Times New Roman" w:hAnsi="Times New Roman" w:cs="Times New Roman"/>
                <w:color w:val="auto"/>
                <w:sz w:val="20"/>
                <w:lang w:val="en-GB" w:eastAsia="en-GB"/>
              </w:rPr>
            </w:pPr>
          </w:p>
        </w:tc>
        <w:tc>
          <w:tcPr>
            <w:tcW w:w="297" w:type="dxa"/>
            <w:tcBorders>
              <w:top w:val="nil"/>
              <w:left w:val="nil"/>
              <w:bottom w:val="nil"/>
              <w:right w:val="nil"/>
            </w:tcBorders>
            <w:shd w:val="clear" w:color="auto" w:fill="auto"/>
            <w:noWrap/>
            <w:hideMark/>
          </w:tcPr>
          <w:p w14:paraId="5D5BE6C5" w14:textId="77777777" w:rsidR="00962FF6" w:rsidRPr="00962FF6" w:rsidRDefault="00962FF6" w:rsidP="00962FF6">
            <w:pPr>
              <w:spacing w:line="240" w:lineRule="auto"/>
              <w:contextualSpacing w:val="0"/>
              <w:rPr>
                <w:rFonts w:ascii="Times New Roman" w:eastAsia="Times New Roman" w:hAnsi="Times New Roman" w:cs="Times New Roman"/>
                <w:color w:val="auto"/>
                <w:sz w:val="20"/>
                <w:lang w:val="en-GB" w:eastAsia="en-GB"/>
              </w:rPr>
            </w:pPr>
          </w:p>
        </w:tc>
        <w:tc>
          <w:tcPr>
            <w:tcW w:w="297" w:type="dxa"/>
            <w:tcBorders>
              <w:top w:val="nil"/>
              <w:left w:val="nil"/>
              <w:bottom w:val="nil"/>
              <w:right w:val="nil"/>
            </w:tcBorders>
            <w:shd w:val="clear" w:color="auto" w:fill="auto"/>
            <w:noWrap/>
            <w:hideMark/>
          </w:tcPr>
          <w:p w14:paraId="29B0EBAF" w14:textId="77777777" w:rsidR="00962FF6" w:rsidRPr="00962FF6" w:rsidRDefault="00962FF6" w:rsidP="00962FF6">
            <w:pPr>
              <w:spacing w:line="240" w:lineRule="auto"/>
              <w:contextualSpacing w:val="0"/>
              <w:rPr>
                <w:rFonts w:ascii="Times New Roman" w:eastAsia="Times New Roman" w:hAnsi="Times New Roman" w:cs="Times New Roman"/>
                <w:color w:val="auto"/>
                <w:sz w:val="20"/>
                <w:lang w:val="en-GB" w:eastAsia="en-GB"/>
              </w:rPr>
            </w:pPr>
          </w:p>
        </w:tc>
        <w:tc>
          <w:tcPr>
            <w:tcW w:w="297" w:type="dxa"/>
            <w:tcBorders>
              <w:top w:val="nil"/>
              <w:left w:val="nil"/>
              <w:bottom w:val="nil"/>
              <w:right w:val="nil"/>
            </w:tcBorders>
            <w:shd w:val="clear" w:color="auto" w:fill="auto"/>
            <w:noWrap/>
            <w:hideMark/>
          </w:tcPr>
          <w:p w14:paraId="034E636E" w14:textId="77777777" w:rsidR="00962FF6" w:rsidRPr="00962FF6" w:rsidRDefault="00962FF6" w:rsidP="00962FF6">
            <w:pPr>
              <w:spacing w:line="240" w:lineRule="auto"/>
              <w:contextualSpacing w:val="0"/>
              <w:rPr>
                <w:rFonts w:ascii="Times New Roman" w:eastAsia="Times New Roman" w:hAnsi="Times New Roman" w:cs="Times New Roman"/>
                <w:color w:val="auto"/>
                <w:sz w:val="20"/>
                <w:lang w:val="en-GB" w:eastAsia="en-GB"/>
              </w:rPr>
            </w:pPr>
          </w:p>
        </w:tc>
        <w:tc>
          <w:tcPr>
            <w:tcW w:w="297" w:type="dxa"/>
            <w:tcBorders>
              <w:top w:val="nil"/>
              <w:left w:val="nil"/>
              <w:bottom w:val="nil"/>
              <w:right w:val="nil"/>
            </w:tcBorders>
            <w:shd w:val="clear" w:color="auto" w:fill="auto"/>
            <w:noWrap/>
            <w:hideMark/>
          </w:tcPr>
          <w:p w14:paraId="7149380B" w14:textId="77777777" w:rsidR="00962FF6" w:rsidRPr="00962FF6" w:rsidRDefault="00962FF6" w:rsidP="00962FF6">
            <w:pPr>
              <w:spacing w:line="240" w:lineRule="auto"/>
              <w:contextualSpacing w:val="0"/>
              <w:rPr>
                <w:rFonts w:ascii="Times New Roman" w:eastAsia="Times New Roman" w:hAnsi="Times New Roman" w:cs="Times New Roman"/>
                <w:color w:val="auto"/>
                <w:sz w:val="20"/>
                <w:lang w:val="en-GB" w:eastAsia="en-GB"/>
              </w:rPr>
            </w:pPr>
          </w:p>
        </w:tc>
        <w:tc>
          <w:tcPr>
            <w:tcW w:w="143" w:type="dxa"/>
            <w:tcBorders>
              <w:top w:val="nil"/>
              <w:left w:val="nil"/>
              <w:bottom w:val="nil"/>
              <w:right w:val="nil"/>
            </w:tcBorders>
            <w:shd w:val="clear" w:color="auto" w:fill="auto"/>
            <w:noWrap/>
            <w:hideMark/>
          </w:tcPr>
          <w:p w14:paraId="20F7E9F9" w14:textId="77777777" w:rsidR="00962FF6" w:rsidRPr="00962FF6" w:rsidRDefault="00962FF6" w:rsidP="00962FF6">
            <w:pPr>
              <w:spacing w:line="240" w:lineRule="auto"/>
              <w:contextualSpacing w:val="0"/>
              <w:rPr>
                <w:rFonts w:ascii="Times New Roman" w:eastAsia="Times New Roman" w:hAnsi="Times New Roman" w:cs="Times New Roman"/>
                <w:color w:val="auto"/>
                <w:sz w:val="20"/>
                <w:lang w:val="en-GB" w:eastAsia="en-GB"/>
              </w:rPr>
            </w:pPr>
          </w:p>
        </w:tc>
        <w:tc>
          <w:tcPr>
            <w:tcW w:w="247" w:type="dxa"/>
            <w:tcBorders>
              <w:top w:val="nil"/>
              <w:left w:val="nil"/>
              <w:bottom w:val="nil"/>
              <w:right w:val="nil"/>
            </w:tcBorders>
            <w:shd w:val="clear" w:color="auto" w:fill="auto"/>
            <w:noWrap/>
            <w:hideMark/>
          </w:tcPr>
          <w:p w14:paraId="61D7B61E" w14:textId="77777777" w:rsidR="00962FF6" w:rsidRPr="00962FF6" w:rsidRDefault="00962FF6" w:rsidP="00962FF6">
            <w:pPr>
              <w:spacing w:line="240" w:lineRule="auto"/>
              <w:contextualSpacing w:val="0"/>
              <w:rPr>
                <w:rFonts w:ascii="Times New Roman" w:eastAsia="Times New Roman" w:hAnsi="Times New Roman" w:cs="Times New Roman"/>
                <w:color w:val="auto"/>
                <w:sz w:val="20"/>
                <w:lang w:val="en-GB" w:eastAsia="en-GB"/>
              </w:rPr>
            </w:pPr>
          </w:p>
        </w:tc>
        <w:tc>
          <w:tcPr>
            <w:tcW w:w="230" w:type="dxa"/>
            <w:tcBorders>
              <w:top w:val="nil"/>
              <w:left w:val="nil"/>
              <w:bottom w:val="nil"/>
              <w:right w:val="nil"/>
            </w:tcBorders>
            <w:shd w:val="clear" w:color="auto" w:fill="auto"/>
            <w:noWrap/>
            <w:hideMark/>
          </w:tcPr>
          <w:p w14:paraId="2B7293BC" w14:textId="77777777" w:rsidR="00962FF6" w:rsidRPr="00962FF6" w:rsidRDefault="00962FF6" w:rsidP="00962FF6">
            <w:pPr>
              <w:spacing w:line="240" w:lineRule="auto"/>
              <w:contextualSpacing w:val="0"/>
              <w:rPr>
                <w:rFonts w:ascii="Times New Roman" w:eastAsia="Times New Roman" w:hAnsi="Times New Roman" w:cs="Times New Roman"/>
                <w:color w:val="auto"/>
                <w:sz w:val="20"/>
                <w:lang w:val="en-GB" w:eastAsia="en-GB"/>
              </w:rPr>
            </w:pPr>
          </w:p>
        </w:tc>
        <w:tc>
          <w:tcPr>
            <w:tcW w:w="439" w:type="dxa"/>
            <w:tcBorders>
              <w:top w:val="nil"/>
              <w:left w:val="nil"/>
              <w:bottom w:val="nil"/>
              <w:right w:val="nil"/>
            </w:tcBorders>
            <w:shd w:val="clear" w:color="auto" w:fill="auto"/>
            <w:noWrap/>
            <w:hideMark/>
          </w:tcPr>
          <w:p w14:paraId="659A7048" w14:textId="77777777" w:rsidR="00962FF6" w:rsidRPr="00962FF6" w:rsidRDefault="00962FF6" w:rsidP="00962FF6">
            <w:pPr>
              <w:spacing w:line="240" w:lineRule="auto"/>
              <w:contextualSpacing w:val="0"/>
              <w:rPr>
                <w:rFonts w:ascii="Times New Roman" w:eastAsia="Times New Roman" w:hAnsi="Times New Roman" w:cs="Times New Roman"/>
                <w:color w:val="auto"/>
                <w:sz w:val="20"/>
                <w:lang w:val="en-GB" w:eastAsia="en-GB"/>
              </w:rPr>
            </w:pPr>
          </w:p>
        </w:tc>
        <w:tc>
          <w:tcPr>
            <w:tcW w:w="439" w:type="dxa"/>
            <w:tcBorders>
              <w:top w:val="nil"/>
              <w:left w:val="nil"/>
              <w:bottom w:val="nil"/>
              <w:right w:val="nil"/>
            </w:tcBorders>
            <w:shd w:val="clear" w:color="auto" w:fill="auto"/>
            <w:noWrap/>
            <w:hideMark/>
          </w:tcPr>
          <w:p w14:paraId="70D263F4" w14:textId="77777777" w:rsidR="00962FF6" w:rsidRPr="00962FF6" w:rsidRDefault="00962FF6" w:rsidP="00962FF6">
            <w:pPr>
              <w:spacing w:line="240" w:lineRule="auto"/>
              <w:contextualSpacing w:val="0"/>
              <w:rPr>
                <w:rFonts w:ascii="Times New Roman" w:eastAsia="Times New Roman" w:hAnsi="Times New Roman" w:cs="Times New Roman"/>
                <w:color w:val="auto"/>
                <w:sz w:val="20"/>
                <w:lang w:val="en-GB" w:eastAsia="en-GB"/>
              </w:rPr>
            </w:pPr>
          </w:p>
        </w:tc>
        <w:tc>
          <w:tcPr>
            <w:tcW w:w="439" w:type="dxa"/>
            <w:tcBorders>
              <w:top w:val="nil"/>
              <w:left w:val="nil"/>
              <w:bottom w:val="nil"/>
              <w:right w:val="nil"/>
            </w:tcBorders>
            <w:shd w:val="clear" w:color="auto" w:fill="auto"/>
            <w:noWrap/>
            <w:hideMark/>
          </w:tcPr>
          <w:p w14:paraId="525173C3" w14:textId="77777777" w:rsidR="00962FF6" w:rsidRPr="00962FF6" w:rsidRDefault="00962FF6" w:rsidP="00962FF6">
            <w:pPr>
              <w:spacing w:line="240" w:lineRule="auto"/>
              <w:contextualSpacing w:val="0"/>
              <w:rPr>
                <w:rFonts w:ascii="Times New Roman" w:eastAsia="Times New Roman" w:hAnsi="Times New Roman" w:cs="Times New Roman"/>
                <w:color w:val="auto"/>
                <w:sz w:val="20"/>
                <w:lang w:val="en-GB" w:eastAsia="en-GB"/>
              </w:rPr>
            </w:pPr>
          </w:p>
        </w:tc>
        <w:tc>
          <w:tcPr>
            <w:tcW w:w="108" w:type="dxa"/>
            <w:tcBorders>
              <w:top w:val="nil"/>
              <w:left w:val="nil"/>
              <w:bottom w:val="nil"/>
              <w:right w:val="nil"/>
            </w:tcBorders>
            <w:shd w:val="clear" w:color="auto" w:fill="auto"/>
            <w:noWrap/>
            <w:hideMark/>
          </w:tcPr>
          <w:p w14:paraId="19D2DDE1" w14:textId="77777777" w:rsidR="00962FF6" w:rsidRPr="00962FF6" w:rsidRDefault="00962FF6" w:rsidP="00962FF6">
            <w:pPr>
              <w:spacing w:line="240" w:lineRule="auto"/>
              <w:contextualSpacing w:val="0"/>
              <w:rPr>
                <w:rFonts w:ascii="Times New Roman" w:eastAsia="Times New Roman" w:hAnsi="Times New Roman" w:cs="Times New Roman"/>
                <w:color w:val="auto"/>
                <w:sz w:val="20"/>
                <w:lang w:val="en-GB" w:eastAsia="en-GB"/>
              </w:rPr>
            </w:pPr>
          </w:p>
        </w:tc>
        <w:tc>
          <w:tcPr>
            <w:tcW w:w="439" w:type="dxa"/>
            <w:tcBorders>
              <w:top w:val="nil"/>
              <w:left w:val="nil"/>
              <w:bottom w:val="nil"/>
              <w:right w:val="nil"/>
            </w:tcBorders>
            <w:shd w:val="clear" w:color="auto" w:fill="auto"/>
            <w:noWrap/>
            <w:hideMark/>
          </w:tcPr>
          <w:p w14:paraId="4996B2A4" w14:textId="77777777" w:rsidR="00962FF6" w:rsidRPr="00962FF6" w:rsidRDefault="00962FF6" w:rsidP="00962FF6">
            <w:pPr>
              <w:spacing w:line="240" w:lineRule="auto"/>
              <w:contextualSpacing w:val="0"/>
              <w:rPr>
                <w:rFonts w:ascii="Times New Roman" w:eastAsia="Times New Roman" w:hAnsi="Times New Roman" w:cs="Times New Roman"/>
                <w:color w:val="auto"/>
                <w:sz w:val="20"/>
                <w:lang w:val="en-GB" w:eastAsia="en-GB"/>
              </w:rPr>
            </w:pPr>
          </w:p>
        </w:tc>
        <w:tc>
          <w:tcPr>
            <w:tcW w:w="247" w:type="dxa"/>
            <w:tcBorders>
              <w:top w:val="nil"/>
              <w:left w:val="nil"/>
              <w:bottom w:val="nil"/>
              <w:right w:val="nil"/>
            </w:tcBorders>
            <w:shd w:val="clear" w:color="auto" w:fill="auto"/>
            <w:noWrap/>
            <w:hideMark/>
          </w:tcPr>
          <w:p w14:paraId="3550165E" w14:textId="77777777" w:rsidR="00962FF6" w:rsidRPr="00962FF6" w:rsidRDefault="00962FF6" w:rsidP="00962FF6">
            <w:pPr>
              <w:spacing w:line="240" w:lineRule="auto"/>
              <w:contextualSpacing w:val="0"/>
              <w:rPr>
                <w:rFonts w:ascii="Times New Roman" w:eastAsia="Times New Roman" w:hAnsi="Times New Roman" w:cs="Times New Roman"/>
                <w:color w:val="auto"/>
                <w:sz w:val="20"/>
                <w:lang w:val="en-GB" w:eastAsia="en-GB"/>
              </w:rPr>
            </w:pPr>
          </w:p>
        </w:tc>
        <w:tc>
          <w:tcPr>
            <w:tcW w:w="334" w:type="dxa"/>
            <w:tcBorders>
              <w:top w:val="nil"/>
              <w:left w:val="nil"/>
              <w:bottom w:val="nil"/>
              <w:right w:val="nil"/>
            </w:tcBorders>
            <w:shd w:val="clear" w:color="auto" w:fill="auto"/>
            <w:noWrap/>
            <w:hideMark/>
          </w:tcPr>
          <w:p w14:paraId="5C76F75A" w14:textId="77777777" w:rsidR="00962FF6" w:rsidRPr="00962FF6" w:rsidRDefault="00962FF6" w:rsidP="00962FF6">
            <w:pPr>
              <w:spacing w:line="240" w:lineRule="auto"/>
              <w:contextualSpacing w:val="0"/>
              <w:rPr>
                <w:rFonts w:ascii="Times New Roman" w:eastAsia="Times New Roman" w:hAnsi="Times New Roman" w:cs="Times New Roman"/>
                <w:color w:val="auto"/>
                <w:sz w:val="20"/>
                <w:lang w:val="en-GB" w:eastAsia="en-GB"/>
              </w:rPr>
            </w:pPr>
          </w:p>
        </w:tc>
        <w:tc>
          <w:tcPr>
            <w:tcW w:w="91" w:type="dxa"/>
            <w:tcBorders>
              <w:top w:val="nil"/>
              <w:left w:val="nil"/>
              <w:bottom w:val="nil"/>
              <w:right w:val="nil"/>
            </w:tcBorders>
            <w:shd w:val="clear" w:color="auto" w:fill="auto"/>
            <w:noWrap/>
            <w:hideMark/>
          </w:tcPr>
          <w:p w14:paraId="5AFC246A" w14:textId="77777777" w:rsidR="00962FF6" w:rsidRPr="00962FF6" w:rsidRDefault="00962FF6" w:rsidP="00962FF6">
            <w:pPr>
              <w:spacing w:line="240" w:lineRule="auto"/>
              <w:contextualSpacing w:val="0"/>
              <w:rPr>
                <w:rFonts w:ascii="Times New Roman" w:eastAsia="Times New Roman" w:hAnsi="Times New Roman" w:cs="Times New Roman"/>
                <w:color w:val="auto"/>
                <w:sz w:val="20"/>
                <w:lang w:val="en-GB" w:eastAsia="en-GB"/>
              </w:rPr>
            </w:pPr>
          </w:p>
        </w:tc>
        <w:tc>
          <w:tcPr>
            <w:tcW w:w="143" w:type="dxa"/>
            <w:tcBorders>
              <w:top w:val="nil"/>
              <w:left w:val="nil"/>
              <w:bottom w:val="nil"/>
              <w:right w:val="nil"/>
            </w:tcBorders>
            <w:shd w:val="clear" w:color="auto" w:fill="auto"/>
            <w:noWrap/>
            <w:hideMark/>
          </w:tcPr>
          <w:p w14:paraId="160DE5DB" w14:textId="77777777" w:rsidR="00962FF6" w:rsidRPr="00962FF6" w:rsidRDefault="00962FF6" w:rsidP="00962FF6">
            <w:pPr>
              <w:spacing w:line="240" w:lineRule="auto"/>
              <w:contextualSpacing w:val="0"/>
              <w:rPr>
                <w:rFonts w:ascii="Times New Roman" w:eastAsia="Times New Roman" w:hAnsi="Times New Roman" w:cs="Times New Roman"/>
                <w:color w:val="auto"/>
                <w:sz w:val="20"/>
                <w:lang w:val="en-GB" w:eastAsia="en-GB"/>
              </w:rPr>
            </w:pPr>
          </w:p>
        </w:tc>
        <w:tc>
          <w:tcPr>
            <w:tcW w:w="960" w:type="dxa"/>
            <w:tcBorders>
              <w:top w:val="nil"/>
              <w:left w:val="nil"/>
              <w:bottom w:val="nil"/>
              <w:right w:val="nil"/>
            </w:tcBorders>
            <w:shd w:val="clear" w:color="auto" w:fill="auto"/>
            <w:noWrap/>
            <w:hideMark/>
          </w:tcPr>
          <w:p w14:paraId="2E37B2E4" w14:textId="77777777" w:rsidR="00962FF6" w:rsidRPr="00962FF6" w:rsidRDefault="00962FF6" w:rsidP="00962FF6">
            <w:pPr>
              <w:spacing w:line="240" w:lineRule="auto"/>
              <w:contextualSpacing w:val="0"/>
              <w:rPr>
                <w:rFonts w:ascii="Times New Roman" w:eastAsia="Times New Roman" w:hAnsi="Times New Roman" w:cs="Times New Roman"/>
                <w:color w:val="auto"/>
                <w:sz w:val="20"/>
                <w:lang w:val="en-GB" w:eastAsia="en-GB"/>
              </w:rPr>
            </w:pPr>
          </w:p>
        </w:tc>
      </w:tr>
      <w:tr w:rsidR="00962FF6" w:rsidRPr="00962FF6" w14:paraId="203F6398" w14:textId="77777777" w:rsidTr="00962FF6">
        <w:trPr>
          <w:trHeight w:val="264"/>
        </w:trPr>
        <w:tc>
          <w:tcPr>
            <w:tcW w:w="4804" w:type="dxa"/>
            <w:gridSpan w:val="11"/>
            <w:tcBorders>
              <w:top w:val="nil"/>
              <w:left w:val="nil"/>
              <w:bottom w:val="nil"/>
              <w:right w:val="nil"/>
            </w:tcBorders>
            <w:shd w:val="clear" w:color="auto" w:fill="auto"/>
            <w:hideMark/>
          </w:tcPr>
          <w:p w14:paraId="2720BF89" w14:textId="77777777" w:rsidR="00962FF6" w:rsidRPr="00962FF6" w:rsidRDefault="00962FF6" w:rsidP="00962FF6">
            <w:pPr>
              <w:spacing w:line="240" w:lineRule="auto"/>
              <w:contextualSpacing w:val="0"/>
              <w:rPr>
                <w:rFonts w:ascii="Arial" w:eastAsia="Times New Roman" w:hAnsi="Arial" w:cs="Arial"/>
                <w:color w:val="000000"/>
                <w:sz w:val="20"/>
                <w:lang w:val="en-GB" w:eastAsia="en-GB"/>
              </w:rPr>
            </w:pPr>
            <w:r w:rsidRPr="00962FF6">
              <w:rPr>
                <w:rFonts w:ascii="Arial" w:eastAsia="Times New Roman" w:hAnsi="Arial" w:cs="Arial"/>
                <w:color w:val="000000"/>
                <w:sz w:val="20"/>
                <w:lang w:val="en-GB" w:eastAsia="en-GB"/>
              </w:rPr>
              <w:t>Less unpresented payments</w:t>
            </w:r>
          </w:p>
        </w:tc>
        <w:tc>
          <w:tcPr>
            <w:tcW w:w="297" w:type="dxa"/>
            <w:tcBorders>
              <w:top w:val="nil"/>
              <w:left w:val="nil"/>
              <w:bottom w:val="nil"/>
              <w:right w:val="nil"/>
            </w:tcBorders>
            <w:shd w:val="clear" w:color="auto" w:fill="auto"/>
            <w:noWrap/>
            <w:hideMark/>
          </w:tcPr>
          <w:p w14:paraId="2E60A943" w14:textId="77777777" w:rsidR="00962FF6" w:rsidRPr="00962FF6" w:rsidRDefault="00962FF6" w:rsidP="00962FF6">
            <w:pPr>
              <w:spacing w:line="240" w:lineRule="auto"/>
              <w:contextualSpacing w:val="0"/>
              <w:rPr>
                <w:rFonts w:ascii="Arial" w:eastAsia="Times New Roman" w:hAnsi="Arial" w:cs="Arial"/>
                <w:color w:val="000000"/>
                <w:sz w:val="20"/>
                <w:lang w:val="en-GB" w:eastAsia="en-GB"/>
              </w:rPr>
            </w:pPr>
          </w:p>
        </w:tc>
        <w:tc>
          <w:tcPr>
            <w:tcW w:w="143" w:type="dxa"/>
            <w:tcBorders>
              <w:top w:val="nil"/>
              <w:left w:val="nil"/>
              <w:bottom w:val="nil"/>
              <w:right w:val="nil"/>
            </w:tcBorders>
            <w:shd w:val="clear" w:color="auto" w:fill="auto"/>
            <w:noWrap/>
            <w:hideMark/>
          </w:tcPr>
          <w:p w14:paraId="4D4A358C" w14:textId="77777777" w:rsidR="00962FF6" w:rsidRPr="00962FF6" w:rsidRDefault="00962FF6" w:rsidP="00962FF6">
            <w:pPr>
              <w:spacing w:line="240" w:lineRule="auto"/>
              <w:contextualSpacing w:val="0"/>
              <w:rPr>
                <w:rFonts w:ascii="Times New Roman" w:eastAsia="Times New Roman" w:hAnsi="Times New Roman" w:cs="Times New Roman"/>
                <w:color w:val="auto"/>
                <w:sz w:val="20"/>
                <w:lang w:val="en-GB" w:eastAsia="en-GB"/>
              </w:rPr>
            </w:pPr>
          </w:p>
        </w:tc>
        <w:tc>
          <w:tcPr>
            <w:tcW w:w="247" w:type="dxa"/>
            <w:tcBorders>
              <w:top w:val="nil"/>
              <w:left w:val="nil"/>
              <w:bottom w:val="nil"/>
              <w:right w:val="nil"/>
            </w:tcBorders>
            <w:shd w:val="clear" w:color="auto" w:fill="auto"/>
            <w:noWrap/>
            <w:hideMark/>
          </w:tcPr>
          <w:p w14:paraId="32F51D44" w14:textId="77777777" w:rsidR="00962FF6" w:rsidRPr="00962FF6" w:rsidRDefault="00962FF6" w:rsidP="00962FF6">
            <w:pPr>
              <w:spacing w:line="240" w:lineRule="auto"/>
              <w:contextualSpacing w:val="0"/>
              <w:rPr>
                <w:rFonts w:ascii="Times New Roman" w:eastAsia="Times New Roman" w:hAnsi="Times New Roman" w:cs="Times New Roman"/>
                <w:color w:val="auto"/>
                <w:sz w:val="20"/>
                <w:lang w:val="en-GB" w:eastAsia="en-GB"/>
              </w:rPr>
            </w:pPr>
          </w:p>
        </w:tc>
        <w:tc>
          <w:tcPr>
            <w:tcW w:w="230" w:type="dxa"/>
            <w:tcBorders>
              <w:top w:val="nil"/>
              <w:left w:val="nil"/>
              <w:bottom w:val="nil"/>
              <w:right w:val="nil"/>
            </w:tcBorders>
            <w:shd w:val="clear" w:color="auto" w:fill="auto"/>
            <w:noWrap/>
            <w:hideMark/>
          </w:tcPr>
          <w:p w14:paraId="007098A4" w14:textId="77777777" w:rsidR="00962FF6" w:rsidRPr="00962FF6" w:rsidRDefault="00962FF6" w:rsidP="00962FF6">
            <w:pPr>
              <w:spacing w:line="240" w:lineRule="auto"/>
              <w:contextualSpacing w:val="0"/>
              <w:rPr>
                <w:rFonts w:ascii="Times New Roman" w:eastAsia="Times New Roman" w:hAnsi="Times New Roman" w:cs="Times New Roman"/>
                <w:color w:val="auto"/>
                <w:sz w:val="20"/>
                <w:lang w:val="en-GB" w:eastAsia="en-GB"/>
              </w:rPr>
            </w:pPr>
          </w:p>
        </w:tc>
        <w:tc>
          <w:tcPr>
            <w:tcW w:w="439" w:type="dxa"/>
            <w:tcBorders>
              <w:top w:val="nil"/>
              <w:left w:val="nil"/>
              <w:bottom w:val="nil"/>
              <w:right w:val="nil"/>
            </w:tcBorders>
            <w:shd w:val="clear" w:color="auto" w:fill="auto"/>
            <w:noWrap/>
            <w:hideMark/>
          </w:tcPr>
          <w:p w14:paraId="7A9C845F" w14:textId="77777777" w:rsidR="00962FF6" w:rsidRPr="00962FF6" w:rsidRDefault="00962FF6" w:rsidP="00962FF6">
            <w:pPr>
              <w:spacing w:line="240" w:lineRule="auto"/>
              <w:contextualSpacing w:val="0"/>
              <w:rPr>
                <w:rFonts w:ascii="Times New Roman" w:eastAsia="Times New Roman" w:hAnsi="Times New Roman" w:cs="Times New Roman"/>
                <w:color w:val="auto"/>
                <w:sz w:val="20"/>
                <w:lang w:val="en-GB" w:eastAsia="en-GB"/>
              </w:rPr>
            </w:pPr>
          </w:p>
        </w:tc>
        <w:tc>
          <w:tcPr>
            <w:tcW w:w="439" w:type="dxa"/>
            <w:tcBorders>
              <w:top w:val="nil"/>
              <w:left w:val="nil"/>
              <w:bottom w:val="nil"/>
              <w:right w:val="nil"/>
            </w:tcBorders>
            <w:shd w:val="clear" w:color="auto" w:fill="auto"/>
            <w:noWrap/>
            <w:hideMark/>
          </w:tcPr>
          <w:p w14:paraId="618F2493" w14:textId="77777777" w:rsidR="00962FF6" w:rsidRPr="00962FF6" w:rsidRDefault="00962FF6" w:rsidP="00962FF6">
            <w:pPr>
              <w:spacing w:line="240" w:lineRule="auto"/>
              <w:contextualSpacing w:val="0"/>
              <w:rPr>
                <w:rFonts w:ascii="Times New Roman" w:eastAsia="Times New Roman" w:hAnsi="Times New Roman" w:cs="Times New Roman"/>
                <w:color w:val="auto"/>
                <w:sz w:val="20"/>
                <w:lang w:val="en-GB" w:eastAsia="en-GB"/>
              </w:rPr>
            </w:pPr>
          </w:p>
        </w:tc>
        <w:tc>
          <w:tcPr>
            <w:tcW w:w="439" w:type="dxa"/>
            <w:tcBorders>
              <w:top w:val="nil"/>
              <w:left w:val="nil"/>
              <w:bottom w:val="nil"/>
              <w:right w:val="nil"/>
            </w:tcBorders>
            <w:shd w:val="clear" w:color="auto" w:fill="auto"/>
            <w:noWrap/>
            <w:hideMark/>
          </w:tcPr>
          <w:p w14:paraId="4B7B0EB7" w14:textId="77777777" w:rsidR="00962FF6" w:rsidRPr="00962FF6" w:rsidRDefault="00962FF6" w:rsidP="00962FF6">
            <w:pPr>
              <w:spacing w:line="240" w:lineRule="auto"/>
              <w:contextualSpacing w:val="0"/>
              <w:rPr>
                <w:rFonts w:ascii="Times New Roman" w:eastAsia="Times New Roman" w:hAnsi="Times New Roman" w:cs="Times New Roman"/>
                <w:color w:val="auto"/>
                <w:sz w:val="20"/>
                <w:lang w:val="en-GB" w:eastAsia="en-GB"/>
              </w:rPr>
            </w:pPr>
          </w:p>
        </w:tc>
        <w:tc>
          <w:tcPr>
            <w:tcW w:w="108" w:type="dxa"/>
            <w:tcBorders>
              <w:top w:val="nil"/>
              <w:left w:val="nil"/>
              <w:bottom w:val="nil"/>
              <w:right w:val="nil"/>
            </w:tcBorders>
            <w:shd w:val="clear" w:color="auto" w:fill="auto"/>
            <w:noWrap/>
            <w:hideMark/>
          </w:tcPr>
          <w:p w14:paraId="4AF07139" w14:textId="77777777" w:rsidR="00962FF6" w:rsidRPr="00962FF6" w:rsidRDefault="00962FF6" w:rsidP="00962FF6">
            <w:pPr>
              <w:spacing w:line="240" w:lineRule="auto"/>
              <w:contextualSpacing w:val="0"/>
              <w:rPr>
                <w:rFonts w:ascii="Times New Roman" w:eastAsia="Times New Roman" w:hAnsi="Times New Roman" w:cs="Times New Roman"/>
                <w:color w:val="auto"/>
                <w:sz w:val="20"/>
                <w:lang w:val="en-GB" w:eastAsia="en-GB"/>
              </w:rPr>
            </w:pPr>
          </w:p>
        </w:tc>
        <w:tc>
          <w:tcPr>
            <w:tcW w:w="1111" w:type="dxa"/>
            <w:gridSpan w:val="4"/>
            <w:tcBorders>
              <w:top w:val="nil"/>
              <w:left w:val="nil"/>
              <w:bottom w:val="nil"/>
              <w:right w:val="nil"/>
            </w:tcBorders>
            <w:shd w:val="clear" w:color="auto" w:fill="auto"/>
            <w:noWrap/>
            <w:hideMark/>
          </w:tcPr>
          <w:p w14:paraId="05348362" w14:textId="77777777" w:rsidR="00962FF6" w:rsidRPr="00962FF6" w:rsidRDefault="00962FF6" w:rsidP="00962FF6">
            <w:pPr>
              <w:spacing w:line="240" w:lineRule="auto"/>
              <w:contextualSpacing w:val="0"/>
              <w:jc w:val="right"/>
              <w:rPr>
                <w:rFonts w:ascii="Arial" w:eastAsia="Times New Roman" w:hAnsi="Arial" w:cs="Arial"/>
                <w:color w:val="000000"/>
                <w:sz w:val="20"/>
                <w:lang w:val="en-GB" w:eastAsia="en-GB"/>
              </w:rPr>
            </w:pPr>
            <w:r w:rsidRPr="00962FF6">
              <w:rPr>
                <w:rFonts w:ascii="Arial" w:eastAsia="Times New Roman" w:hAnsi="Arial" w:cs="Arial"/>
                <w:color w:val="000000"/>
                <w:sz w:val="20"/>
                <w:lang w:val="en-GB" w:eastAsia="en-GB"/>
              </w:rPr>
              <w:t>0.00</w:t>
            </w:r>
          </w:p>
        </w:tc>
        <w:tc>
          <w:tcPr>
            <w:tcW w:w="143" w:type="dxa"/>
            <w:tcBorders>
              <w:top w:val="nil"/>
              <w:left w:val="nil"/>
              <w:bottom w:val="nil"/>
              <w:right w:val="nil"/>
            </w:tcBorders>
            <w:shd w:val="clear" w:color="auto" w:fill="auto"/>
            <w:noWrap/>
            <w:hideMark/>
          </w:tcPr>
          <w:p w14:paraId="4AA0FAC0" w14:textId="77777777" w:rsidR="00962FF6" w:rsidRPr="00962FF6" w:rsidRDefault="00962FF6" w:rsidP="00962FF6">
            <w:pPr>
              <w:spacing w:line="240" w:lineRule="auto"/>
              <w:contextualSpacing w:val="0"/>
              <w:jc w:val="right"/>
              <w:rPr>
                <w:rFonts w:ascii="Arial" w:eastAsia="Times New Roman" w:hAnsi="Arial" w:cs="Arial"/>
                <w:color w:val="000000"/>
                <w:sz w:val="20"/>
                <w:lang w:val="en-GB" w:eastAsia="en-GB"/>
              </w:rPr>
            </w:pPr>
          </w:p>
        </w:tc>
        <w:tc>
          <w:tcPr>
            <w:tcW w:w="960" w:type="dxa"/>
            <w:tcBorders>
              <w:top w:val="nil"/>
              <w:left w:val="nil"/>
              <w:bottom w:val="nil"/>
              <w:right w:val="nil"/>
            </w:tcBorders>
            <w:shd w:val="clear" w:color="auto" w:fill="auto"/>
            <w:noWrap/>
            <w:hideMark/>
          </w:tcPr>
          <w:p w14:paraId="1CC081C7" w14:textId="77777777" w:rsidR="00962FF6" w:rsidRPr="00962FF6" w:rsidRDefault="00962FF6" w:rsidP="00962FF6">
            <w:pPr>
              <w:spacing w:line="240" w:lineRule="auto"/>
              <w:contextualSpacing w:val="0"/>
              <w:rPr>
                <w:rFonts w:ascii="Times New Roman" w:eastAsia="Times New Roman" w:hAnsi="Times New Roman" w:cs="Times New Roman"/>
                <w:color w:val="auto"/>
                <w:sz w:val="20"/>
                <w:lang w:val="en-GB" w:eastAsia="en-GB"/>
              </w:rPr>
            </w:pPr>
          </w:p>
        </w:tc>
      </w:tr>
      <w:tr w:rsidR="00962FF6" w:rsidRPr="00962FF6" w14:paraId="6F1ADF7F" w14:textId="77777777" w:rsidTr="00962FF6">
        <w:trPr>
          <w:trHeight w:val="264"/>
        </w:trPr>
        <w:tc>
          <w:tcPr>
            <w:tcW w:w="507" w:type="dxa"/>
            <w:tcBorders>
              <w:top w:val="nil"/>
              <w:left w:val="nil"/>
              <w:bottom w:val="nil"/>
              <w:right w:val="nil"/>
            </w:tcBorders>
            <w:shd w:val="clear" w:color="auto" w:fill="auto"/>
            <w:noWrap/>
            <w:hideMark/>
          </w:tcPr>
          <w:p w14:paraId="3ADC8FD1" w14:textId="77777777" w:rsidR="00962FF6" w:rsidRPr="00962FF6" w:rsidRDefault="00962FF6" w:rsidP="00962FF6">
            <w:pPr>
              <w:spacing w:line="240" w:lineRule="auto"/>
              <w:contextualSpacing w:val="0"/>
              <w:rPr>
                <w:rFonts w:ascii="Times New Roman" w:eastAsia="Times New Roman" w:hAnsi="Times New Roman" w:cs="Times New Roman"/>
                <w:color w:val="auto"/>
                <w:sz w:val="20"/>
                <w:lang w:val="en-GB" w:eastAsia="en-GB"/>
              </w:rPr>
            </w:pPr>
          </w:p>
        </w:tc>
        <w:tc>
          <w:tcPr>
            <w:tcW w:w="507" w:type="dxa"/>
            <w:tcBorders>
              <w:top w:val="nil"/>
              <w:left w:val="nil"/>
              <w:bottom w:val="nil"/>
              <w:right w:val="nil"/>
            </w:tcBorders>
            <w:shd w:val="clear" w:color="auto" w:fill="auto"/>
            <w:noWrap/>
            <w:hideMark/>
          </w:tcPr>
          <w:p w14:paraId="3A861759" w14:textId="77777777" w:rsidR="00962FF6" w:rsidRPr="00962FF6" w:rsidRDefault="00962FF6" w:rsidP="00962FF6">
            <w:pPr>
              <w:spacing w:line="240" w:lineRule="auto"/>
              <w:contextualSpacing w:val="0"/>
              <w:rPr>
                <w:rFonts w:ascii="Times New Roman" w:eastAsia="Times New Roman" w:hAnsi="Times New Roman" w:cs="Times New Roman"/>
                <w:color w:val="auto"/>
                <w:sz w:val="20"/>
                <w:lang w:val="en-GB" w:eastAsia="en-GB"/>
              </w:rPr>
            </w:pPr>
          </w:p>
        </w:tc>
        <w:tc>
          <w:tcPr>
            <w:tcW w:w="483" w:type="dxa"/>
            <w:tcBorders>
              <w:top w:val="nil"/>
              <w:left w:val="nil"/>
              <w:bottom w:val="nil"/>
              <w:right w:val="nil"/>
            </w:tcBorders>
            <w:shd w:val="clear" w:color="auto" w:fill="auto"/>
            <w:noWrap/>
            <w:hideMark/>
          </w:tcPr>
          <w:p w14:paraId="453A83AE" w14:textId="77777777" w:rsidR="00962FF6" w:rsidRPr="00962FF6" w:rsidRDefault="00962FF6" w:rsidP="00962FF6">
            <w:pPr>
              <w:spacing w:line="240" w:lineRule="auto"/>
              <w:contextualSpacing w:val="0"/>
              <w:rPr>
                <w:rFonts w:ascii="Times New Roman" w:eastAsia="Times New Roman" w:hAnsi="Times New Roman" w:cs="Times New Roman"/>
                <w:color w:val="auto"/>
                <w:sz w:val="20"/>
                <w:lang w:val="en-GB" w:eastAsia="en-GB"/>
              </w:rPr>
            </w:pPr>
          </w:p>
        </w:tc>
        <w:tc>
          <w:tcPr>
            <w:tcW w:w="484" w:type="dxa"/>
            <w:tcBorders>
              <w:top w:val="nil"/>
              <w:left w:val="nil"/>
              <w:bottom w:val="nil"/>
              <w:right w:val="nil"/>
            </w:tcBorders>
            <w:shd w:val="clear" w:color="auto" w:fill="auto"/>
            <w:noWrap/>
            <w:hideMark/>
          </w:tcPr>
          <w:p w14:paraId="70DA7596" w14:textId="77777777" w:rsidR="00962FF6" w:rsidRPr="00962FF6" w:rsidRDefault="00962FF6" w:rsidP="00962FF6">
            <w:pPr>
              <w:spacing w:line="240" w:lineRule="auto"/>
              <w:contextualSpacing w:val="0"/>
              <w:rPr>
                <w:rFonts w:ascii="Times New Roman" w:eastAsia="Times New Roman" w:hAnsi="Times New Roman" w:cs="Times New Roman"/>
                <w:color w:val="auto"/>
                <w:sz w:val="20"/>
                <w:lang w:val="en-GB" w:eastAsia="en-GB"/>
              </w:rPr>
            </w:pPr>
          </w:p>
        </w:tc>
        <w:tc>
          <w:tcPr>
            <w:tcW w:w="483" w:type="dxa"/>
            <w:tcBorders>
              <w:top w:val="nil"/>
              <w:left w:val="nil"/>
              <w:bottom w:val="nil"/>
              <w:right w:val="nil"/>
            </w:tcBorders>
            <w:shd w:val="clear" w:color="auto" w:fill="auto"/>
            <w:noWrap/>
            <w:hideMark/>
          </w:tcPr>
          <w:p w14:paraId="07DDF15C" w14:textId="77777777" w:rsidR="00962FF6" w:rsidRPr="00962FF6" w:rsidRDefault="00962FF6" w:rsidP="00962FF6">
            <w:pPr>
              <w:spacing w:line="240" w:lineRule="auto"/>
              <w:contextualSpacing w:val="0"/>
              <w:rPr>
                <w:rFonts w:ascii="Times New Roman" w:eastAsia="Times New Roman" w:hAnsi="Times New Roman" w:cs="Times New Roman"/>
                <w:color w:val="auto"/>
                <w:sz w:val="20"/>
                <w:lang w:val="en-GB" w:eastAsia="en-GB"/>
              </w:rPr>
            </w:pPr>
          </w:p>
        </w:tc>
        <w:tc>
          <w:tcPr>
            <w:tcW w:w="483" w:type="dxa"/>
            <w:tcBorders>
              <w:top w:val="nil"/>
              <w:left w:val="nil"/>
              <w:bottom w:val="nil"/>
              <w:right w:val="nil"/>
            </w:tcBorders>
            <w:shd w:val="clear" w:color="auto" w:fill="auto"/>
            <w:noWrap/>
            <w:hideMark/>
          </w:tcPr>
          <w:p w14:paraId="6880FF41" w14:textId="77777777" w:rsidR="00962FF6" w:rsidRPr="00962FF6" w:rsidRDefault="00962FF6" w:rsidP="00962FF6">
            <w:pPr>
              <w:spacing w:line="240" w:lineRule="auto"/>
              <w:contextualSpacing w:val="0"/>
              <w:rPr>
                <w:rFonts w:ascii="Times New Roman" w:eastAsia="Times New Roman" w:hAnsi="Times New Roman" w:cs="Times New Roman"/>
                <w:color w:val="auto"/>
                <w:sz w:val="20"/>
                <w:lang w:val="en-GB" w:eastAsia="en-GB"/>
              </w:rPr>
            </w:pPr>
          </w:p>
        </w:tc>
        <w:tc>
          <w:tcPr>
            <w:tcW w:w="483" w:type="dxa"/>
            <w:tcBorders>
              <w:top w:val="nil"/>
              <w:left w:val="nil"/>
              <w:bottom w:val="nil"/>
              <w:right w:val="nil"/>
            </w:tcBorders>
            <w:shd w:val="clear" w:color="auto" w:fill="auto"/>
            <w:noWrap/>
            <w:hideMark/>
          </w:tcPr>
          <w:p w14:paraId="37CD6097" w14:textId="77777777" w:rsidR="00962FF6" w:rsidRPr="00962FF6" w:rsidRDefault="00962FF6" w:rsidP="00962FF6">
            <w:pPr>
              <w:spacing w:line="240" w:lineRule="auto"/>
              <w:contextualSpacing w:val="0"/>
              <w:rPr>
                <w:rFonts w:ascii="Times New Roman" w:eastAsia="Times New Roman" w:hAnsi="Times New Roman" w:cs="Times New Roman"/>
                <w:color w:val="auto"/>
                <w:sz w:val="20"/>
                <w:lang w:val="en-GB" w:eastAsia="en-GB"/>
              </w:rPr>
            </w:pPr>
          </w:p>
        </w:tc>
        <w:tc>
          <w:tcPr>
            <w:tcW w:w="483" w:type="dxa"/>
            <w:tcBorders>
              <w:top w:val="nil"/>
              <w:left w:val="nil"/>
              <w:bottom w:val="nil"/>
              <w:right w:val="nil"/>
            </w:tcBorders>
            <w:shd w:val="clear" w:color="auto" w:fill="auto"/>
            <w:noWrap/>
            <w:hideMark/>
          </w:tcPr>
          <w:p w14:paraId="5CFF63FC" w14:textId="77777777" w:rsidR="00962FF6" w:rsidRPr="00962FF6" w:rsidRDefault="00962FF6" w:rsidP="00962FF6">
            <w:pPr>
              <w:spacing w:line="240" w:lineRule="auto"/>
              <w:contextualSpacing w:val="0"/>
              <w:rPr>
                <w:rFonts w:ascii="Times New Roman" w:eastAsia="Times New Roman" w:hAnsi="Times New Roman" w:cs="Times New Roman"/>
                <w:color w:val="auto"/>
                <w:sz w:val="20"/>
                <w:lang w:val="en-GB" w:eastAsia="en-GB"/>
              </w:rPr>
            </w:pPr>
          </w:p>
        </w:tc>
        <w:tc>
          <w:tcPr>
            <w:tcW w:w="297" w:type="dxa"/>
            <w:tcBorders>
              <w:top w:val="nil"/>
              <w:left w:val="nil"/>
              <w:bottom w:val="nil"/>
              <w:right w:val="nil"/>
            </w:tcBorders>
            <w:shd w:val="clear" w:color="auto" w:fill="auto"/>
            <w:noWrap/>
            <w:hideMark/>
          </w:tcPr>
          <w:p w14:paraId="4CABA04D" w14:textId="77777777" w:rsidR="00962FF6" w:rsidRPr="00962FF6" w:rsidRDefault="00962FF6" w:rsidP="00962FF6">
            <w:pPr>
              <w:spacing w:line="240" w:lineRule="auto"/>
              <w:contextualSpacing w:val="0"/>
              <w:rPr>
                <w:rFonts w:ascii="Times New Roman" w:eastAsia="Times New Roman" w:hAnsi="Times New Roman" w:cs="Times New Roman"/>
                <w:color w:val="auto"/>
                <w:sz w:val="20"/>
                <w:lang w:val="en-GB" w:eastAsia="en-GB"/>
              </w:rPr>
            </w:pPr>
          </w:p>
        </w:tc>
        <w:tc>
          <w:tcPr>
            <w:tcW w:w="297" w:type="dxa"/>
            <w:tcBorders>
              <w:top w:val="nil"/>
              <w:left w:val="nil"/>
              <w:bottom w:val="nil"/>
              <w:right w:val="nil"/>
            </w:tcBorders>
            <w:shd w:val="clear" w:color="auto" w:fill="auto"/>
            <w:noWrap/>
            <w:hideMark/>
          </w:tcPr>
          <w:p w14:paraId="6F317712" w14:textId="77777777" w:rsidR="00962FF6" w:rsidRPr="00962FF6" w:rsidRDefault="00962FF6" w:rsidP="00962FF6">
            <w:pPr>
              <w:spacing w:line="240" w:lineRule="auto"/>
              <w:contextualSpacing w:val="0"/>
              <w:rPr>
                <w:rFonts w:ascii="Times New Roman" w:eastAsia="Times New Roman" w:hAnsi="Times New Roman" w:cs="Times New Roman"/>
                <w:color w:val="auto"/>
                <w:sz w:val="20"/>
                <w:lang w:val="en-GB" w:eastAsia="en-GB"/>
              </w:rPr>
            </w:pPr>
          </w:p>
        </w:tc>
        <w:tc>
          <w:tcPr>
            <w:tcW w:w="297" w:type="dxa"/>
            <w:tcBorders>
              <w:top w:val="nil"/>
              <w:left w:val="nil"/>
              <w:bottom w:val="nil"/>
              <w:right w:val="nil"/>
            </w:tcBorders>
            <w:shd w:val="clear" w:color="auto" w:fill="auto"/>
            <w:noWrap/>
            <w:hideMark/>
          </w:tcPr>
          <w:p w14:paraId="57B1EA38" w14:textId="77777777" w:rsidR="00962FF6" w:rsidRPr="00962FF6" w:rsidRDefault="00962FF6" w:rsidP="00962FF6">
            <w:pPr>
              <w:spacing w:line="240" w:lineRule="auto"/>
              <w:contextualSpacing w:val="0"/>
              <w:rPr>
                <w:rFonts w:ascii="Times New Roman" w:eastAsia="Times New Roman" w:hAnsi="Times New Roman" w:cs="Times New Roman"/>
                <w:color w:val="auto"/>
                <w:sz w:val="20"/>
                <w:lang w:val="en-GB" w:eastAsia="en-GB"/>
              </w:rPr>
            </w:pPr>
          </w:p>
        </w:tc>
        <w:tc>
          <w:tcPr>
            <w:tcW w:w="297" w:type="dxa"/>
            <w:tcBorders>
              <w:top w:val="nil"/>
              <w:left w:val="nil"/>
              <w:bottom w:val="nil"/>
              <w:right w:val="nil"/>
            </w:tcBorders>
            <w:shd w:val="clear" w:color="auto" w:fill="auto"/>
            <w:noWrap/>
            <w:hideMark/>
          </w:tcPr>
          <w:p w14:paraId="5F7349C6" w14:textId="77777777" w:rsidR="00962FF6" w:rsidRPr="00962FF6" w:rsidRDefault="00962FF6" w:rsidP="00962FF6">
            <w:pPr>
              <w:spacing w:line="240" w:lineRule="auto"/>
              <w:contextualSpacing w:val="0"/>
              <w:rPr>
                <w:rFonts w:ascii="Times New Roman" w:eastAsia="Times New Roman" w:hAnsi="Times New Roman" w:cs="Times New Roman"/>
                <w:color w:val="auto"/>
                <w:sz w:val="20"/>
                <w:lang w:val="en-GB" w:eastAsia="en-GB"/>
              </w:rPr>
            </w:pPr>
          </w:p>
        </w:tc>
        <w:tc>
          <w:tcPr>
            <w:tcW w:w="143" w:type="dxa"/>
            <w:tcBorders>
              <w:top w:val="nil"/>
              <w:left w:val="nil"/>
              <w:bottom w:val="nil"/>
              <w:right w:val="nil"/>
            </w:tcBorders>
            <w:shd w:val="clear" w:color="auto" w:fill="auto"/>
            <w:noWrap/>
            <w:hideMark/>
          </w:tcPr>
          <w:p w14:paraId="64E20C31" w14:textId="77777777" w:rsidR="00962FF6" w:rsidRPr="00962FF6" w:rsidRDefault="00962FF6" w:rsidP="00962FF6">
            <w:pPr>
              <w:spacing w:line="240" w:lineRule="auto"/>
              <w:contextualSpacing w:val="0"/>
              <w:rPr>
                <w:rFonts w:ascii="Times New Roman" w:eastAsia="Times New Roman" w:hAnsi="Times New Roman" w:cs="Times New Roman"/>
                <w:color w:val="auto"/>
                <w:sz w:val="20"/>
                <w:lang w:val="en-GB" w:eastAsia="en-GB"/>
              </w:rPr>
            </w:pPr>
          </w:p>
        </w:tc>
        <w:tc>
          <w:tcPr>
            <w:tcW w:w="247" w:type="dxa"/>
            <w:tcBorders>
              <w:top w:val="nil"/>
              <w:left w:val="nil"/>
              <w:bottom w:val="nil"/>
              <w:right w:val="nil"/>
            </w:tcBorders>
            <w:shd w:val="clear" w:color="auto" w:fill="auto"/>
            <w:noWrap/>
            <w:hideMark/>
          </w:tcPr>
          <w:p w14:paraId="4EFA96C8" w14:textId="77777777" w:rsidR="00962FF6" w:rsidRPr="00962FF6" w:rsidRDefault="00962FF6" w:rsidP="00962FF6">
            <w:pPr>
              <w:spacing w:line="240" w:lineRule="auto"/>
              <w:contextualSpacing w:val="0"/>
              <w:rPr>
                <w:rFonts w:ascii="Times New Roman" w:eastAsia="Times New Roman" w:hAnsi="Times New Roman" w:cs="Times New Roman"/>
                <w:color w:val="auto"/>
                <w:sz w:val="20"/>
                <w:lang w:val="en-GB" w:eastAsia="en-GB"/>
              </w:rPr>
            </w:pPr>
          </w:p>
        </w:tc>
        <w:tc>
          <w:tcPr>
            <w:tcW w:w="230" w:type="dxa"/>
            <w:tcBorders>
              <w:top w:val="nil"/>
              <w:left w:val="nil"/>
              <w:bottom w:val="nil"/>
              <w:right w:val="nil"/>
            </w:tcBorders>
            <w:shd w:val="clear" w:color="auto" w:fill="auto"/>
            <w:noWrap/>
            <w:hideMark/>
          </w:tcPr>
          <w:p w14:paraId="7E774E78" w14:textId="77777777" w:rsidR="00962FF6" w:rsidRPr="00962FF6" w:rsidRDefault="00962FF6" w:rsidP="00962FF6">
            <w:pPr>
              <w:spacing w:line="240" w:lineRule="auto"/>
              <w:contextualSpacing w:val="0"/>
              <w:rPr>
                <w:rFonts w:ascii="Times New Roman" w:eastAsia="Times New Roman" w:hAnsi="Times New Roman" w:cs="Times New Roman"/>
                <w:color w:val="auto"/>
                <w:sz w:val="20"/>
                <w:lang w:val="en-GB" w:eastAsia="en-GB"/>
              </w:rPr>
            </w:pPr>
          </w:p>
        </w:tc>
        <w:tc>
          <w:tcPr>
            <w:tcW w:w="439" w:type="dxa"/>
            <w:tcBorders>
              <w:top w:val="nil"/>
              <w:left w:val="nil"/>
              <w:bottom w:val="nil"/>
              <w:right w:val="nil"/>
            </w:tcBorders>
            <w:shd w:val="clear" w:color="auto" w:fill="auto"/>
            <w:noWrap/>
            <w:hideMark/>
          </w:tcPr>
          <w:p w14:paraId="420A4D4D" w14:textId="77777777" w:rsidR="00962FF6" w:rsidRPr="00962FF6" w:rsidRDefault="00962FF6" w:rsidP="00962FF6">
            <w:pPr>
              <w:spacing w:line="240" w:lineRule="auto"/>
              <w:contextualSpacing w:val="0"/>
              <w:rPr>
                <w:rFonts w:ascii="Times New Roman" w:eastAsia="Times New Roman" w:hAnsi="Times New Roman" w:cs="Times New Roman"/>
                <w:color w:val="auto"/>
                <w:sz w:val="20"/>
                <w:lang w:val="en-GB" w:eastAsia="en-GB"/>
              </w:rPr>
            </w:pPr>
          </w:p>
        </w:tc>
        <w:tc>
          <w:tcPr>
            <w:tcW w:w="439" w:type="dxa"/>
            <w:tcBorders>
              <w:top w:val="nil"/>
              <w:left w:val="nil"/>
              <w:bottom w:val="nil"/>
              <w:right w:val="nil"/>
            </w:tcBorders>
            <w:shd w:val="clear" w:color="auto" w:fill="auto"/>
            <w:noWrap/>
            <w:hideMark/>
          </w:tcPr>
          <w:p w14:paraId="2044589E" w14:textId="77777777" w:rsidR="00962FF6" w:rsidRPr="00962FF6" w:rsidRDefault="00962FF6" w:rsidP="00962FF6">
            <w:pPr>
              <w:spacing w:line="240" w:lineRule="auto"/>
              <w:contextualSpacing w:val="0"/>
              <w:rPr>
                <w:rFonts w:ascii="Times New Roman" w:eastAsia="Times New Roman" w:hAnsi="Times New Roman" w:cs="Times New Roman"/>
                <w:color w:val="auto"/>
                <w:sz w:val="20"/>
                <w:lang w:val="en-GB" w:eastAsia="en-GB"/>
              </w:rPr>
            </w:pPr>
          </w:p>
        </w:tc>
        <w:tc>
          <w:tcPr>
            <w:tcW w:w="439" w:type="dxa"/>
            <w:tcBorders>
              <w:top w:val="nil"/>
              <w:left w:val="nil"/>
              <w:bottom w:val="nil"/>
              <w:right w:val="nil"/>
            </w:tcBorders>
            <w:shd w:val="clear" w:color="auto" w:fill="auto"/>
            <w:noWrap/>
            <w:hideMark/>
          </w:tcPr>
          <w:p w14:paraId="79087079" w14:textId="77777777" w:rsidR="00962FF6" w:rsidRPr="00962FF6" w:rsidRDefault="00962FF6" w:rsidP="00962FF6">
            <w:pPr>
              <w:spacing w:line="240" w:lineRule="auto"/>
              <w:contextualSpacing w:val="0"/>
              <w:rPr>
                <w:rFonts w:ascii="Times New Roman" w:eastAsia="Times New Roman" w:hAnsi="Times New Roman" w:cs="Times New Roman"/>
                <w:color w:val="auto"/>
                <w:sz w:val="20"/>
                <w:lang w:val="en-GB" w:eastAsia="en-GB"/>
              </w:rPr>
            </w:pPr>
          </w:p>
        </w:tc>
        <w:tc>
          <w:tcPr>
            <w:tcW w:w="108" w:type="dxa"/>
            <w:tcBorders>
              <w:top w:val="nil"/>
              <w:left w:val="nil"/>
              <w:bottom w:val="nil"/>
              <w:right w:val="nil"/>
            </w:tcBorders>
            <w:shd w:val="clear" w:color="auto" w:fill="auto"/>
            <w:noWrap/>
            <w:hideMark/>
          </w:tcPr>
          <w:p w14:paraId="53CFD24F" w14:textId="77777777" w:rsidR="00962FF6" w:rsidRPr="00962FF6" w:rsidRDefault="00962FF6" w:rsidP="00962FF6">
            <w:pPr>
              <w:spacing w:line="240" w:lineRule="auto"/>
              <w:contextualSpacing w:val="0"/>
              <w:rPr>
                <w:rFonts w:ascii="Times New Roman" w:eastAsia="Times New Roman" w:hAnsi="Times New Roman" w:cs="Times New Roman"/>
                <w:color w:val="auto"/>
                <w:sz w:val="20"/>
                <w:lang w:val="en-GB" w:eastAsia="en-GB"/>
              </w:rPr>
            </w:pPr>
          </w:p>
        </w:tc>
        <w:tc>
          <w:tcPr>
            <w:tcW w:w="439" w:type="dxa"/>
            <w:tcBorders>
              <w:top w:val="nil"/>
              <w:left w:val="nil"/>
              <w:bottom w:val="nil"/>
              <w:right w:val="nil"/>
            </w:tcBorders>
            <w:shd w:val="clear" w:color="auto" w:fill="auto"/>
            <w:noWrap/>
            <w:hideMark/>
          </w:tcPr>
          <w:p w14:paraId="66C40061" w14:textId="77777777" w:rsidR="00962FF6" w:rsidRPr="00962FF6" w:rsidRDefault="00962FF6" w:rsidP="00962FF6">
            <w:pPr>
              <w:spacing w:line="240" w:lineRule="auto"/>
              <w:contextualSpacing w:val="0"/>
              <w:rPr>
                <w:rFonts w:ascii="Times New Roman" w:eastAsia="Times New Roman" w:hAnsi="Times New Roman" w:cs="Times New Roman"/>
                <w:color w:val="auto"/>
                <w:sz w:val="20"/>
                <w:lang w:val="en-GB" w:eastAsia="en-GB"/>
              </w:rPr>
            </w:pPr>
          </w:p>
        </w:tc>
        <w:tc>
          <w:tcPr>
            <w:tcW w:w="247" w:type="dxa"/>
            <w:tcBorders>
              <w:top w:val="nil"/>
              <w:left w:val="nil"/>
              <w:bottom w:val="nil"/>
              <w:right w:val="nil"/>
            </w:tcBorders>
            <w:shd w:val="clear" w:color="auto" w:fill="auto"/>
            <w:noWrap/>
            <w:hideMark/>
          </w:tcPr>
          <w:p w14:paraId="084F87B9" w14:textId="77777777" w:rsidR="00962FF6" w:rsidRPr="00962FF6" w:rsidRDefault="00962FF6" w:rsidP="00962FF6">
            <w:pPr>
              <w:spacing w:line="240" w:lineRule="auto"/>
              <w:contextualSpacing w:val="0"/>
              <w:rPr>
                <w:rFonts w:ascii="Times New Roman" w:eastAsia="Times New Roman" w:hAnsi="Times New Roman" w:cs="Times New Roman"/>
                <w:color w:val="auto"/>
                <w:sz w:val="20"/>
                <w:lang w:val="en-GB" w:eastAsia="en-GB"/>
              </w:rPr>
            </w:pPr>
          </w:p>
        </w:tc>
        <w:tc>
          <w:tcPr>
            <w:tcW w:w="334" w:type="dxa"/>
            <w:tcBorders>
              <w:top w:val="nil"/>
              <w:left w:val="nil"/>
              <w:bottom w:val="nil"/>
              <w:right w:val="nil"/>
            </w:tcBorders>
            <w:shd w:val="clear" w:color="auto" w:fill="auto"/>
            <w:noWrap/>
            <w:hideMark/>
          </w:tcPr>
          <w:p w14:paraId="6E1668B2" w14:textId="77777777" w:rsidR="00962FF6" w:rsidRPr="00962FF6" w:rsidRDefault="00962FF6" w:rsidP="00962FF6">
            <w:pPr>
              <w:spacing w:line="240" w:lineRule="auto"/>
              <w:contextualSpacing w:val="0"/>
              <w:rPr>
                <w:rFonts w:ascii="Times New Roman" w:eastAsia="Times New Roman" w:hAnsi="Times New Roman" w:cs="Times New Roman"/>
                <w:color w:val="auto"/>
                <w:sz w:val="20"/>
                <w:lang w:val="en-GB" w:eastAsia="en-GB"/>
              </w:rPr>
            </w:pPr>
          </w:p>
        </w:tc>
        <w:tc>
          <w:tcPr>
            <w:tcW w:w="91" w:type="dxa"/>
            <w:tcBorders>
              <w:top w:val="nil"/>
              <w:left w:val="nil"/>
              <w:bottom w:val="nil"/>
              <w:right w:val="nil"/>
            </w:tcBorders>
            <w:shd w:val="clear" w:color="auto" w:fill="auto"/>
            <w:noWrap/>
            <w:hideMark/>
          </w:tcPr>
          <w:p w14:paraId="6CBB601C" w14:textId="77777777" w:rsidR="00962FF6" w:rsidRPr="00962FF6" w:rsidRDefault="00962FF6" w:rsidP="00962FF6">
            <w:pPr>
              <w:spacing w:line="240" w:lineRule="auto"/>
              <w:contextualSpacing w:val="0"/>
              <w:rPr>
                <w:rFonts w:ascii="Times New Roman" w:eastAsia="Times New Roman" w:hAnsi="Times New Roman" w:cs="Times New Roman"/>
                <w:color w:val="auto"/>
                <w:sz w:val="20"/>
                <w:lang w:val="en-GB" w:eastAsia="en-GB"/>
              </w:rPr>
            </w:pPr>
          </w:p>
        </w:tc>
        <w:tc>
          <w:tcPr>
            <w:tcW w:w="143" w:type="dxa"/>
            <w:tcBorders>
              <w:top w:val="nil"/>
              <w:left w:val="nil"/>
              <w:bottom w:val="nil"/>
              <w:right w:val="nil"/>
            </w:tcBorders>
            <w:shd w:val="clear" w:color="auto" w:fill="auto"/>
            <w:noWrap/>
            <w:hideMark/>
          </w:tcPr>
          <w:p w14:paraId="6B62FE4B" w14:textId="77777777" w:rsidR="00962FF6" w:rsidRPr="00962FF6" w:rsidRDefault="00962FF6" w:rsidP="00962FF6">
            <w:pPr>
              <w:spacing w:line="240" w:lineRule="auto"/>
              <w:contextualSpacing w:val="0"/>
              <w:rPr>
                <w:rFonts w:ascii="Times New Roman" w:eastAsia="Times New Roman" w:hAnsi="Times New Roman" w:cs="Times New Roman"/>
                <w:color w:val="auto"/>
                <w:sz w:val="20"/>
                <w:lang w:val="en-GB" w:eastAsia="en-GB"/>
              </w:rPr>
            </w:pPr>
          </w:p>
        </w:tc>
        <w:tc>
          <w:tcPr>
            <w:tcW w:w="960" w:type="dxa"/>
            <w:tcBorders>
              <w:top w:val="nil"/>
              <w:left w:val="nil"/>
              <w:bottom w:val="nil"/>
              <w:right w:val="nil"/>
            </w:tcBorders>
            <w:shd w:val="clear" w:color="auto" w:fill="auto"/>
            <w:noWrap/>
            <w:hideMark/>
          </w:tcPr>
          <w:p w14:paraId="4FC26148" w14:textId="77777777" w:rsidR="00962FF6" w:rsidRPr="00962FF6" w:rsidRDefault="00962FF6" w:rsidP="00962FF6">
            <w:pPr>
              <w:spacing w:line="240" w:lineRule="auto"/>
              <w:contextualSpacing w:val="0"/>
              <w:rPr>
                <w:rFonts w:ascii="Times New Roman" w:eastAsia="Times New Roman" w:hAnsi="Times New Roman" w:cs="Times New Roman"/>
                <w:color w:val="auto"/>
                <w:sz w:val="20"/>
                <w:lang w:val="en-GB" w:eastAsia="en-GB"/>
              </w:rPr>
            </w:pPr>
          </w:p>
        </w:tc>
      </w:tr>
      <w:tr w:rsidR="00962FF6" w:rsidRPr="00962FF6" w14:paraId="304AC1DC" w14:textId="77777777" w:rsidTr="00962FF6">
        <w:trPr>
          <w:trHeight w:val="264"/>
        </w:trPr>
        <w:tc>
          <w:tcPr>
            <w:tcW w:w="507" w:type="dxa"/>
            <w:tcBorders>
              <w:top w:val="nil"/>
              <w:left w:val="nil"/>
              <w:bottom w:val="nil"/>
              <w:right w:val="nil"/>
            </w:tcBorders>
            <w:shd w:val="clear" w:color="auto" w:fill="auto"/>
            <w:noWrap/>
            <w:hideMark/>
          </w:tcPr>
          <w:p w14:paraId="74FCEAE4" w14:textId="77777777" w:rsidR="00962FF6" w:rsidRPr="00962FF6" w:rsidRDefault="00962FF6" w:rsidP="00962FF6">
            <w:pPr>
              <w:spacing w:line="240" w:lineRule="auto"/>
              <w:contextualSpacing w:val="0"/>
              <w:rPr>
                <w:rFonts w:ascii="Times New Roman" w:eastAsia="Times New Roman" w:hAnsi="Times New Roman" w:cs="Times New Roman"/>
                <w:color w:val="auto"/>
                <w:sz w:val="20"/>
                <w:lang w:val="en-GB" w:eastAsia="en-GB"/>
              </w:rPr>
            </w:pPr>
          </w:p>
        </w:tc>
        <w:tc>
          <w:tcPr>
            <w:tcW w:w="507" w:type="dxa"/>
            <w:tcBorders>
              <w:top w:val="nil"/>
              <w:left w:val="nil"/>
              <w:bottom w:val="nil"/>
              <w:right w:val="nil"/>
            </w:tcBorders>
            <w:shd w:val="clear" w:color="auto" w:fill="auto"/>
            <w:noWrap/>
            <w:hideMark/>
          </w:tcPr>
          <w:p w14:paraId="25CC326D" w14:textId="77777777" w:rsidR="00962FF6" w:rsidRPr="00962FF6" w:rsidRDefault="00962FF6" w:rsidP="00962FF6">
            <w:pPr>
              <w:spacing w:line="240" w:lineRule="auto"/>
              <w:contextualSpacing w:val="0"/>
              <w:rPr>
                <w:rFonts w:ascii="Times New Roman" w:eastAsia="Times New Roman" w:hAnsi="Times New Roman" w:cs="Times New Roman"/>
                <w:color w:val="auto"/>
                <w:sz w:val="20"/>
                <w:lang w:val="en-GB" w:eastAsia="en-GB"/>
              </w:rPr>
            </w:pPr>
          </w:p>
        </w:tc>
        <w:tc>
          <w:tcPr>
            <w:tcW w:w="483" w:type="dxa"/>
            <w:tcBorders>
              <w:top w:val="nil"/>
              <w:left w:val="nil"/>
              <w:bottom w:val="nil"/>
              <w:right w:val="nil"/>
            </w:tcBorders>
            <w:shd w:val="clear" w:color="auto" w:fill="auto"/>
            <w:noWrap/>
            <w:hideMark/>
          </w:tcPr>
          <w:p w14:paraId="25B75458" w14:textId="77777777" w:rsidR="00962FF6" w:rsidRPr="00962FF6" w:rsidRDefault="00962FF6" w:rsidP="00962FF6">
            <w:pPr>
              <w:spacing w:line="240" w:lineRule="auto"/>
              <w:contextualSpacing w:val="0"/>
              <w:rPr>
                <w:rFonts w:ascii="Times New Roman" w:eastAsia="Times New Roman" w:hAnsi="Times New Roman" w:cs="Times New Roman"/>
                <w:color w:val="auto"/>
                <w:sz w:val="20"/>
                <w:lang w:val="en-GB" w:eastAsia="en-GB"/>
              </w:rPr>
            </w:pPr>
          </w:p>
        </w:tc>
        <w:tc>
          <w:tcPr>
            <w:tcW w:w="484" w:type="dxa"/>
            <w:tcBorders>
              <w:top w:val="nil"/>
              <w:left w:val="nil"/>
              <w:bottom w:val="nil"/>
              <w:right w:val="nil"/>
            </w:tcBorders>
            <w:shd w:val="clear" w:color="auto" w:fill="auto"/>
            <w:noWrap/>
            <w:hideMark/>
          </w:tcPr>
          <w:p w14:paraId="052B7828" w14:textId="77777777" w:rsidR="00962FF6" w:rsidRPr="00962FF6" w:rsidRDefault="00962FF6" w:rsidP="00962FF6">
            <w:pPr>
              <w:spacing w:line="240" w:lineRule="auto"/>
              <w:contextualSpacing w:val="0"/>
              <w:rPr>
                <w:rFonts w:ascii="Times New Roman" w:eastAsia="Times New Roman" w:hAnsi="Times New Roman" w:cs="Times New Roman"/>
                <w:color w:val="auto"/>
                <w:sz w:val="20"/>
                <w:lang w:val="en-GB" w:eastAsia="en-GB"/>
              </w:rPr>
            </w:pPr>
          </w:p>
        </w:tc>
        <w:tc>
          <w:tcPr>
            <w:tcW w:w="483" w:type="dxa"/>
            <w:tcBorders>
              <w:top w:val="nil"/>
              <w:left w:val="nil"/>
              <w:bottom w:val="nil"/>
              <w:right w:val="nil"/>
            </w:tcBorders>
            <w:shd w:val="clear" w:color="auto" w:fill="auto"/>
            <w:noWrap/>
            <w:hideMark/>
          </w:tcPr>
          <w:p w14:paraId="6FAD553E" w14:textId="77777777" w:rsidR="00962FF6" w:rsidRPr="00962FF6" w:rsidRDefault="00962FF6" w:rsidP="00962FF6">
            <w:pPr>
              <w:spacing w:line="240" w:lineRule="auto"/>
              <w:contextualSpacing w:val="0"/>
              <w:rPr>
                <w:rFonts w:ascii="Times New Roman" w:eastAsia="Times New Roman" w:hAnsi="Times New Roman" w:cs="Times New Roman"/>
                <w:color w:val="auto"/>
                <w:sz w:val="20"/>
                <w:lang w:val="en-GB" w:eastAsia="en-GB"/>
              </w:rPr>
            </w:pPr>
          </w:p>
        </w:tc>
        <w:tc>
          <w:tcPr>
            <w:tcW w:w="483" w:type="dxa"/>
            <w:tcBorders>
              <w:top w:val="nil"/>
              <w:left w:val="nil"/>
              <w:bottom w:val="nil"/>
              <w:right w:val="nil"/>
            </w:tcBorders>
            <w:shd w:val="clear" w:color="auto" w:fill="auto"/>
            <w:noWrap/>
            <w:hideMark/>
          </w:tcPr>
          <w:p w14:paraId="67AC2CFF" w14:textId="77777777" w:rsidR="00962FF6" w:rsidRPr="00962FF6" w:rsidRDefault="00962FF6" w:rsidP="00962FF6">
            <w:pPr>
              <w:spacing w:line="240" w:lineRule="auto"/>
              <w:contextualSpacing w:val="0"/>
              <w:rPr>
                <w:rFonts w:ascii="Times New Roman" w:eastAsia="Times New Roman" w:hAnsi="Times New Roman" w:cs="Times New Roman"/>
                <w:color w:val="auto"/>
                <w:sz w:val="20"/>
                <w:lang w:val="en-GB" w:eastAsia="en-GB"/>
              </w:rPr>
            </w:pPr>
          </w:p>
        </w:tc>
        <w:tc>
          <w:tcPr>
            <w:tcW w:w="483" w:type="dxa"/>
            <w:tcBorders>
              <w:top w:val="nil"/>
              <w:left w:val="nil"/>
              <w:bottom w:val="nil"/>
              <w:right w:val="nil"/>
            </w:tcBorders>
            <w:shd w:val="clear" w:color="auto" w:fill="auto"/>
            <w:noWrap/>
            <w:hideMark/>
          </w:tcPr>
          <w:p w14:paraId="53472E0B" w14:textId="77777777" w:rsidR="00962FF6" w:rsidRPr="00962FF6" w:rsidRDefault="00962FF6" w:rsidP="00962FF6">
            <w:pPr>
              <w:spacing w:line="240" w:lineRule="auto"/>
              <w:contextualSpacing w:val="0"/>
              <w:rPr>
                <w:rFonts w:ascii="Times New Roman" w:eastAsia="Times New Roman" w:hAnsi="Times New Roman" w:cs="Times New Roman"/>
                <w:color w:val="auto"/>
                <w:sz w:val="20"/>
                <w:lang w:val="en-GB" w:eastAsia="en-GB"/>
              </w:rPr>
            </w:pPr>
          </w:p>
        </w:tc>
        <w:tc>
          <w:tcPr>
            <w:tcW w:w="483" w:type="dxa"/>
            <w:tcBorders>
              <w:top w:val="nil"/>
              <w:left w:val="nil"/>
              <w:bottom w:val="nil"/>
              <w:right w:val="nil"/>
            </w:tcBorders>
            <w:shd w:val="clear" w:color="auto" w:fill="auto"/>
            <w:noWrap/>
            <w:hideMark/>
          </w:tcPr>
          <w:p w14:paraId="6CBE3C0D" w14:textId="77777777" w:rsidR="00962FF6" w:rsidRPr="00962FF6" w:rsidRDefault="00962FF6" w:rsidP="00962FF6">
            <w:pPr>
              <w:spacing w:line="240" w:lineRule="auto"/>
              <w:contextualSpacing w:val="0"/>
              <w:rPr>
                <w:rFonts w:ascii="Times New Roman" w:eastAsia="Times New Roman" w:hAnsi="Times New Roman" w:cs="Times New Roman"/>
                <w:color w:val="auto"/>
                <w:sz w:val="20"/>
                <w:lang w:val="en-GB" w:eastAsia="en-GB"/>
              </w:rPr>
            </w:pPr>
          </w:p>
        </w:tc>
        <w:tc>
          <w:tcPr>
            <w:tcW w:w="297" w:type="dxa"/>
            <w:tcBorders>
              <w:top w:val="nil"/>
              <w:left w:val="nil"/>
              <w:bottom w:val="nil"/>
              <w:right w:val="nil"/>
            </w:tcBorders>
            <w:shd w:val="clear" w:color="auto" w:fill="auto"/>
            <w:noWrap/>
            <w:hideMark/>
          </w:tcPr>
          <w:p w14:paraId="5912B9AE" w14:textId="77777777" w:rsidR="00962FF6" w:rsidRPr="00962FF6" w:rsidRDefault="00962FF6" w:rsidP="00962FF6">
            <w:pPr>
              <w:spacing w:line="240" w:lineRule="auto"/>
              <w:contextualSpacing w:val="0"/>
              <w:rPr>
                <w:rFonts w:ascii="Times New Roman" w:eastAsia="Times New Roman" w:hAnsi="Times New Roman" w:cs="Times New Roman"/>
                <w:color w:val="auto"/>
                <w:sz w:val="20"/>
                <w:lang w:val="en-GB" w:eastAsia="en-GB"/>
              </w:rPr>
            </w:pPr>
          </w:p>
        </w:tc>
        <w:tc>
          <w:tcPr>
            <w:tcW w:w="297" w:type="dxa"/>
            <w:tcBorders>
              <w:top w:val="nil"/>
              <w:left w:val="nil"/>
              <w:bottom w:val="nil"/>
              <w:right w:val="nil"/>
            </w:tcBorders>
            <w:shd w:val="clear" w:color="auto" w:fill="auto"/>
            <w:noWrap/>
            <w:hideMark/>
          </w:tcPr>
          <w:p w14:paraId="3E6A24E6" w14:textId="77777777" w:rsidR="00962FF6" w:rsidRPr="00962FF6" w:rsidRDefault="00962FF6" w:rsidP="00962FF6">
            <w:pPr>
              <w:spacing w:line="240" w:lineRule="auto"/>
              <w:contextualSpacing w:val="0"/>
              <w:rPr>
                <w:rFonts w:ascii="Times New Roman" w:eastAsia="Times New Roman" w:hAnsi="Times New Roman" w:cs="Times New Roman"/>
                <w:color w:val="auto"/>
                <w:sz w:val="20"/>
                <w:lang w:val="en-GB" w:eastAsia="en-GB"/>
              </w:rPr>
            </w:pPr>
          </w:p>
        </w:tc>
        <w:tc>
          <w:tcPr>
            <w:tcW w:w="297" w:type="dxa"/>
            <w:tcBorders>
              <w:top w:val="nil"/>
              <w:left w:val="nil"/>
              <w:bottom w:val="nil"/>
              <w:right w:val="nil"/>
            </w:tcBorders>
            <w:shd w:val="clear" w:color="auto" w:fill="auto"/>
            <w:noWrap/>
            <w:hideMark/>
          </w:tcPr>
          <w:p w14:paraId="0916597C" w14:textId="77777777" w:rsidR="00962FF6" w:rsidRPr="00962FF6" w:rsidRDefault="00962FF6" w:rsidP="00962FF6">
            <w:pPr>
              <w:spacing w:line="240" w:lineRule="auto"/>
              <w:contextualSpacing w:val="0"/>
              <w:rPr>
                <w:rFonts w:ascii="Times New Roman" w:eastAsia="Times New Roman" w:hAnsi="Times New Roman" w:cs="Times New Roman"/>
                <w:color w:val="auto"/>
                <w:sz w:val="20"/>
                <w:lang w:val="en-GB" w:eastAsia="en-GB"/>
              </w:rPr>
            </w:pPr>
          </w:p>
        </w:tc>
        <w:tc>
          <w:tcPr>
            <w:tcW w:w="297" w:type="dxa"/>
            <w:tcBorders>
              <w:top w:val="nil"/>
              <w:left w:val="nil"/>
              <w:bottom w:val="nil"/>
              <w:right w:val="nil"/>
            </w:tcBorders>
            <w:shd w:val="clear" w:color="auto" w:fill="auto"/>
            <w:noWrap/>
            <w:hideMark/>
          </w:tcPr>
          <w:p w14:paraId="397399ED" w14:textId="77777777" w:rsidR="00962FF6" w:rsidRPr="00962FF6" w:rsidRDefault="00962FF6" w:rsidP="00962FF6">
            <w:pPr>
              <w:spacing w:line="240" w:lineRule="auto"/>
              <w:contextualSpacing w:val="0"/>
              <w:rPr>
                <w:rFonts w:ascii="Times New Roman" w:eastAsia="Times New Roman" w:hAnsi="Times New Roman" w:cs="Times New Roman"/>
                <w:color w:val="auto"/>
                <w:sz w:val="20"/>
                <w:lang w:val="en-GB" w:eastAsia="en-GB"/>
              </w:rPr>
            </w:pPr>
          </w:p>
        </w:tc>
        <w:tc>
          <w:tcPr>
            <w:tcW w:w="143" w:type="dxa"/>
            <w:tcBorders>
              <w:top w:val="nil"/>
              <w:left w:val="nil"/>
              <w:bottom w:val="nil"/>
              <w:right w:val="nil"/>
            </w:tcBorders>
            <w:shd w:val="clear" w:color="auto" w:fill="auto"/>
            <w:noWrap/>
            <w:hideMark/>
          </w:tcPr>
          <w:p w14:paraId="22E4F590" w14:textId="77777777" w:rsidR="00962FF6" w:rsidRPr="00962FF6" w:rsidRDefault="00962FF6" w:rsidP="00962FF6">
            <w:pPr>
              <w:spacing w:line="240" w:lineRule="auto"/>
              <w:contextualSpacing w:val="0"/>
              <w:rPr>
                <w:rFonts w:ascii="Times New Roman" w:eastAsia="Times New Roman" w:hAnsi="Times New Roman" w:cs="Times New Roman"/>
                <w:color w:val="auto"/>
                <w:sz w:val="20"/>
                <w:lang w:val="en-GB" w:eastAsia="en-GB"/>
              </w:rPr>
            </w:pPr>
          </w:p>
        </w:tc>
        <w:tc>
          <w:tcPr>
            <w:tcW w:w="247" w:type="dxa"/>
            <w:tcBorders>
              <w:top w:val="nil"/>
              <w:left w:val="nil"/>
              <w:bottom w:val="nil"/>
              <w:right w:val="nil"/>
            </w:tcBorders>
            <w:shd w:val="clear" w:color="auto" w:fill="auto"/>
            <w:noWrap/>
            <w:hideMark/>
          </w:tcPr>
          <w:p w14:paraId="44AD4E55" w14:textId="77777777" w:rsidR="00962FF6" w:rsidRPr="00962FF6" w:rsidRDefault="00962FF6" w:rsidP="00962FF6">
            <w:pPr>
              <w:spacing w:line="240" w:lineRule="auto"/>
              <w:contextualSpacing w:val="0"/>
              <w:rPr>
                <w:rFonts w:ascii="Times New Roman" w:eastAsia="Times New Roman" w:hAnsi="Times New Roman" w:cs="Times New Roman"/>
                <w:color w:val="auto"/>
                <w:sz w:val="20"/>
                <w:lang w:val="en-GB" w:eastAsia="en-GB"/>
              </w:rPr>
            </w:pPr>
          </w:p>
        </w:tc>
        <w:tc>
          <w:tcPr>
            <w:tcW w:w="230" w:type="dxa"/>
            <w:tcBorders>
              <w:top w:val="nil"/>
              <w:left w:val="nil"/>
              <w:bottom w:val="nil"/>
              <w:right w:val="nil"/>
            </w:tcBorders>
            <w:shd w:val="clear" w:color="auto" w:fill="auto"/>
            <w:noWrap/>
            <w:hideMark/>
          </w:tcPr>
          <w:p w14:paraId="47A2F57C" w14:textId="77777777" w:rsidR="00962FF6" w:rsidRPr="00962FF6" w:rsidRDefault="00962FF6" w:rsidP="00962FF6">
            <w:pPr>
              <w:spacing w:line="240" w:lineRule="auto"/>
              <w:contextualSpacing w:val="0"/>
              <w:rPr>
                <w:rFonts w:ascii="Times New Roman" w:eastAsia="Times New Roman" w:hAnsi="Times New Roman" w:cs="Times New Roman"/>
                <w:color w:val="auto"/>
                <w:sz w:val="20"/>
                <w:lang w:val="en-GB" w:eastAsia="en-GB"/>
              </w:rPr>
            </w:pPr>
          </w:p>
        </w:tc>
        <w:tc>
          <w:tcPr>
            <w:tcW w:w="439" w:type="dxa"/>
            <w:tcBorders>
              <w:top w:val="nil"/>
              <w:left w:val="nil"/>
              <w:bottom w:val="nil"/>
              <w:right w:val="nil"/>
            </w:tcBorders>
            <w:shd w:val="clear" w:color="auto" w:fill="auto"/>
            <w:noWrap/>
            <w:hideMark/>
          </w:tcPr>
          <w:p w14:paraId="51B07162" w14:textId="77777777" w:rsidR="00962FF6" w:rsidRPr="00962FF6" w:rsidRDefault="00962FF6" w:rsidP="00962FF6">
            <w:pPr>
              <w:spacing w:line="240" w:lineRule="auto"/>
              <w:contextualSpacing w:val="0"/>
              <w:rPr>
                <w:rFonts w:ascii="Times New Roman" w:eastAsia="Times New Roman" w:hAnsi="Times New Roman" w:cs="Times New Roman"/>
                <w:color w:val="auto"/>
                <w:sz w:val="20"/>
                <w:lang w:val="en-GB" w:eastAsia="en-GB"/>
              </w:rPr>
            </w:pPr>
          </w:p>
        </w:tc>
        <w:tc>
          <w:tcPr>
            <w:tcW w:w="439" w:type="dxa"/>
            <w:tcBorders>
              <w:top w:val="nil"/>
              <w:left w:val="nil"/>
              <w:bottom w:val="nil"/>
              <w:right w:val="nil"/>
            </w:tcBorders>
            <w:shd w:val="clear" w:color="auto" w:fill="auto"/>
            <w:noWrap/>
            <w:hideMark/>
          </w:tcPr>
          <w:p w14:paraId="78FAA68C" w14:textId="77777777" w:rsidR="00962FF6" w:rsidRPr="00962FF6" w:rsidRDefault="00962FF6" w:rsidP="00962FF6">
            <w:pPr>
              <w:spacing w:line="240" w:lineRule="auto"/>
              <w:contextualSpacing w:val="0"/>
              <w:rPr>
                <w:rFonts w:ascii="Times New Roman" w:eastAsia="Times New Roman" w:hAnsi="Times New Roman" w:cs="Times New Roman"/>
                <w:color w:val="auto"/>
                <w:sz w:val="20"/>
                <w:lang w:val="en-GB" w:eastAsia="en-GB"/>
              </w:rPr>
            </w:pPr>
          </w:p>
        </w:tc>
        <w:tc>
          <w:tcPr>
            <w:tcW w:w="439" w:type="dxa"/>
            <w:tcBorders>
              <w:top w:val="nil"/>
              <w:left w:val="nil"/>
              <w:bottom w:val="nil"/>
              <w:right w:val="nil"/>
            </w:tcBorders>
            <w:shd w:val="clear" w:color="auto" w:fill="auto"/>
            <w:noWrap/>
            <w:hideMark/>
          </w:tcPr>
          <w:p w14:paraId="42D442EB" w14:textId="77777777" w:rsidR="00962FF6" w:rsidRPr="00962FF6" w:rsidRDefault="00962FF6" w:rsidP="00962FF6">
            <w:pPr>
              <w:spacing w:line="240" w:lineRule="auto"/>
              <w:contextualSpacing w:val="0"/>
              <w:rPr>
                <w:rFonts w:ascii="Times New Roman" w:eastAsia="Times New Roman" w:hAnsi="Times New Roman" w:cs="Times New Roman"/>
                <w:color w:val="auto"/>
                <w:sz w:val="20"/>
                <w:lang w:val="en-GB" w:eastAsia="en-GB"/>
              </w:rPr>
            </w:pPr>
          </w:p>
        </w:tc>
        <w:tc>
          <w:tcPr>
            <w:tcW w:w="108" w:type="dxa"/>
            <w:tcBorders>
              <w:top w:val="nil"/>
              <w:left w:val="nil"/>
              <w:bottom w:val="nil"/>
              <w:right w:val="nil"/>
            </w:tcBorders>
            <w:shd w:val="clear" w:color="auto" w:fill="auto"/>
            <w:noWrap/>
            <w:hideMark/>
          </w:tcPr>
          <w:p w14:paraId="6418072A" w14:textId="77777777" w:rsidR="00962FF6" w:rsidRPr="00962FF6" w:rsidRDefault="00962FF6" w:rsidP="00962FF6">
            <w:pPr>
              <w:spacing w:line="240" w:lineRule="auto"/>
              <w:contextualSpacing w:val="0"/>
              <w:rPr>
                <w:rFonts w:ascii="Times New Roman" w:eastAsia="Times New Roman" w:hAnsi="Times New Roman" w:cs="Times New Roman"/>
                <w:color w:val="auto"/>
                <w:sz w:val="20"/>
                <w:lang w:val="en-GB" w:eastAsia="en-GB"/>
              </w:rPr>
            </w:pPr>
          </w:p>
        </w:tc>
        <w:tc>
          <w:tcPr>
            <w:tcW w:w="1111" w:type="dxa"/>
            <w:gridSpan w:val="4"/>
            <w:tcBorders>
              <w:top w:val="nil"/>
              <w:left w:val="nil"/>
              <w:bottom w:val="nil"/>
              <w:right w:val="nil"/>
            </w:tcBorders>
            <w:shd w:val="clear" w:color="auto" w:fill="auto"/>
            <w:noWrap/>
            <w:hideMark/>
          </w:tcPr>
          <w:p w14:paraId="08D7AF47" w14:textId="77777777" w:rsidR="00962FF6" w:rsidRPr="00962FF6" w:rsidRDefault="00962FF6" w:rsidP="00962FF6">
            <w:pPr>
              <w:spacing w:line="240" w:lineRule="auto"/>
              <w:contextualSpacing w:val="0"/>
              <w:jc w:val="right"/>
              <w:rPr>
                <w:rFonts w:ascii="Arial" w:eastAsia="Times New Roman" w:hAnsi="Arial" w:cs="Arial"/>
                <w:color w:val="000000"/>
                <w:sz w:val="20"/>
                <w:lang w:val="en-GB" w:eastAsia="en-GB"/>
              </w:rPr>
            </w:pPr>
            <w:r w:rsidRPr="00962FF6">
              <w:rPr>
                <w:rFonts w:ascii="Arial" w:eastAsia="Times New Roman" w:hAnsi="Arial" w:cs="Arial"/>
                <w:color w:val="000000"/>
                <w:sz w:val="20"/>
                <w:lang w:val="en-GB" w:eastAsia="en-GB"/>
              </w:rPr>
              <w:t>11,929.81</w:t>
            </w:r>
          </w:p>
        </w:tc>
        <w:tc>
          <w:tcPr>
            <w:tcW w:w="143" w:type="dxa"/>
            <w:tcBorders>
              <w:top w:val="nil"/>
              <w:left w:val="nil"/>
              <w:bottom w:val="nil"/>
              <w:right w:val="nil"/>
            </w:tcBorders>
            <w:shd w:val="clear" w:color="auto" w:fill="auto"/>
            <w:noWrap/>
            <w:hideMark/>
          </w:tcPr>
          <w:p w14:paraId="556BE22D" w14:textId="77777777" w:rsidR="00962FF6" w:rsidRPr="00962FF6" w:rsidRDefault="00962FF6" w:rsidP="00962FF6">
            <w:pPr>
              <w:spacing w:line="240" w:lineRule="auto"/>
              <w:contextualSpacing w:val="0"/>
              <w:jc w:val="right"/>
              <w:rPr>
                <w:rFonts w:ascii="Arial" w:eastAsia="Times New Roman" w:hAnsi="Arial" w:cs="Arial"/>
                <w:color w:val="000000"/>
                <w:sz w:val="20"/>
                <w:lang w:val="en-GB" w:eastAsia="en-GB"/>
              </w:rPr>
            </w:pPr>
          </w:p>
        </w:tc>
        <w:tc>
          <w:tcPr>
            <w:tcW w:w="960" w:type="dxa"/>
            <w:tcBorders>
              <w:top w:val="nil"/>
              <w:left w:val="nil"/>
              <w:bottom w:val="nil"/>
              <w:right w:val="nil"/>
            </w:tcBorders>
            <w:shd w:val="clear" w:color="auto" w:fill="auto"/>
            <w:noWrap/>
            <w:hideMark/>
          </w:tcPr>
          <w:p w14:paraId="26D0B8B5" w14:textId="77777777" w:rsidR="00962FF6" w:rsidRPr="00962FF6" w:rsidRDefault="00962FF6" w:rsidP="00962FF6">
            <w:pPr>
              <w:spacing w:line="240" w:lineRule="auto"/>
              <w:contextualSpacing w:val="0"/>
              <w:rPr>
                <w:rFonts w:ascii="Times New Roman" w:eastAsia="Times New Roman" w:hAnsi="Times New Roman" w:cs="Times New Roman"/>
                <w:color w:val="auto"/>
                <w:sz w:val="20"/>
                <w:lang w:val="en-GB" w:eastAsia="en-GB"/>
              </w:rPr>
            </w:pPr>
          </w:p>
        </w:tc>
      </w:tr>
      <w:tr w:rsidR="00962FF6" w:rsidRPr="00962FF6" w14:paraId="65E6493A" w14:textId="77777777" w:rsidTr="00962FF6">
        <w:trPr>
          <w:trHeight w:val="264"/>
        </w:trPr>
        <w:tc>
          <w:tcPr>
            <w:tcW w:w="507" w:type="dxa"/>
            <w:tcBorders>
              <w:top w:val="nil"/>
              <w:left w:val="nil"/>
              <w:bottom w:val="nil"/>
              <w:right w:val="nil"/>
            </w:tcBorders>
            <w:shd w:val="clear" w:color="auto" w:fill="auto"/>
            <w:noWrap/>
            <w:hideMark/>
          </w:tcPr>
          <w:p w14:paraId="3EFBE10D" w14:textId="77777777" w:rsidR="00962FF6" w:rsidRPr="00962FF6" w:rsidRDefault="00962FF6" w:rsidP="00962FF6">
            <w:pPr>
              <w:spacing w:line="240" w:lineRule="auto"/>
              <w:contextualSpacing w:val="0"/>
              <w:rPr>
                <w:rFonts w:ascii="Times New Roman" w:eastAsia="Times New Roman" w:hAnsi="Times New Roman" w:cs="Times New Roman"/>
                <w:color w:val="auto"/>
                <w:sz w:val="20"/>
                <w:lang w:val="en-GB" w:eastAsia="en-GB"/>
              </w:rPr>
            </w:pPr>
          </w:p>
        </w:tc>
        <w:tc>
          <w:tcPr>
            <w:tcW w:w="507" w:type="dxa"/>
            <w:tcBorders>
              <w:top w:val="nil"/>
              <w:left w:val="nil"/>
              <w:bottom w:val="nil"/>
              <w:right w:val="nil"/>
            </w:tcBorders>
            <w:shd w:val="clear" w:color="auto" w:fill="auto"/>
            <w:noWrap/>
            <w:hideMark/>
          </w:tcPr>
          <w:p w14:paraId="5FF5782D" w14:textId="77777777" w:rsidR="00962FF6" w:rsidRPr="00962FF6" w:rsidRDefault="00962FF6" w:rsidP="00962FF6">
            <w:pPr>
              <w:spacing w:line="240" w:lineRule="auto"/>
              <w:contextualSpacing w:val="0"/>
              <w:rPr>
                <w:rFonts w:ascii="Times New Roman" w:eastAsia="Times New Roman" w:hAnsi="Times New Roman" w:cs="Times New Roman"/>
                <w:color w:val="auto"/>
                <w:sz w:val="20"/>
                <w:lang w:val="en-GB" w:eastAsia="en-GB"/>
              </w:rPr>
            </w:pPr>
          </w:p>
        </w:tc>
        <w:tc>
          <w:tcPr>
            <w:tcW w:w="483" w:type="dxa"/>
            <w:tcBorders>
              <w:top w:val="nil"/>
              <w:left w:val="nil"/>
              <w:bottom w:val="nil"/>
              <w:right w:val="nil"/>
            </w:tcBorders>
            <w:shd w:val="clear" w:color="auto" w:fill="auto"/>
            <w:noWrap/>
            <w:hideMark/>
          </w:tcPr>
          <w:p w14:paraId="671048FC" w14:textId="77777777" w:rsidR="00962FF6" w:rsidRPr="00962FF6" w:rsidRDefault="00962FF6" w:rsidP="00962FF6">
            <w:pPr>
              <w:spacing w:line="240" w:lineRule="auto"/>
              <w:contextualSpacing w:val="0"/>
              <w:rPr>
                <w:rFonts w:ascii="Times New Roman" w:eastAsia="Times New Roman" w:hAnsi="Times New Roman" w:cs="Times New Roman"/>
                <w:color w:val="auto"/>
                <w:sz w:val="20"/>
                <w:lang w:val="en-GB" w:eastAsia="en-GB"/>
              </w:rPr>
            </w:pPr>
          </w:p>
        </w:tc>
        <w:tc>
          <w:tcPr>
            <w:tcW w:w="484" w:type="dxa"/>
            <w:tcBorders>
              <w:top w:val="nil"/>
              <w:left w:val="nil"/>
              <w:bottom w:val="nil"/>
              <w:right w:val="nil"/>
            </w:tcBorders>
            <w:shd w:val="clear" w:color="auto" w:fill="auto"/>
            <w:noWrap/>
            <w:hideMark/>
          </w:tcPr>
          <w:p w14:paraId="76CCE84D" w14:textId="77777777" w:rsidR="00962FF6" w:rsidRPr="00962FF6" w:rsidRDefault="00962FF6" w:rsidP="00962FF6">
            <w:pPr>
              <w:spacing w:line="240" w:lineRule="auto"/>
              <w:contextualSpacing w:val="0"/>
              <w:rPr>
                <w:rFonts w:ascii="Times New Roman" w:eastAsia="Times New Roman" w:hAnsi="Times New Roman" w:cs="Times New Roman"/>
                <w:color w:val="auto"/>
                <w:sz w:val="20"/>
                <w:lang w:val="en-GB" w:eastAsia="en-GB"/>
              </w:rPr>
            </w:pPr>
          </w:p>
        </w:tc>
        <w:tc>
          <w:tcPr>
            <w:tcW w:w="483" w:type="dxa"/>
            <w:tcBorders>
              <w:top w:val="nil"/>
              <w:left w:val="nil"/>
              <w:bottom w:val="nil"/>
              <w:right w:val="nil"/>
            </w:tcBorders>
            <w:shd w:val="clear" w:color="auto" w:fill="auto"/>
            <w:noWrap/>
            <w:hideMark/>
          </w:tcPr>
          <w:p w14:paraId="2DF8BC5F" w14:textId="77777777" w:rsidR="00962FF6" w:rsidRPr="00962FF6" w:rsidRDefault="00962FF6" w:rsidP="00962FF6">
            <w:pPr>
              <w:spacing w:line="240" w:lineRule="auto"/>
              <w:contextualSpacing w:val="0"/>
              <w:rPr>
                <w:rFonts w:ascii="Times New Roman" w:eastAsia="Times New Roman" w:hAnsi="Times New Roman" w:cs="Times New Roman"/>
                <w:color w:val="auto"/>
                <w:sz w:val="20"/>
                <w:lang w:val="en-GB" w:eastAsia="en-GB"/>
              </w:rPr>
            </w:pPr>
          </w:p>
        </w:tc>
        <w:tc>
          <w:tcPr>
            <w:tcW w:w="483" w:type="dxa"/>
            <w:tcBorders>
              <w:top w:val="nil"/>
              <w:left w:val="nil"/>
              <w:bottom w:val="nil"/>
              <w:right w:val="nil"/>
            </w:tcBorders>
            <w:shd w:val="clear" w:color="auto" w:fill="auto"/>
            <w:noWrap/>
            <w:hideMark/>
          </w:tcPr>
          <w:p w14:paraId="3A5F5FA7" w14:textId="77777777" w:rsidR="00962FF6" w:rsidRPr="00962FF6" w:rsidRDefault="00962FF6" w:rsidP="00962FF6">
            <w:pPr>
              <w:spacing w:line="240" w:lineRule="auto"/>
              <w:contextualSpacing w:val="0"/>
              <w:rPr>
                <w:rFonts w:ascii="Times New Roman" w:eastAsia="Times New Roman" w:hAnsi="Times New Roman" w:cs="Times New Roman"/>
                <w:color w:val="auto"/>
                <w:sz w:val="20"/>
                <w:lang w:val="en-GB" w:eastAsia="en-GB"/>
              </w:rPr>
            </w:pPr>
          </w:p>
        </w:tc>
        <w:tc>
          <w:tcPr>
            <w:tcW w:w="483" w:type="dxa"/>
            <w:tcBorders>
              <w:top w:val="nil"/>
              <w:left w:val="nil"/>
              <w:bottom w:val="nil"/>
              <w:right w:val="nil"/>
            </w:tcBorders>
            <w:shd w:val="clear" w:color="auto" w:fill="auto"/>
            <w:noWrap/>
            <w:hideMark/>
          </w:tcPr>
          <w:p w14:paraId="77E56D05" w14:textId="77777777" w:rsidR="00962FF6" w:rsidRPr="00962FF6" w:rsidRDefault="00962FF6" w:rsidP="00962FF6">
            <w:pPr>
              <w:spacing w:line="240" w:lineRule="auto"/>
              <w:contextualSpacing w:val="0"/>
              <w:rPr>
                <w:rFonts w:ascii="Times New Roman" w:eastAsia="Times New Roman" w:hAnsi="Times New Roman" w:cs="Times New Roman"/>
                <w:color w:val="auto"/>
                <w:sz w:val="20"/>
                <w:lang w:val="en-GB" w:eastAsia="en-GB"/>
              </w:rPr>
            </w:pPr>
          </w:p>
        </w:tc>
        <w:tc>
          <w:tcPr>
            <w:tcW w:w="483" w:type="dxa"/>
            <w:tcBorders>
              <w:top w:val="nil"/>
              <w:left w:val="nil"/>
              <w:bottom w:val="nil"/>
              <w:right w:val="nil"/>
            </w:tcBorders>
            <w:shd w:val="clear" w:color="auto" w:fill="auto"/>
            <w:noWrap/>
            <w:hideMark/>
          </w:tcPr>
          <w:p w14:paraId="3794537A" w14:textId="77777777" w:rsidR="00962FF6" w:rsidRPr="00962FF6" w:rsidRDefault="00962FF6" w:rsidP="00962FF6">
            <w:pPr>
              <w:spacing w:line="240" w:lineRule="auto"/>
              <w:contextualSpacing w:val="0"/>
              <w:rPr>
                <w:rFonts w:ascii="Times New Roman" w:eastAsia="Times New Roman" w:hAnsi="Times New Roman" w:cs="Times New Roman"/>
                <w:color w:val="auto"/>
                <w:sz w:val="20"/>
                <w:lang w:val="en-GB" w:eastAsia="en-GB"/>
              </w:rPr>
            </w:pPr>
          </w:p>
        </w:tc>
        <w:tc>
          <w:tcPr>
            <w:tcW w:w="297" w:type="dxa"/>
            <w:tcBorders>
              <w:top w:val="nil"/>
              <w:left w:val="nil"/>
              <w:bottom w:val="nil"/>
              <w:right w:val="nil"/>
            </w:tcBorders>
            <w:shd w:val="clear" w:color="auto" w:fill="auto"/>
            <w:noWrap/>
            <w:hideMark/>
          </w:tcPr>
          <w:p w14:paraId="50533022" w14:textId="77777777" w:rsidR="00962FF6" w:rsidRPr="00962FF6" w:rsidRDefault="00962FF6" w:rsidP="00962FF6">
            <w:pPr>
              <w:spacing w:line="240" w:lineRule="auto"/>
              <w:contextualSpacing w:val="0"/>
              <w:rPr>
                <w:rFonts w:ascii="Times New Roman" w:eastAsia="Times New Roman" w:hAnsi="Times New Roman" w:cs="Times New Roman"/>
                <w:color w:val="auto"/>
                <w:sz w:val="20"/>
                <w:lang w:val="en-GB" w:eastAsia="en-GB"/>
              </w:rPr>
            </w:pPr>
          </w:p>
        </w:tc>
        <w:tc>
          <w:tcPr>
            <w:tcW w:w="297" w:type="dxa"/>
            <w:tcBorders>
              <w:top w:val="nil"/>
              <w:left w:val="nil"/>
              <w:bottom w:val="nil"/>
              <w:right w:val="nil"/>
            </w:tcBorders>
            <w:shd w:val="clear" w:color="auto" w:fill="auto"/>
            <w:noWrap/>
            <w:hideMark/>
          </w:tcPr>
          <w:p w14:paraId="226A66C3" w14:textId="77777777" w:rsidR="00962FF6" w:rsidRPr="00962FF6" w:rsidRDefault="00962FF6" w:rsidP="00962FF6">
            <w:pPr>
              <w:spacing w:line="240" w:lineRule="auto"/>
              <w:contextualSpacing w:val="0"/>
              <w:rPr>
                <w:rFonts w:ascii="Times New Roman" w:eastAsia="Times New Roman" w:hAnsi="Times New Roman" w:cs="Times New Roman"/>
                <w:color w:val="auto"/>
                <w:sz w:val="20"/>
                <w:lang w:val="en-GB" w:eastAsia="en-GB"/>
              </w:rPr>
            </w:pPr>
          </w:p>
        </w:tc>
        <w:tc>
          <w:tcPr>
            <w:tcW w:w="297" w:type="dxa"/>
            <w:tcBorders>
              <w:top w:val="nil"/>
              <w:left w:val="nil"/>
              <w:bottom w:val="nil"/>
              <w:right w:val="nil"/>
            </w:tcBorders>
            <w:shd w:val="clear" w:color="auto" w:fill="auto"/>
            <w:noWrap/>
            <w:hideMark/>
          </w:tcPr>
          <w:p w14:paraId="66F51B95" w14:textId="77777777" w:rsidR="00962FF6" w:rsidRPr="00962FF6" w:rsidRDefault="00962FF6" w:rsidP="00962FF6">
            <w:pPr>
              <w:spacing w:line="240" w:lineRule="auto"/>
              <w:contextualSpacing w:val="0"/>
              <w:rPr>
                <w:rFonts w:ascii="Times New Roman" w:eastAsia="Times New Roman" w:hAnsi="Times New Roman" w:cs="Times New Roman"/>
                <w:color w:val="auto"/>
                <w:sz w:val="20"/>
                <w:lang w:val="en-GB" w:eastAsia="en-GB"/>
              </w:rPr>
            </w:pPr>
          </w:p>
        </w:tc>
        <w:tc>
          <w:tcPr>
            <w:tcW w:w="297" w:type="dxa"/>
            <w:tcBorders>
              <w:top w:val="nil"/>
              <w:left w:val="nil"/>
              <w:bottom w:val="nil"/>
              <w:right w:val="nil"/>
            </w:tcBorders>
            <w:shd w:val="clear" w:color="auto" w:fill="auto"/>
            <w:noWrap/>
            <w:hideMark/>
          </w:tcPr>
          <w:p w14:paraId="64300DAD" w14:textId="77777777" w:rsidR="00962FF6" w:rsidRPr="00962FF6" w:rsidRDefault="00962FF6" w:rsidP="00962FF6">
            <w:pPr>
              <w:spacing w:line="240" w:lineRule="auto"/>
              <w:contextualSpacing w:val="0"/>
              <w:rPr>
                <w:rFonts w:ascii="Times New Roman" w:eastAsia="Times New Roman" w:hAnsi="Times New Roman" w:cs="Times New Roman"/>
                <w:color w:val="auto"/>
                <w:sz w:val="20"/>
                <w:lang w:val="en-GB" w:eastAsia="en-GB"/>
              </w:rPr>
            </w:pPr>
          </w:p>
        </w:tc>
        <w:tc>
          <w:tcPr>
            <w:tcW w:w="143" w:type="dxa"/>
            <w:tcBorders>
              <w:top w:val="nil"/>
              <w:left w:val="nil"/>
              <w:bottom w:val="nil"/>
              <w:right w:val="nil"/>
            </w:tcBorders>
            <w:shd w:val="clear" w:color="auto" w:fill="auto"/>
            <w:noWrap/>
            <w:hideMark/>
          </w:tcPr>
          <w:p w14:paraId="22898AEE" w14:textId="77777777" w:rsidR="00962FF6" w:rsidRPr="00962FF6" w:rsidRDefault="00962FF6" w:rsidP="00962FF6">
            <w:pPr>
              <w:spacing w:line="240" w:lineRule="auto"/>
              <w:contextualSpacing w:val="0"/>
              <w:rPr>
                <w:rFonts w:ascii="Times New Roman" w:eastAsia="Times New Roman" w:hAnsi="Times New Roman" w:cs="Times New Roman"/>
                <w:color w:val="auto"/>
                <w:sz w:val="20"/>
                <w:lang w:val="en-GB" w:eastAsia="en-GB"/>
              </w:rPr>
            </w:pPr>
          </w:p>
        </w:tc>
        <w:tc>
          <w:tcPr>
            <w:tcW w:w="247" w:type="dxa"/>
            <w:tcBorders>
              <w:top w:val="nil"/>
              <w:left w:val="nil"/>
              <w:bottom w:val="nil"/>
              <w:right w:val="nil"/>
            </w:tcBorders>
            <w:shd w:val="clear" w:color="auto" w:fill="auto"/>
            <w:noWrap/>
            <w:hideMark/>
          </w:tcPr>
          <w:p w14:paraId="11A38137" w14:textId="77777777" w:rsidR="00962FF6" w:rsidRPr="00962FF6" w:rsidRDefault="00962FF6" w:rsidP="00962FF6">
            <w:pPr>
              <w:spacing w:line="240" w:lineRule="auto"/>
              <w:contextualSpacing w:val="0"/>
              <w:rPr>
                <w:rFonts w:ascii="Times New Roman" w:eastAsia="Times New Roman" w:hAnsi="Times New Roman" w:cs="Times New Roman"/>
                <w:color w:val="auto"/>
                <w:sz w:val="20"/>
                <w:lang w:val="en-GB" w:eastAsia="en-GB"/>
              </w:rPr>
            </w:pPr>
          </w:p>
        </w:tc>
        <w:tc>
          <w:tcPr>
            <w:tcW w:w="230" w:type="dxa"/>
            <w:tcBorders>
              <w:top w:val="nil"/>
              <w:left w:val="nil"/>
              <w:bottom w:val="nil"/>
              <w:right w:val="nil"/>
            </w:tcBorders>
            <w:shd w:val="clear" w:color="auto" w:fill="auto"/>
            <w:noWrap/>
            <w:hideMark/>
          </w:tcPr>
          <w:p w14:paraId="48A0C9A9" w14:textId="77777777" w:rsidR="00962FF6" w:rsidRPr="00962FF6" w:rsidRDefault="00962FF6" w:rsidP="00962FF6">
            <w:pPr>
              <w:spacing w:line="240" w:lineRule="auto"/>
              <w:contextualSpacing w:val="0"/>
              <w:rPr>
                <w:rFonts w:ascii="Times New Roman" w:eastAsia="Times New Roman" w:hAnsi="Times New Roman" w:cs="Times New Roman"/>
                <w:color w:val="auto"/>
                <w:sz w:val="20"/>
                <w:lang w:val="en-GB" w:eastAsia="en-GB"/>
              </w:rPr>
            </w:pPr>
          </w:p>
        </w:tc>
        <w:tc>
          <w:tcPr>
            <w:tcW w:w="439" w:type="dxa"/>
            <w:tcBorders>
              <w:top w:val="nil"/>
              <w:left w:val="nil"/>
              <w:bottom w:val="nil"/>
              <w:right w:val="nil"/>
            </w:tcBorders>
            <w:shd w:val="clear" w:color="auto" w:fill="auto"/>
            <w:noWrap/>
            <w:hideMark/>
          </w:tcPr>
          <w:p w14:paraId="5B653874" w14:textId="77777777" w:rsidR="00962FF6" w:rsidRPr="00962FF6" w:rsidRDefault="00962FF6" w:rsidP="00962FF6">
            <w:pPr>
              <w:spacing w:line="240" w:lineRule="auto"/>
              <w:contextualSpacing w:val="0"/>
              <w:rPr>
                <w:rFonts w:ascii="Times New Roman" w:eastAsia="Times New Roman" w:hAnsi="Times New Roman" w:cs="Times New Roman"/>
                <w:color w:val="auto"/>
                <w:sz w:val="20"/>
                <w:lang w:val="en-GB" w:eastAsia="en-GB"/>
              </w:rPr>
            </w:pPr>
          </w:p>
        </w:tc>
        <w:tc>
          <w:tcPr>
            <w:tcW w:w="439" w:type="dxa"/>
            <w:tcBorders>
              <w:top w:val="nil"/>
              <w:left w:val="nil"/>
              <w:bottom w:val="nil"/>
              <w:right w:val="nil"/>
            </w:tcBorders>
            <w:shd w:val="clear" w:color="auto" w:fill="auto"/>
            <w:noWrap/>
            <w:hideMark/>
          </w:tcPr>
          <w:p w14:paraId="55338EBC" w14:textId="77777777" w:rsidR="00962FF6" w:rsidRPr="00962FF6" w:rsidRDefault="00962FF6" w:rsidP="00962FF6">
            <w:pPr>
              <w:spacing w:line="240" w:lineRule="auto"/>
              <w:contextualSpacing w:val="0"/>
              <w:rPr>
                <w:rFonts w:ascii="Times New Roman" w:eastAsia="Times New Roman" w:hAnsi="Times New Roman" w:cs="Times New Roman"/>
                <w:color w:val="auto"/>
                <w:sz w:val="20"/>
                <w:lang w:val="en-GB" w:eastAsia="en-GB"/>
              </w:rPr>
            </w:pPr>
          </w:p>
        </w:tc>
        <w:tc>
          <w:tcPr>
            <w:tcW w:w="439" w:type="dxa"/>
            <w:tcBorders>
              <w:top w:val="nil"/>
              <w:left w:val="nil"/>
              <w:bottom w:val="nil"/>
              <w:right w:val="nil"/>
            </w:tcBorders>
            <w:shd w:val="clear" w:color="auto" w:fill="auto"/>
            <w:noWrap/>
            <w:hideMark/>
          </w:tcPr>
          <w:p w14:paraId="35F79EE9" w14:textId="77777777" w:rsidR="00962FF6" w:rsidRPr="00962FF6" w:rsidRDefault="00962FF6" w:rsidP="00962FF6">
            <w:pPr>
              <w:spacing w:line="240" w:lineRule="auto"/>
              <w:contextualSpacing w:val="0"/>
              <w:rPr>
                <w:rFonts w:ascii="Times New Roman" w:eastAsia="Times New Roman" w:hAnsi="Times New Roman" w:cs="Times New Roman"/>
                <w:color w:val="auto"/>
                <w:sz w:val="20"/>
                <w:lang w:val="en-GB" w:eastAsia="en-GB"/>
              </w:rPr>
            </w:pPr>
          </w:p>
        </w:tc>
        <w:tc>
          <w:tcPr>
            <w:tcW w:w="108" w:type="dxa"/>
            <w:tcBorders>
              <w:top w:val="nil"/>
              <w:left w:val="nil"/>
              <w:bottom w:val="nil"/>
              <w:right w:val="nil"/>
            </w:tcBorders>
            <w:shd w:val="clear" w:color="auto" w:fill="auto"/>
            <w:noWrap/>
            <w:hideMark/>
          </w:tcPr>
          <w:p w14:paraId="77981799" w14:textId="77777777" w:rsidR="00962FF6" w:rsidRPr="00962FF6" w:rsidRDefault="00962FF6" w:rsidP="00962FF6">
            <w:pPr>
              <w:spacing w:line="240" w:lineRule="auto"/>
              <w:contextualSpacing w:val="0"/>
              <w:rPr>
                <w:rFonts w:ascii="Times New Roman" w:eastAsia="Times New Roman" w:hAnsi="Times New Roman" w:cs="Times New Roman"/>
                <w:color w:val="auto"/>
                <w:sz w:val="20"/>
                <w:lang w:val="en-GB" w:eastAsia="en-GB"/>
              </w:rPr>
            </w:pPr>
          </w:p>
        </w:tc>
        <w:tc>
          <w:tcPr>
            <w:tcW w:w="439" w:type="dxa"/>
            <w:tcBorders>
              <w:top w:val="nil"/>
              <w:left w:val="nil"/>
              <w:bottom w:val="nil"/>
              <w:right w:val="nil"/>
            </w:tcBorders>
            <w:shd w:val="clear" w:color="auto" w:fill="auto"/>
            <w:noWrap/>
            <w:hideMark/>
          </w:tcPr>
          <w:p w14:paraId="20CE4950" w14:textId="77777777" w:rsidR="00962FF6" w:rsidRPr="00962FF6" w:rsidRDefault="00962FF6" w:rsidP="00962FF6">
            <w:pPr>
              <w:spacing w:line="240" w:lineRule="auto"/>
              <w:contextualSpacing w:val="0"/>
              <w:rPr>
                <w:rFonts w:ascii="Times New Roman" w:eastAsia="Times New Roman" w:hAnsi="Times New Roman" w:cs="Times New Roman"/>
                <w:color w:val="auto"/>
                <w:sz w:val="20"/>
                <w:lang w:val="en-GB" w:eastAsia="en-GB"/>
              </w:rPr>
            </w:pPr>
          </w:p>
        </w:tc>
        <w:tc>
          <w:tcPr>
            <w:tcW w:w="247" w:type="dxa"/>
            <w:tcBorders>
              <w:top w:val="nil"/>
              <w:left w:val="nil"/>
              <w:bottom w:val="nil"/>
              <w:right w:val="nil"/>
            </w:tcBorders>
            <w:shd w:val="clear" w:color="auto" w:fill="auto"/>
            <w:noWrap/>
            <w:hideMark/>
          </w:tcPr>
          <w:p w14:paraId="24DF37F0" w14:textId="77777777" w:rsidR="00962FF6" w:rsidRPr="00962FF6" w:rsidRDefault="00962FF6" w:rsidP="00962FF6">
            <w:pPr>
              <w:spacing w:line="240" w:lineRule="auto"/>
              <w:contextualSpacing w:val="0"/>
              <w:rPr>
                <w:rFonts w:ascii="Times New Roman" w:eastAsia="Times New Roman" w:hAnsi="Times New Roman" w:cs="Times New Roman"/>
                <w:color w:val="auto"/>
                <w:sz w:val="20"/>
                <w:lang w:val="en-GB" w:eastAsia="en-GB"/>
              </w:rPr>
            </w:pPr>
          </w:p>
        </w:tc>
        <w:tc>
          <w:tcPr>
            <w:tcW w:w="334" w:type="dxa"/>
            <w:tcBorders>
              <w:top w:val="nil"/>
              <w:left w:val="nil"/>
              <w:bottom w:val="nil"/>
              <w:right w:val="nil"/>
            </w:tcBorders>
            <w:shd w:val="clear" w:color="auto" w:fill="auto"/>
            <w:noWrap/>
            <w:hideMark/>
          </w:tcPr>
          <w:p w14:paraId="2271BCAB" w14:textId="77777777" w:rsidR="00962FF6" w:rsidRPr="00962FF6" w:rsidRDefault="00962FF6" w:rsidP="00962FF6">
            <w:pPr>
              <w:spacing w:line="240" w:lineRule="auto"/>
              <w:contextualSpacing w:val="0"/>
              <w:rPr>
                <w:rFonts w:ascii="Times New Roman" w:eastAsia="Times New Roman" w:hAnsi="Times New Roman" w:cs="Times New Roman"/>
                <w:color w:val="auto"/>
                <w:sz w:val="20"/>
                <w:lang w:val="en-GB" w:eastAsia="en-GB"/>
              </w:rPr>
            </w:pPr>
          </w:p>
        </w:tc>
        <w:tc>
          <w:tcPr>
            <w:tcW w:w="91" w:type="dxa"/>
            <w:tcBorders>
              <w:top w:val="nil"/>
              <w:left w:val="nil"/>
              <w:bottom w:val="nil"/>
              <w:right w:val="nil"/>
            </w:tcBorders>
            <w:shd w:val="clear" w:color="auto" w:fill="auto"/>
            <w:noWrap/>
            <w:hideMark/>
          </w:tcPr>
          <w:p w14:paraId="005FB4BB" w14:textId="77777777" w:rsidR="00962FF6" w:rsidRPr="00962FF6" w:rsidRDefault="00962FF6" w:rsidP="00962FF6">
            <w:pPr>
              <w:spacing w:line="240" w:lineRule="auto"/>
              <w:contextualSpacing w:val="0"/>
              <w:rPr>
                <w:rFonts w:ascii="Times New Roman" w:eastAsia="Times New Roman" w:hAnsi="Times New Roman" w:cs="Times New Roman"/>
                <w:color w:val="auto"/>
                <w:sz w:val="20"/>
                <w:lang w:val="en-GB" w:eastAsia="en-GB"/>
              </w:rPr>
            </w:pPr>
          </w:p>
        </w:tc>
        <w:tc>
          <w:tcPr>
            <w:tcW w:w="143" w:type="dxa"/>
            <w:tcBorders>
              <w:top w:val="nil"/>
              <w:left w:val="nil"/>
              <w:bottom w:val="nil"/>
              <w:right w:val="nil"/>
            </w:tcBorders>
            <w:shd w:val="clear" w:color="auto" w:fill="auto"/>
            <w:noWrap/>
            <w:hideMark/>
          </w:tcPr>
          <w:p w14:paraId="72A51DC8" w14:textId="77777777" w:rsidR="00962FF6" w:rsidRPr="00962FF6" w:rsidRDefault="00962FF6" w:rsidP="00962FF6">
            <w:pPr>
              <w:spacing w:line="240" w:lineRule="auto"/>
              <w:contextualSpacing w:val="0"/>
              <w:rPr>
                <w:rFonts w:ascii="Times New Roman" w:eastAsia="Times New Roman" w:hAnsi="Times New Roman" w:cs="Times New Roman"/>
                <w:color w:val="auto"/>
                <w:sz w:val="20"/>
                <w:lang w:val="en-GB" w:eastAsia="en-GB"/>
              </w:rPr>
            </w:pPr>
          </w:p>
        </w:tc>
        <w:tc>
          <w:tcPr>
            <w:tcW w:w="960" w:type="dxa"/>
            <w:tcBorders>
              <w:top w:val="nil"/>
              <w:left w:val="nil"/>
              <w:bottom w:val="nil"/>
              <w:right w:val="nil"/>
            </w:tcBorders>
            <w:shd w:val="clear" w:color="auto" w:fill="auto"/>
            <w:noWrap/>
            <w:hideMark/>
          </w:tcPr>
          <w:p w14:paraId="4374762C" w14:textId="77777777" w:rsidR="00962FF6" w:rsidRPr="00962FF6" w:rsidRDefault="00962FF6" w:rsidP="00962FF6">
            <w:pPr>
              <w:spacing w:line="240" w:lineRule="auto"/>
              <w:contextualSpacing w:val="0"/>
              <w:rPr>
                <w:rFonts w:ascii="Times New Roman" w:eastAsia="Times New Roman" w:hAnsi="Times New Roman" w:cs="Times New Roman"/>
                <w:color w:val="auto"/>
                <w:sz w:val="20"/>
                <w:lang w:val="en-GB" w:eastAsia="en-GB"/>
              </w:rPr>
            </w:pPr>
          </w:p>
        </w:tc>
      </w:tr>
      <w:tr w:rsidR="00962FF6" w:rsidRPr="00962FF6" w14:paraId="50DAA394" w14:textId="77777777" w:rsidTr="00962FF6">
        <w:trPr>
          <w:trHeight w:val="264"/>
        </w:trPr>
        <w:tc>
          <w:tcPr>
            <w:tcW w:w="4804" w:type="dxa"/>
            <w:gridSpan w:val="11"/>
            <w:tcBorders>
              <w:top w:val="nil"/>
              <w:left w:val="nil"/>
              <w:bottom w:val="nil"/>
              <w:right w:val="nil"/>
            </w:tcBorders>
            <w:shd w:val="clear" w:color="auto" w:fill="auto"/>
            <w:hideMark/>
          </w:tcPr>
          <w:p w14:paraId="4E942EB4" w14:textId="77777777" w:rsidR="00962FF6" w:rsidRPr="00962FF6" w:rsidRDefault="00962FF6" w:rsidP="00962FF6">
            <w:pPr>
              <w:spacing w:line="240" w:lineRule="auto"/>
              <w:contextualSpacing w:val="0"/>
              <w:rPr>
                <w:rFonts w:ascii="Arial" w:eastAsia="Times New Roman" w:hAnsi="Arial" w:cs="Arial"/>
                <w:color w:val="000000"/>
                <w:sz w:val="20"/>
                <w:lang w:val="en-GB" w:eastAsia="en-GB"/>
              </w:rPr>
            </w:pPr>
            <w:proofErr w:type="gramStart"/>
            <w:r w:rsidRPr="00962FF6">
              <w:rPr>
                <w:rFonts w:ascii="Arial" w:eastAsia="Times New Roman" w:hAnsi="Arial" w:cs="Arial"/>
                <w:color w:val="000000"/>
                <w:sz w:val="20"/>
                <w:lang w:val="en-GB" w:eastAsia="en-GB"/>
              </w:rPr>
              <w:t>Plus</w:t>
            </w:r>
            <w:proofErr w:type="gramEnd"/>
            <w:r w:rsidRPr="00962FF6">
              <w:rPr>
                <w:rFonts w:ascii="Arial" w:eastAsia="Times New Roman" w:hAnsi="Arial" w:cs="Arial"/>
                <w:color w:val="000000"/>
                <w:sz w:val="20"/>
                <w:lang w:val="en-GB" w:eastAsia="en-GB"/>
              </w:rPr>
              <w:t xml:space="preserve"> unpresented receipts</w:t>
            </w:r>
          </w:p>
        </w:tc>
        <w:tc>
          <w:tcPr>
            <w:tcW w:w="297" w:type="dxa"/>
            <w:tcBorders>
              <w:top w:val="nil"/>
              <w:left w:val="nil"/>
              <w:bottom w:val="nil"/>
              <w:right w:val="nil"/>
            </w:tcBorders>
            <w:shd w:val="clear" w:color="auto" w:fill="auto"/>
            <w:noWrap/>
            <w:hideMark/>
          </w:tcPr>
          <w:p w14:paraId="25D09A2A" w14:textId="77777777" w:rsidR="00962FF6" w:rsidRPr="00962FF6" w:rsidRDefault="00962FF6" w:rsidP="00962FF6">
            <w:pPr>
              <w:spacing w:line="240" w:lineRule="auto"/>
              <w:contextualSpacing w:val="0"/>
              <w:rPr>
                <w:rFonts w:ascii="Arial" w:eastAsia="Times New Roman" w:hAnsi="Arial" w:cs="Arial"/>
                <w:color w:val="000000"/>
                <w:sz w:val="20"/>
                <w:lang w:val="en-GB" w:eastAsia="en-GB"/>
              </w:rPr>
            </w:pPr>
          </w:p>
        </w:tc>
        <w:tc>
          <w:tcPr>
            <w:tcW w:w="143" w:type="dxa"/>
            <w:tcBorders>
              <w:top w:val="nil"/>
              <w:left w:val="nil"/>
              <w:bottom w:val="nil"/>
              <w:right w:val="nil"/>
            </w:tcBorders>
            <w:shd w:val="clear" w:color="auto" w:fill="auto"/>
            <w:noWrap/>
            <w:hideMark/>
          </w:tcPr>
          <w:p w14:paraId="4EB710E1" w14:textId="77777777" w:rsidR="00962FF6" w:rsidRPr="00962FF6" w:rsidRDefault="00962FF6" w:rsidP="00962FF6">
            <w:pPr>
              <w:spacing w:line="240" w:lineRule="auto"/>
              <w:contextualSpacing w:val="0"/>
              <w:rPr>
                <w:rFonts w:ascii="Times New Roman" w:eastAsia="Times New Roman" w:hAnsi="Times New Roman" w:cs="Times New Roman"/>
                <w:color w:val="auto"/>
                <w:sz w:val="20"/>
                <w:lang w:val="en-GB" w:eastAsia="en-GB"/>
              </w:rPr>
            </w:pPr>
          </w:p>
        </w:tc>
        <w:tc>
          <w:tcPr>
            <w:tcW w:w="247" w:type="dxa"/>
            <w:tcBorders>
              <w:top w:val="nil"/>
              <w:left w:val="nil"/>
              <w:bottom w:val="nil"/>
              <w:right w:val="nil"/>
            </w:tcBorders>
            <w:shd w:val="clear" w:color="auto" w:fill="auto"/>
            <w:noWrap/>
            <w:hideMark/>
          </w:tcPr>
          <w:p w14:paraId="600F567C" w14:textId="77777777" w:rsidR="00962FF6" w:rsidRPr="00962FF6" w:rsidRDefault="00962FF6" w:rsidP="00962FF6">
            <w:pPr>
              <w:spacing w:line="240" w:lineRule="auto"/>
              <w:contextualSpacing w:val="0"/>
              <w:rPr>
                <w:rFonts w:ascii="Times New Roman" w:eastAsia="Times New Roman" w:hAnsi="Times New Roman" w:cs="Times New Roman"/>
                <w:color w:val="auto"/>
                <w:sz w:val="20"/>
                <w:lang w:val="en-GB" w:eastAsia="en-GB"/>
              </w:rPr>
            </w:pPr>
          </w:p>
        </w:tc>
        <w:tc>
          <w:tcPr>
            <w:tcW w:w="230" w:type="dxa"/>
            <w:tcBorders>
              <w:top w:val="nil"/>
              <w:left w:val="nil"/>
              <w:bottom w:val="nil"/>
              <w:right w:val="nil"/>
            </w:tcBorders>
            <w:shd w:val="clear" w:color="auto" w:fill="auto"/>
            <w:noWrap/>
            <w:hideMark/>
          </w:tcPr>
          <w:p w14:paraId="4775CF94" w14:textId="77777777" w:rsidR="00962FF6" w:rsidRPr="00962FF6" w:rsidRDefault="00962FF6" w:rsidP="00962FF6">
            <w:pPr>
              <w:spacing w:line="240" w:lineRule="auto"/>
              <w:contextualSpacing w:val="0"/>
              <w:rPr>
                <w:rFonts w:ascii="Times New Roman" w:eastAsia="Times New Roman" w:hAnsi="Times New Roman" w:cs="Times New Roman"/>
                <w:color w:val="auto"/>
                <w:sz w:val="20"/>
                <w:lang w:val="en-GB" w:eastAsia="en-GB"/>
              </w:rPr>
            </w:pPr>
          </w:p>
        </w:tc>
        <w:tc>
          <w:tcPr>
            <w:tcW w:w="439" w:type="dxa"/>
            <w:tcBorders>
              <w:top w:val="nil"/>
              <w:left w:val="nil"/>
              <w:bottom w:val="nil"/>
              <w:right w:val="nil"/>
            </w:tcBorders>
            <w:shd w:val="clear" w:color="auto" w:fill="auto"/>
            <w:noWrap/>
            <w:hideMark/>
          </w:tcPr>
          <w:p w14:paraId="0DA93643" w14:textId="77777777" w:rsidR="00962FF6" w:rsidRPr="00962FF6" w:rsidRDefault="00962FF6" w:rsidP="00962FF6">
            <w:pPr>
              <w:spacing w:line="240" w:lineRule="auto"/>
              <w:contextualSpacing w:val="0"/>
              <w:rPr>
                <w:rFonts w:ascii="Times New Roman" w:eastAsia="Times New Roman" w:hAnsi="Times New Roman" w:cs="Times New Roman"/>
                <w:color w:val="auto"/>
                <w:sz w:val="20"/>
                <w:lang w:val="en-GB" w:eastAsia="en-GB"/>
              </w:rPr>
            </w:pPr>
          </w:p>
        </w:tc>
        <w:tc>
          <w:tcPr>
            <w:tcW w:w="439" w:type="dxa"/>
            <w:tcBorders>
              <w:top w:val="nil"/>
              <w:left w:val="nil"/>
              <w:bottom w:val="nil"/>
              <w:right w:val="nil"/>
            </w:tcBorders>
            <w:shd w:val="clear" w:color="auto" w:fill="auto"/>
            <w:noWrap/>
            <w:hideMark/>
          </w:tcPr>
          <w:p w14:paraId="2F93657C" w14:textId="77777777" w:rsidR="00962FF6" w:rsidRPr="00962FF6" w:rsidRDefault="00962FF6" w:rsidP="00962FF6">
            <w:pPr>
              <w:spacing w:line="240" w:lineRule="auto"/>
              <w:contextualSpacing w:val="0"/>
              <w:rPr>
                <w:rFonts w:ascii="Times New Roman" w:eastAsia="Times New Roman" w:hAnsi="Times New Roman" w:cs="Times New Roman"/>
                <w:color w:val="auto"/>
                <w:sz w:val="20"/>
                <w:lang w:val="en-GB" w:eastAsia="en-GB"/>
              </w:rPr>
            </w:pPr>
          </w:p>
        </w:tc>
        <w:tc>
          <w:tcPr>
            <w:tcW w:w="439" w:type="dxa"/>
            <w:tcBorders>
              <w:top w:val="nil"/>
              <w:left w:val="nil"/>
              <w:bottom w:val="nil"/>
              <w:right w:val="nil"/>
            </w:tcBorders>
            <w:shd w:val="clear" w:color="auto" w:fill="auto"/>
            <w:noWrap/>
            <w:hideMark/>
          </w:tcPr>
          <w:p w14:paraId="44A901EA" w14:textId="77777777" w:rsidR="00962FF6" w:rsidRPr="00962FF6" w:rsidRDefault="00962FF6" w:rsidP="00962FF6">
            <w:pPr>
              <w:spacing w:line="240" w:lineRule="auto"/>
              <w:contextualSpacing w:val="0"/>
              <w:rPr>
                <w:rFonts w:ascii="Times New Roman" w:eastAsia="Times New Roman" w:hAnsi="Times New Roman" w:cs="Times New Roman"/>
                <w:color w:val="auto"/>
                <w:sz w:val="20"/>
                <w:lang w:val="en-GB" w:eastAsia="en-GB"/>
              </w:rPr>
            </w:pPr>
          </w:p>
        </w:tc>
        <w:tc>
          <w:tcPr>
            <w:tcW w:w="108" w:type="dxa"/>
            <w:tcBorders>
              <w:top w:val="nil"/>
              <w:left w:val="nil"/>
              <w:bottom w:val="nil"/>
              <w:right w:val="nil"/>
            </w:tcBorders>
            <w:shd w:val="clear" w:color="auto" w:fill="auto"/>
            <w:noWrap/>
            <w:hideMark/>
          </w:tcPr>
          <w:p w14:paraId="22BB4CDF" w14:textId="77777777" w:rsidR="00962FF6" w:rsidRPr="00962FF6" w:rsidRDefault="00962FF6" w:rsidP="00962FF6">
            <w:pPr>
              <w:spacing w:line="240" w:lineRule="auto"/>
              <w:contextualSpacing w:val="0"/>
              <w:rPr>
                <w:rFonts w:ascii="Times New Roman" w:eastAsia="Times New Roman" w:hAnsi="Times New Roman" w:cs="Times New Roman"/>
                <w:color w:val="auto"/>
                <w:sz w:val="20"/>
                <w:lang w:val="en-GB" w:eastAsia="en-GB"/>
              </w:rPr>
            </w:pPr>
          </w:p>
        </w:tc>
        <w:tc>
          <w:tcPr>
            <w:tcW w:w="1111" w:type="dxa"/>
            <w:gridSpan w:val="4"/>
            <w:tcBorders>
              <w:top w:val="nil"/>
              <w:left w:val="nil"/>
              <w:bottom w:val="nil"/>
              <w:right w:val="nil"/>
            </w:tcBorders>
            <w:shd w:val="clear" w:color="auto" w:fill="auto"/>
            <w:noWrap/>
            <w:hideMark/>
          </w:tcPr>
          <w:p w14:paraId="0680B8D8" w14:textId="77777777" w:rsidR="00962FF6" w:rsidRPr="00962FF6" w:rsidRDefault="00962FF6" w:rsidP="00962FF6">
            <w:pPr>
              <w:spacing w:line="240" w:lineRule="auto"/>
              <w:contextualSpacing w:val="0"/>
              <w:jc w:val="right"/>
              <w:rPr>
                <w:rFonts w:ascii="Arial" w:eastAsia="Times New Roman" w:hAnsi="Arial" w:cs="Arial"/>
                <w:color w:val="000000"/>
                <w:sz w:val="20"/>
                <w:lang w:val="en-GB" w:eastAsia="en-GB"/>
              </w:rPr>
            </w:pPr>
            <w:r w:rsidRPr="00962FF6">
              <w:rPr>
                <w:rFonts w:ascii="Arial" w:eastAsia="Times New Roman" w:hAnsi="Arial" w:cs="Arial"/>
                <w:color w:val="000000"/>
                <w:sz w:val="20"/>
                <w:lang w:val="en-GB" w:eastAsia="en-GB"/>
              </w:rPr>
              <w:t>0.00</w:t>
            </w:r>
          </w:p>
        </w:tc>
        <w:tc>
          <w:tcPr>
            <w:tcW w:w="143" w:type="dxa"/>
            <w:tcBorders>
              <w:top w:val="nil"/>
              <w:left w:val="nil"/>
              <w:bottom w:val="nil"/>
              <w:right w:val="nil"/>
            </w:tcBorders>
            <w:shd w:val="clear" w:color="auto" w:fill="auto"/>
            <w:noWrap/>
            <w:hideMark/>
          </w:tcPr>
          <w:p w14:paraId="133FE1EE" w14:textId="77777777" w:rsidR="00962FF6" w:rsidRPr="00962FF6" w:rsidRDefault="00962FF6" w:rsidP="00962FF6">
            <w:pPr>
              <w:spacing w:line="240" w:lineRule="auto"/>
              <w:contextualSpacing w:val="0"/>
              <w:jc w:val="right"/>
              <w:rPr>
                <w:rFonts w:ascii="Arial" w:eastAsia="Times New Roman" w:hAnsi="Arial" w:cs="Arial"/>
                <w:color w:val="000000"/>
                <w:sz w:val="20"/>
                <w:lang w:val="en-GB" w:eastAsia="en-GB"/>
              </w:rPr>
            </w:pPr>
          </w:p>
        </w:tc>
        <w:tc>
          <w:tcPr>
            <w:tcW w:w="960" w:type="dxa"/>
            <w:tcBorders>
              <w:top w:val="nil"/>
              <w:left w:val="nil"/>
              <w:bottom w:val="nil"/>
              <w:right w:val="nil"/>
            </w:tcBorders>
            <w:shd w:val="clear" w:color="auto" w:fill="auto"/>
            <w:noWrap/>
            <w:hideMark/>
          </w:tcPr>
          <w:p w14:paraId="14CB286D" w14:textId="77777777" w:rsidR="00962FF6" w:rsidRPr="00962FF6" w:rsidRDefault="00962FF6" w:rsidP="00962FF6">
            <w:pPr>
              <w:spacing w:line="240" w:lineRule="auto"/>
              <w:contextualSpacing w:val="0"/>
              <w:rPr>
                <w:rFonts w:ascii="Times New Roman" w:eastAsia="Times New Roman" w:hAnsi="Times New Roman" w:cs="Times New Roman"/>
                <w:color w:val="auto"/>
                <w:sz w:val="20"/>
                <w:lang w:val="en-GB" w:eastAsia="en-GB"/>
              </w:rPr>
            </w:pPr>
          </w:p>
        </w:tc>
      </w:tr>
      <w:tr w:rsidR="00962FF6" w:rsidRPr="00962FF6" w14:paraId="6D035E81" w14:textId="77777777" w:rsidTr="00962FF6">
        <w:trPr>
          <w:trHeight w:val="375"/>
        </w:trPr>
        <w:tc>
          <w:tcPr>
            <w:tcW w:w="507" w:type="dxa"/>
            <w:tcBorders>
              <w:top w:val="nil"/>
              <w:left w:val="nil"/>
              <w:bottom w:val="nil"/>
              <w:right w:val="nil"/>
            </w:tcBorders>
            <w:shd w:val="clear" w:color="auto" w:fill="auto"/>
            <w:noWrap/>
            <w:hideMark/>
          </w:tcPr>
          <w:p w14:paraId="6EC257A1" w14:textId="77777777" w:rsidR="00962FF6" w:rsidRPr="00962FF6" w:rsidRDefault="00962FF6" w:rsidP="00962FF6">
            <w:pPr>
              <w:spacing w:line="240" w:lineRule="auto"/>
              <w:contextualSpacing w:val="0"/>
              <w:rPr>
                <w:rFonts w:ascii="Times New Roman" w:eastAsia="Times New Roman" w:hAnsi="Times New Roman" w:cs="Times New Roman"/>
                <w:color w:val="auto"/>
                <w:sz w:val="20"/>
                <w:lang w:val="en-GB" w:eastAsia="en-GB"/>
              </w:rPr>
            </w:pPr>
          </w:p>
        </w:tc>
        <w:tc>
          <w:tcPr>
            <w:tcW w:w="507" w:type="dxa"/>
            <w:tcBorders>
              <w:top w:val="nil"/>
              <w:left w:val="nil"/>
              <w:bottom w:val="nil"/>
              <w:right w:val="nil"/>
            </w:tcBorders>
            <w:shd w:val="clear" w:color="auto" w:fill="auto"/>
            <w:noWrap/>
            <w:hideMark/>
          </w:tcPr>
          <w:p w14:paraId="30A8A6C9" w14:textId="77777777" w:rsidR="00962FF6" w:rsidRPr="00962FF6" w:rsidRDefault="00962FF6" w:rsidP="00962FF6">
            <w:pPr>
              <w:spacing w:line="240" w:lineRule="auto"/>
              <w:contextualSpacing w:val="0"/>
              <w:rPr>
                <w:rFonts w:ascii="Times New Roman" w:eastAsia="Times New Roman" w:hAnsi="Times New Roman" w:cs="Times New Roman"/>
                <w:color w:val="auto"/>
                <w:sz w:val="20"/>
                <w:lang w:val="en-GB" w:eastAsia="en-GB"/>
              </w:rPr>
            </w:pPr>
          </w:p>
        </w:tc>
        <w:tc>
          <w:tcPr>
            <w:tcW w:w="483" w:type="dxa"/>
            <w:tcBorders>
              <w:top w:val="nil"/>
              <w:left w:val="nil"/>
              <w:bottom w:val="nil"/>
              <w:right w:val="nil"/>
            </w:tcBorders>
            <w:shd w:val="clear" w:color="auto" w:fill="auto"/>
            <w:noWrap/>
            <w:hideMark/>
          </w:tcPr>
          <w:p w14:paraId="51134B0E" w14:textId="77777777" w:rsidR="00962FF6" w:rsidRPr="00962FF6" w:rsidRDefault="00962FF6" w:rsidP="00962FF6">
            <w:pPr>
              <w:spacing w:line="240" w:lineRule="auto"/>
              <w:contextualSpacing w:val="0"/>
              <w:rPr>
                <w:rFonts w:ascii="Times New Roman" w:eastAsia="Times New Roman" w:hAnsi="Times New Roman" w:cs="Times New Roman"/>
                <w:color w:val="auto"/>
                <w:sz w:val="20"/>
                <w:lang w:val="en-GB" w:eastAsia="en-GB"/>
              </w:rPr>
            </w:pPr>
          </w:p>
        </w:tc>
        <w:tc>
          <w:tcPr>
            <w:tcW w:w="484" w:type="dxa"/>
            <w:tcBorders>
              <w:top w:val="nil"/>
              <w:left w:val="nil"/>
              <w:bottom w:val="nil"/>
              <w:right w:val="nil"/>
            </w:tcBorders>
            <w:shd w:val="clear" w:color="auto" w:fill="auto"/>
            <w:noWrap/>
            <w:hideMark/>
          </w:tcPr>
          <w:p w14:paraId="6C333059" w14:textId="77777777" w:rsidR="00962FF6" w:rsidRPr="00962FF6" w:rsidRDefault="00962FF6" w:rsidP="00962FF6">
            <w:pPr>
              <w:spacing w:line="240" w:lineRule="auto"/>
              <w:contextualSpacing w:val="0"/>
              <w:rPr>
                <w:rFonts w:ascii="Times New Roman" w:eastAsia="Times New Roman" w:hAnsi="Times New Roman" w:cs="Times New Roman"/>
                <w:color w:val="auto"/>
                <w:sz w:val="20"/>
                <w:lang w:val="en-GB" w:eastAsia="en-GB"/>
              </w:rPr>
            </w:pPr>
          </w:p>
        </w:tc>
        <w:tc>
          <w:tcPr>
            <w:tcW w:w="483" w:type="dxa"/>
            <w:tcBorders>
              <w:top w:val="nil"/>
              <w:left w:val="nil"/>
              <w:bottom w:val="nil"/>
              <w:right w:val="nil"/>
            </w:tcBorders>
            <w:shd w:val="clear" w:color="auto" w:fill="auto"/>
            <w:noWrap/>
            <w:hideMark/>
          </w:tcPr>
          <w:p w14:paraId="02D2C57D" w14:textId="77777777" w:rsidR="00962FF6" w:rsidRPr="00962FF6" w:rsidRDefault="00962FF6" w:rsidP="00962FF6">
            <w:pPr>
              <w:spacing w:line="240" w:lineRule="auto"/>
              <w:contextualSpacing w:val="0"/>
              <w:rPr>
                <w:rFonts w:ascii="Times New Roman" w:eastAsia="Times New Roman" w:hAnsi="Times New Roman" w:cs="Times New Roman"/>
                <w:color w:val="auto"/>
                <w:sz w:val="20"/>
                <w:lang w:val="en-GB" w:eastAsia="en-GB"/>
              </w:rPr>
            </w:pPr>
          </w:p>
        </w:tc>
        <w:tc>
          <w:tcPr>
            <w:tcW w:w="483" w:type="dxa"/>
            <w:tcBorders>
              <w:top w:val="nil"/>
              <w:left w:val="nil"/>
              <w:bottom w:val="nil"/>
              <w:right w:val="nil"/>
            </w:tcBorders>
            <w:shd w:val="clear" w:color="auto" w:fill="auto"/>
            <w:noWrap/>
            <w:hideMark/>
          </w:tcPr>
          <w:p w14:paraId="6AEF0953" w14:textId="77777777" w:rsidR="00962FF6" w:rsidRPr="00962FF6" w:rsidRDefault="00962FF6" w:rsidP="00962FF6">
            <w:pPr>
              <w:spacing w:line="240" w:lineRule="auto"/>
              <w:contextualSpacing w:val="0"/>
              <w:rPr>
                <w:rFonts w:ascii="Times New Roman" w:eastAsia="Times New Roman" w:hAnsi="Times New Roman" w:cs="Times New Roman"/>
                <w:color w:val="auto"/>
                <w:sz w:val="20"/>
                <w:lang w:val="en-GB" w:eastAsia="en-GB"/>
              </w:rPr>
            </w:pPr>
          </w:p>
        </w:tc>
        <w:tc>
          <w:tcPr>
            <w:tcW w:w="483" w:type="dxa"/>
            <w:tcBorders>
              <w:top w:val="nil"/>
              <w:left w:val="nil"/>
              <w:bottom w:val="nil"/>
              <w:right w:val="nil"/>
            </w:tcBorders>
            <w:shd w:val="clear" w:color="auto" w:fill="auto"/>
            <w:noWrap/>
            <w:hideMark/>
          </w:tcPr>
          <w:p w14:paraId="6F45A8D7" w14:textId="77777777" w:rsidR="00962FF6" w:rsidRPr="00962FF6" w:rsidRDefault="00962FF6" w:rsidP="00962FF6">
            <w:pPr>
              <w:spacing w:line="240" w:lineRule="auto"/>
              <w:contextualSpacing w:val="0"/>
              <w:rPr>
                <w:rFonts w:ascii="Times New Roman" w:eastAsia="Times New Roman" w:hAnsi="Times New Roman" w:cs="Times New Roman"/>
                <w:color w:val="auto"/>
                <w:sz w:val="20"/>
                <w:lang w:val="en-GB" w:eastAsia="en-GB"/>
              </w:rPr>
            </w:pPr>
          </w:p>
        </w:tc>
        <w:tc>
          <w:tcPr>
            <w:tcW w:w="483" w:type="dxa"/>
            <w:tcBorders>
              <w:top w:val="nil"/>
              <w:left w:val="nil"/>
              <w:bottom w:val="nil"/>
              <w:right w:val="nil"/>
            </w:tcBorders>
            <w:shd w:val="clear" w:color="auto" w:fill="auto"/>
            <w:noWrap/>
            <w:hideMark/>
          </w:tcPr>
          <w:p w14:paraId="5E6B4267" w14:textId="77777777" w:rsidR="00962FF6" w:rsidRPr="00962FF6" w:rsidRDefault="00962FF6" w:rsidP="00962FF6">
            <w:pPr>
              <w:spacing w:line="240" w:lineRule="auto"/>
              <w:contextualSpacing w:val="0"/>
              <w:rPr>
                <w:rFonts w:ascii="Times New Roman" w:eastAsia="Times New Roman" w:hAnsi="Times New Roman" w:cs="Times New Roman"/>
                <w:color w:val="auto"/>
                <w:sz w:val="20"/>
                <w:lang w:val="en-GB" w:eastAsia="en-GB"/>
              </w:rPr>
            </w:pPr>
          </w:p>
        </w:tc>
        <w:tc>
          <w:tcPr>
            <w:tcW w:w="297" w:type="dxa"/>
            <w:tcBorders>
              <w:top w:val="nil"/>
              <w:left w:val="nil"/>
              <w:bottom w:val="nil"/>
              <w:right w:val="nil"/>
            </w:tcBorders>
            <w:shd w:val="clear" w:color="auto" w:fill="auto"/>
            <w:noWrap/>
            <w:hideMark/>
          </w:tcPr>
          <w:p w14:paraId="53DF64D3" w14:textId="77777777" w:rsidR="00962FF6" w:rsidRPr="00962FF6" w:rsidRDefault="00962FF6" w:rsidP="00962FF6">
            <w:pPr>
              <w:spacing w:line="240" w:lineRule="auto"/>
              <w:contextualSpacing w:val="0"/>
              <w:rPr>
                <w:rFonts w:ascii="Times New Roman" w:eastAsia="Times New Roman" w:hAnsi="Times New Roman" w:cs="Times New Roman"/>
                <w:color w:val="auto"/>
                <w:sz w:val="20"/>
                <w:lang w:val="en-GB" w:eastAsia="en-GB"/>
              </w:rPr>
            </w:pPr>
          </w:p>
        </w:tc>
        <w:tc>
          <w:tcPr>
            <w:tcW w:w="297" w:type="dxa"/>
            <w:tcBorders>
              <w:top w:val="nil"/>
              <w:left w:val="nil"/>
              <w:bottom w:val="nil"/>
              <w:right w:val="nil"/>
            </w:tcBorders>
            <w:shd w:val="clear" w:color="auto" w:fill="auto"/>
            <w:noWrap/>
            <w:hideMark/>
          </w:tcPr>
          <w:p w14:paraId="3C2BD2B6" w14:textId="77777777" w:rsidR="00962FF6" w:rsidRPr="00962FF6" w:rsidRDefault="00962FF6" w:rsidP="00962FF6">
            <w:pPr>
              <w:spacing w:line="240" w:lineRule="auto"/>
              <w:contextualSpacing w:val="0"/>
              <w:rPr>
                <w:rFonts w:ascii="Times New Roman" w:eastAsia="Times New Roman" w:hAnsi="Times New Roman" w:cs="Times New Roman"/>
                <w:color w:val="auto"/>
                <w:sz w:val="20"/>
                <w:lang w:val="en-GB" w:eastAsia="en-GB"/>
              </w:rPr>
            </w:pPr>
          </w:p>
        </w:tc>
        <w:tc>
          <w:tcPr>
            <w:tcW w:w="297" w:type="dxa"/>
            <w:tcBorders>
              <w:top w:val="nil"/>
              <w:left w:val="nil"/>
              <w:bottom w:val="nil"/>
              <w:right w:val="nil"/>
            </w:tcBorders>
            <w:shd w:val="clear" w:color="auto" w:fill="auto"/>
            <w:noWrap/>
            <w:hideMark/>
          </w:tcPr>
          <w:p w14:paraId="783F64B5" w14:textId="77777777" w:rsidR="00962FF6" w:rsidRPr="00962FF6" w:rsidRDefault="00962FF6" w:rsidP="00962FF6">
            <w:pPr>
              <w:spacing w:line="240" w:lineRule="auto"/>
              <w:contextualSpacing w:val="0"/>
              <w:rPr>
                <w:rFonts w:ascii="Times New Roman" w:eastAsia="Times New Roman" w:hAnsi="Times New Roman" w:cs="Times New Roman"/>
                <w:color w:val="auto"/>
                <w:sz w:val="20"/>
                <w:lang w:val="en-GB" w:eastAsia="en-GB"/>
              </w:rPr>
            </w:pPr>
          </w:p>
        </w:tc>
        <w:tc>
          <w:tcPr>
            <w:tcW w:w="297" w:type="dxa"/>
            <w:tcBorders>
              <w:top w:val="nil"/>
              <w:left w:val="nil"/>
              <w:bottom w:val="nil"/>
              <w:right w:val="nil"/>
            </w:tcBorders>
            <w:shd w:val="clear" w:color="auto" w:fill="auto"/>
            <w:noWrap/>
            <w:hideMark/>
          </w:tcPr>
          <w:p w14:paraId="330776BB" w14:textId="77777777" w:rsidR="00962FF6" w:rsidRPr="00962FF6" w:rsidRDefault="00962FF6" w:rsidP="00962FF6">
            <w:pPr>
              <w:spacing w:line="240" w:lineRule="auto"/>
              <w:contextualSpacing w:val="0"/>
              <w:rPr>
                <w:rFonts w:ascii="Times New Roman" w:eastAsia="Times New Roman" w:hAnsi="Times New Roman" w:cs="Times New Roman"/>
                <w:color w:val="auto"/>
                <w:sz w:val="20"/>
                <w:lang w:val="en-GB" w:eastAsia="en-GB"/>
              </w:rPr>
            </w:pPr>
          </w:p>
        </w:tc>
        <w:tc>
          <w:tcPr>
            <w:tcW w:w="143" w:type="dxa"/>
            <w:tcBorders>
              <w:top w:val="nil"/>
              <w:left w:val="nil"/>
              <w:bottom w:val="nil"/>
              <w:right w:val="nil"/>
            </w:tcBorders>
            <w:shd w:val="clear" w:color="auto" w:fill="auto"/>
            <w:noWrap/>
            <w:hideMark/>
          </w:tcPr>
          <w:p w14:paraId="4062AAE4" w14:textId="77777777" w:rsidR="00962FF6" w:rsidRPr="00962FF6" w:rsidRDefault="00962FF6" w:rsidP="00962FF6">
            <w:pPr>
              <w:spacing w:line="240" w:lineRule="auto"/>
              <w:contextualSpacing w:val="0"/>
              <w:rPr>
                <w:rFonts w:ascii="Times New Roman" w:eastAsia="Times New Roman" w:hAnsi="Times New Roman" w:cs="Times New Roman"/>
                <w:color w:val="auto"/>
                <w:sz w:val="20"/>
                <w:lang w:val="en-GB" w:eastAsia="en-GB"/>
              </w:rPr>
            </w:pPr>
          </w:p>
        </w:tc>
        <w:tc>
          <w:tcPr>
            <w:tcW w:w="247" w:type="dxa"/>
            <w:tcBorders>
              <w:top w:val="nil"/>
              <w:left w:val="nil"/>
              <w:bottom w:val="nil"/>
              <w:right w:val="nil"/>
            </w:tcBorders>
            <w:shd w:val="clear" w:color="auto" w:fill="auto"/>
            <w:noWrap/>
            <w:hideMark/>
          </w:tcPr>
          <w:p w14:paraId="2442C732" w14:textId="77777777" w:rsidR="00962FF6" w:rsidRPr="00962FF6" w:rsidRDefault="00962FF6" w:rsidP="00962FF6">
            <w:pPr>
              <w:spacing w:line="240" w:lineRule="auto"/>
              <w:contextualSpacing w:val="0"/>
              <w:rPr>
                <w:rFonts w:ascii="Times New Roman" w:eastAsia="Times New Roman" w:hAnsi="Times New Roman" w:cs="Times New Roman"/>
                <w:color w:val="auto"/>
                <w:sz w:val="20"/>
                <w:lang w:val="en-GB" w:eastAsia="en-GB"/>
              </w:rPr>
            </w:pPr>
          </w:p>
        </w:tc>
        <w:tc>
          <w:tcPr>
            <w:tcW w:w="230" w:type="dxa"/>
            <w:tcBorders>
              <w:top w:val="nil"/>
              <w:left w:val="nil"/>
              <w:bottom w:val="nil"/>
              <w:right w:val="nil"/>
            </w:tcBorders>
            <w:shd w:val="clear" w:color="auto" w:fill="auto"/>
            <w:noWrap/>
            <w:hideMark/>
          </w:tcPr>
          <w:p w14:paraId="30E07EE4" w14:textId="77777777" w:rsidR="00962FF6" w:rsidRPr="00962FF6" w:rsidRDefault="00962FF6" w:rsidP="00962FF6">
            <w:pPr>
              <w:spacing w:line="240" w:lineRule="auto"/>
              <w:contextualSpacing w:val="0"/>
              <w:rPr>
                <w:rFonts w:ascii="Times New Roman" w:eastAsia="Times New Roman" w:hAnsi="Times New Roman" w:cs="Times New Roman"/>
                <w:color w:val="auto"/>
                <w:sz w:val="20"/>
                <w:lang w:val="en-GB" w:eastAsia="en-GB"/>
              </w:rPr>
            </w:pPr>
          </w:p>
        </w:tc>
        <w:tc>
          <w:tcPr>
            <w:tcW w:w="439" w:type="dxa"/>
            <w:tcBorders>
              <w:top w:val="nil"/>
              <w:left w:val="nil"/>
              <w:bottom w:val="nil"/>
              <w:right w:val="nil"/>
            </w:tcBorders>
            <w:shd w:val="clear" w:color="auto" w:fill="auto"/>
            <w:noWrap/>
            <w:hideMark/>
          </w:tcPr>
          <w:p w14:paraId="2F70AD5F" w14:textId="77777777" w:rsidR="00962FF6" w:rsidRPr="00962FF6" w:rsidRDefault="00962FF6" w:rsidP="00962FF6">
            <w:pPr>
              <w:spacing w:line="240" w:lineRule="auto"/>
              <w:contextualSpacing w:val="0"/>
              <w:rPr>
                <w:rFonts w:ascii="Times New Roman" w:eastAsia="Times New Roman" w:hAnsi="Times New Roman" w:cs="Times New Roman"/>
                <w:color w:val="auto"/>
                <w:sz w:val="20"/>
                <w:lang w:val="en-GB" w:eastAsia="en-GB"/>
              </w:rPr>
            </w:pPr>
          </w:p>
        </w:tc>
        <w:tc>
          <w:tcPr>
            <w:tcW w:w="439" w:type="dxa"/>
            <w:tcBorders>
              <w:top w:val="nil"/>
              <w:left w:val="nil"/>
              <w:bottom w:val="nil"/>
              <w:right w:val="nil"/>
            </w:tcBorders>
            <w:shd w:val="clear" w:color="auto" w:fill="auto"/>
            <w:noWrap/>
            <w:hideMark/>
          </w:tcPr>
          <w:p w14:paraId="10B7E65D" w14:textId="77777777" w:rsidR="00962FF6" w:rsidRPr="00962FF6" w:rsidRDefault="00962FF6" w:rsidP="00962FF6">
            <w:pPr>
              <w:spacing w:line="240" w:lineRule="auto"/>
              <w:contextualSpacing w:val="0"/>
              <w:rPr>
                <w:rFonts w:ascii="Times New Roman" w:eastAsia="Times New Roman" w:hAnsi="Times New Roman" w:cs="Times New Roman"/>
                <w:color w:val="auto"/>
                <w:sz w:val="20"/>
                <w:lang w:val="en-GB" w:eastAsia="en-GB"/>
              </w:rPr>
            </w:pPr>
          </w:p>
        </w:tc>
        <w:tc>
          <w:tcPr>
            <w:tcW w:w="439" w:type="dxa"/>
            <w:tcBorders>
              <w:top w:val="nil"/>
              <w:left w:val="nil"/>
              <w:bottom w:val="nil"/>
              <w:right w:val="nil"/>
            </w:tcBorders>
            <w:shd w:val="clear" w:color="auto" w:fill="auto"/>
            <w:noWrap/>
            <w:hideMark/>
          </w:tcPr>
          <w:p w14:paraId="7A0D30E2" w14:textId="77777777" w:rsidR="00962FF6" w:rsidRPr="00962FF6" w:rsidRDefault="00962FF6" w:rsidP="00962FF6">
            <w:pPr>
              <w:spacing w:line="240" w:lineRule="auto"/>
              <w:contextualSpacing w:val="0"/>
              <w:rPr>
                <w:rFonts w:ascii="Times New Roman" w:eastAsia="Times New Roman" w:hAnsi="Times New Roman" w:cs="Times New Roman"/>
                <w:color w:val="auto"/>
                <w:sz w:val="20"/>
                <w:lang w:val="en-GB" w:eastAsia="en-GB"/>
              </w:rPr>
            </w:pPr>
          </w:p>
        </w:tc>
        <w:tc>
          <w:tcPr>
            <w:tcW w:w="108" w:type="dxa"/>
            <w:tcBorders>
              <w:top w:val="nil"/>
              <w:left w:val="nil"/>
              <w:bottom w:val="nil"/>
              <w:right w:val="nil"/>
            </w:tcBorders>
            <w:shd w:val="clear" w:color="auto" w:fill="auto"/>
            <w:noWrap/>
            <w:hideMark/>
          </w:tcPr>
          <w:p w14:paraId="671949A8" w14:textId="77777777" w:rsidR="00962FF6" w:rsidRPr="00962FF6" w:rsidRDefault="00962FF6" w:rsidP="00962FF6">
            <w:pPr>
              <w:spacing w:line="240" w:lineRule="auto"/>
              <w:contextualSpacing w:val="0"/>
              <w:rPr>
                <w:rFonts w:ascii="Times New Roman" w:eastAsia="Times New Roman" w:hAnsi="Times New Roman" w:cs="Times New Roman"/>
                <w:color w:val="auto"/>
                <w:sz w:val="20"/>
                <w:lang w:val="en-GB" w:eastAsia="en-GB"/>
              </w:rPr>
            </w:pPr>
          </w:p>
        </w:tc>
        <w:tc>
          <w:tcPr>
            <w:tcW w:w="439" w:type="dxa"/>
            <w:tcBorders>
              <w:top w:val="nil"/>
              <w:left w:val="nil"/>
              <w:bottom w:val="nil"/>
              <w:right w:val="nil"/>
            </w:tcBorders>
            <w:shd w:val="clear" w:color="auto" w:fill="auto"/>
            <w:noWrap/>
            <w:hideMark/>
          </w:tcPr>
          <w:p w14:paraId="502BA01A" w14:textId="77777777" w:rsidR="00962FF6" w:rsidRPr="00962FF6" w:rsidRDefault="00962FF6" w:rsidP="00962FF6">
            <w:pPr>
              <w:spacing w:line="240" w:lineRule="auto"/>
              <w:contextualSpacing w:val="0"/>
              <w:rPr>
                <w:rFonts w:ascii="Times New Roman" w:eastAsia="Times New Roman" w:hAnsi="Times New Roman" w:cs="Times New Roman"/>
                <w:color w:val="auto"/>
                <w:sz w:val="20"/>
                <w:lang w:val="en-GB" w:eastAsia="en-GB"/>
              </w:rPr>
            </w:pPr>
          </w:p>
        </w:tc>
        <w:tc>
          <w:tcPr>
            <w:tcW w:w="247" w:type="dxa"/>
            <w:tcBorders>
              <w:top w:val="nil"/>
              <w:left w:val="nil"/>
              <w:bottom w:val="nil"/>
              <w:right w:val="nil"/>
            </w:tcBorders>
            <w:shd w:val="clear" w:color="auto" w:fill="auto"/>
            <w:noWrap/>
            <w:hideMark/>
          </w:tcPr>
          <w:p w14:paraId="34A9D8C4" w14:textId="77777777" w:rsidR="00962FF6" w:rsidRPr="00962FF6" w:rsidRDefault="00962FF6" w:rsidP="00962FF6">
            <w:pPr>
              <w:spacing w:line="240" w:lineRule="auto"/>
              <w:contextualSpacing w:val="0"/>
              <w:rPr>
                <w:rFonts w:ascii="Times New Roman" w:eastAsia="Times New Roman" w:hAnsi="Times New Roman" w:cs="Times New Roman"/>
                <w:color w:val="auto"/>
                <w:sz w:val="20"/>
                <w:lang w:val="en-GB" w:eastAsia="en-GB"/>
              </w:rPr>
            </w:pPr>
          </w:p>
        </w:tc>
        <w:tc>
          <w:tcPr>
            <w:tcW w:w="334" w:type="dxa"/>
            <w:tcBorders>
              <w:top w:val="nil"/>
              <w:left w:val="nil"/>
              <w:bottom w:val="nil"/>
              <w:right w:val="nil"/>
            </w:tcBorders>
            <w:shd w:val="clear" w:color="auto" w:fill="auto"/>
            <w:noWrap/>
            <w:hideMark/>
          </w:tcPr>
          <w:p w14:paraId="72EDB071" w14:textId="77777777" w:rsidR="00962FF6" w:rsidRPr="00962FF6" w:rsidRDefault="00962FF6" w:rsidP="00962FF6">
            <w:pPr>
              <w:spacing w:line="240" w:lineRule="auto"/>
              <w:contextualSpacing w:val="0"/>
              <w:rPr>
                <w:rFonts w:ascii="Times New Roman" w:eastAsia="Times New Roman" w:hAnsi="Times New Roman" w:cs="Times New Roman"/>
                <w:color w:val="auto"/>
                <w:sz w:val="20"/>
                <w:lang w:val="en-GB" w:eastAsia="en-GB"/>
              </w:rPr>
            </w:pPr>
          </w:p>
        </w:tc>
        <w:tc>
          <w:tcPr>
            <w:tcW w:w="91" w:type="dxa"/>
            <w:tcBorders>
              <w:top w:val="nil"/>
              <w:left w:val="nil"/>
              <w:bottom w:val="nil"/>
              <w:right w:val="nil"/>
            </w:tcBorders>
            <w:shd w:val="clear" w:color="auto" w:fill="auto"/>
            <w:noWrap/>
            <w:hideMark/>
          </w:tcPr>
          <w:p w14:paraId="2396C5B4" w14:textId="77777777" w:rsidR="00962FF6" w:rsidRPr="00962FF6" w:rsidRDefault="00962FF6" w:rsidP="00962FF6">
            <w:pPr>
              <w:spacing w:line="240" w:lineRule="auto"/>
              <w:contextualSpacing w:val="0"/>
              <w:rPr>
                <w:rFonts w:ascii="Times New Roman" w:eastAsia="Times New Roman" w:hAnsi="Times New Roman" w:cs="Times New Roman"/>
                <w:color w:val="auto"/>
                <w:sz w:val="20"/>
                <w:lang w:val="en-GB" w:eastAsia="en-GB"/>
              </w:rPr>
            </w:pPr>
          </w:p>
        </w:tc>
        <w:tc>
          <w:tcPr>
            <w:tcW w:w="143" w:type="dxa"/>
            <w:tcBorders>
              <w:top w:val="nil"/>
              <w:left w:val="nil"/>
              <w:bottom w:val="nil"/>
              <w:right w:val="nil"/>
            </w:tcBorders>
            <w:shd w:val="clear" w:color="auto" w:fill="auto"/>
            <w:noWrap/>
            <w:hideMark/>
          </w:tcPr>
          <w:p w14:paraId="6A2B5E88" w14:textId="77777777" w:rsidR="00962FF6" w:rsidRPr="00962FF6" w:rsidRDefault="00962FF6" w:rsidP="00962FF6">
            <w:pPr>
              <w:spacing w:line="240" w:lineRule="auto"/>
              <w:contextualSpacing w:val="0"/>
              <w:rPr>
                <w:rFonts w:ascii="Times New Roman" w:eastAsia="Times New Roman" w:hAnsi="Times New Roman" w:cs="Times New Roman"/>
                <w:color w:val="auto"/>
                <w:sz w:val="20"/>
                <w:lang w:val="en-GB" w:eastAsia="en-GB"/>
              </w:rPr>
            </w:pPr>
          </w:p>
        </w:tc>
        <w:tc>
          <w:tcPr>
            <w:tcW w:w="960" w:type="dxa"/>
            <w:tcBorders>
              <w:top w:val="nil"/>
              <w:left w:val="nil"/>
              <w:bottom w:val="nil"/>
              <w:right w:val="nil"/>
            </w:tcBorders>
            <w:shd w:val="clear" w:color="auto" w:fill="auto"/>
            <w:noWrap/>
            <w:hideMark/>
          </w:tcPr>
          <w:p w14:paraId="1CD686F0" w14:textId="77777777" w:rsidR="00962FF6" w:rsidRPr="00962FF6" w:rsidRDefault="00962FF6" w:rsidP="00962FF6">
            <w:pPr>
              <w:spacing w:line="240" w:lineRule="auto"/>
              <w:contextualSpacing w:val="0"/>
              <w:rPr>
                <w:rFonts w:ascii="Times New Roman" w:eastAsia="Times New Roman" w:hAnsi="Times New Roman" w:cs="Times New Roman"/>
                <w:color w:val="auto"/>
                <w:sz w:val="20"/>
                <w:lang w:val="en-GB" w:eastAsia="en-GB"/>
              </w:rPr>
            </w:pPr>
          </w:p>
        </w:tc>
      </w:tr>
      <w:tr w:rsidR="00962FF6" w:rsidRPr="00962FF6" w14:paraId="4CC28D1B" w14:textId="77777777" w:rsidTr="00962FF6">
        <w:trPr>
          <w:trHeight w:val="264"/>
        </w:trPr>
        <w:tc>
          <w:tcPr>
            <w:tcW w:w="5101" w:type="dxa"/>
            <w:gridSpan w:val="12"/>
            <w:tcBorders>
              <w:top w:val="nil"/>
              <w:left w:val="nil"/>
              <w:bottom w:val="nil"/>
              <w:right w:val="nil"/>
            </w:tcBorders>
            <w:shd w:val="clear" w:color="auto" w:fill="auto"/>
            <w:hideMark/>
          </w:tcPr>
          <w:p w14:paraId="354D7958" w14:textId="77777777" w:rsidR="00962FF6" w:rsidRPr="00962FF6" w:rsidRDefault="00962FF6" w:rsidP="00962FF6">
            <w:pPr>
              <w:spacing w:line="240" w:lineRule="auto"/>
              <w:contextualSpacing w:val="0"/>
              <w:rPr>
                <w:rFonts w:ascii="Arial" w:eastAsia="Times New Roman" w:hAnsi="Arial" w:cs="Arial"/>
                <w:b/>
                <w:bCs/>
                <w:color w:val="000000"/>
                <w:sz w:val="20"/>
                <w:lang w:val="en-GB" w:eastAsia="en-GB"/>
              </w:rPr>
            </w:pPr>
            <w:r w:rsidRPr="00962FF6">
              <w:rPr>
                <w:rFonts w:ascii="Arial" w:eastAsia="Times New Roman" w:hAnsi="Arial" w:cs="Arial"/>
                <w:b/>
                <w:bCs/>
                <w:color w:val="000000"/>
                <w:sz w:val="20"/>
                <w:lang w:val="en-GB" w:eastAsia="en-GB"/>
              </w:rPr>
              <w:t>Adjusted Bank Balance</w:t>
            </w:r>
          </w:p>
        </w:tc>
        <w:tc>
          <w:tcPr>
            <w:tcW w:w="143" w:type="dxa"/>
            <w:tcBorders>
              <w:top w:val="nil"/>
              <w:left w:val="nil"/>
              <w:bottom w:val="nil"/>
              <w:right w:val="nil"/>
            </w:tcBorders>
            <w:shd w:val="clear" w:color="auto" w:fill="auto"/>
            <w:noWrap/>
            <w:hideMark/>
          </w:tcPr>
          <w:p w14:paraId="7834EFD2" w14:textId="77777777" w:rsidR="00962FF6" w:rsidRPr="00962FF6" w:rsidRDefault="00962FF6" w:rsidP="00962FF6">
            <w:pPr>
              <w:spacing w:line="240" w:lineRule="auto"/>
              <w:contextualSpacing w:val="0"/>
              <w:rPr>
                <w:rFonts w:ascii="Arial" w:eastAsia="Times New Roman" w:hAnsi="Arial" w:cs="Arial"/>
                <w:b/>
                <w:bCs/>
                <w:color w:val="000000"/>
                <w:sz w:val="20"/>
                <w:lang w:val="en-GB" w:eastAsia="en-GB"/>
              </w:rPr>
            </w:pPr>
          </w:p>
        </w:tc>
        <w:tc>
          <w:tcPr>
            <w:tcW w:w="247" w:type="dxa"/>
            <w:tcBorders>
              <w:top w:val="nil"/>
              <w:left w:val="nil"/>
              <w:bottom w:val="nil"/>
              <w:right w:val="nil"/>
            </w:tcBorders>
            <w:shd w:val="clear" w:color="auto" w:fill="auto"/>
            <w:noWrap/>
            <w:hideMark/>
          </w:tcPr>
          <w:p w14:paraId="21E136BD" w14:textId="77777777" w:rsidR="00962FF6" w:rsidRPr="00962FF6" w:rsidRDefault="00962FF6" w:rsidP="00962FF6">
            <w:pPr>
              <w:spacing w:line="240" w:lineRule="auto"/>
              <w:contextualSpacing w:val="0"/>
              <w:rPr>
                <w:rFonts w:ascii="Times New Roman" w:eastAsia="Times New Roman" w:hAnsi="Times New Roman" w:cs="Times New Roman"/>
                <w:color w:val="auto"/>
                <w:sz w:val="20"/>
                <w:lang w:val="en-GB" w:eastAsia="en-GB"/>
              </w:rPr>
            </w:pPr>
          </w:p>
        </w:tc>
        <w:tc>
          <w:tcPr>
            <w:tcW w:w="230" w:type="dxa"/>
            <w:tcBorders>
              <w:top w:val="nil"/>
              <w:left w:val="nil"/>
              <w:bottom w:val="nil"/>
              <w:right w:val="nil"/>
            </w:tcBorders>
            <w:shd w:val="clear" w:color="auto" w:fill="auto"/>
            <w:noWrap/>
            <w:hideMark/>
          </w:tcPr>
          <w:p w14:paraId="57FDB66B" w14:textId="77777777" w:rsidR="00962FF6" w:rsidRPr="00962FF6" w:rsidRDefault="00962FF6" w:rsidP="00962FF6">
            <w:pPr>
              <w:spacing w:line="240" w:lineRule="auto"/>
              <w:contextualSpacing w:val="0"/>
              <w:rPr>
                <w:rFonts w:ascii="Times New Roman" w:eastAsia="Times New Roman" w:hAnsi="Times New Roman" w:cs="Times New Roman"/>
                <w:color w:val="auto"/>
                <w:sz w:val="20"/>
                <w:lang w:val="en-GB" w:eastAsia="en-GB"/>
              </w:rPr>
            </w:pPr>
          </w:p>
        </w:tc>
        <w:tc>
          <w:tcPr>
            <w:tcW w:w="439" w:type="dxa"/>
            <w:tcBorders>
              <w:top w:val="nil"/>
              <w:left w:val="nil"/>
              <w:bottom w:val="nil"/>
              <w:right w:val="nil"/>
            </w:tcBorders>
            <w:shd w:val="clear" w:color="auto" w:fill="auto"/>
            <w:noWrap/>
            <w:hideMark/>
          </w:tcPr>
          <w:p w14:paraId="3B4C04D5" w14:textId="77777777" w:rsidR="00962FF6" w:rsidRPr="00962FF6" w:rsidRDefault="00962FF6" w:rsidP="00962FF6">
            <w:pPr>
              <w:spacing w:line="240" w:lineRule="auto"/>
              <w:contextualSpacing w:val="0"/>
              <w:rPr>
                <w:rFonts w:ascii="Times New Roman" w:eastAsia="Times New Roman" w:hAnsi="Times New Roman" w:cs="Times New Roman"/>
                <w:color w:val="auto"/>
                <w:sz w:val="20"/>
                <w:lang w:val="en-GB" w:eastAsia="en-GB"/>
              </w:rPr>
            </w:pPr>
          </w:p>
        </w:tc>
        <w:tc>
          <w:tcPr>
            <w:tcW w:w="439" w:type="dxa"/>
            <w:tcBorders>
              <w:top w:val="nil"/>
              <w:left w:val="nil"/>
              <w:bottom w:val="nil"/>
              <w:right w:val="nil"/>
            </w:tcBorders>
            <w:shd w:val="clear" w:color="auto" w:fill="auto"/>
            <w:noWrap/>
            <w:hideMark/>
          </w:tcPr>
          <w:p w14:paraId="6E6230AC" w14:textId="77777777" w:rsidR="00962FF6" w:rsidRPr="00962FF6" w:rsidRDefault="00962FF6" w:rsidP="00962FF6">
            <w:pPr>
              <w:spacing w:line="240" w:lineRule="auto"/>
              <w:contextualSpacing w:val="0"/>
              <w:rPr>
                <w:rFonts w:ascii="Times New Roman" w:eastAsia="Times New Roman" w:hAnsi="Times New Roman" w:cs="Times New Roman"/>
                <w:color w:val="auto"/>
                <w:sz w:val="20"/>
                <w:lang w:val="en-GB" w:eastAsia="en-GB"/>
              </w:rPr>
            </w:pPr>
          </w:p>
        </w:tc>
        <w:tc>
          <w:tcPr>
            <w:tcW w:w="439" w:type="dxa"/>
            <w:tcBorders>
              <w:top w:val="nil"/>
              <w:left w:val="nil"/>
              <w:bottom w:val="nil"/>
              <w:right w:val="nil"/>
            </w:tcBorders>
            <w:shd w:val="clear" w:color="auto" w:fill="auto"/>
            <w:noWrap/>
            <w:hideMark/>
          </w:tcPr>
          <w:p w14:paraId="47F239C2" w14:textId="77777777" w:rsidR="00962FF6" w:rsidRPr="00962FF6" w:rsidRDefault="00962FF6" w:rsidP="00962FF6">
            <w:pPr>
              <w:spacing w:line="240" w:lineRule="auto"/>
              <w:contextualSpacing w:val="0"/>
              <w:rPr>
                <w:rFonts w:ascii="Times New Roman" w:eastAsia="Times New Roman" w:hAnsi="Times New Roman" w:cs="Times New Roman"/>
                <w:color w:val="auto"/>
                <w:sz w:val="20"/>
                <w:lang w:val="en-GB" w:eastAsia="en-GB"/>
              </w:rPr>
            </w:pPr>
          </w:p>
        </w:tc>
        <w:tc>
          <w:tcPr>
            <w:tcW w:w="108" w:type="dxa"/>
            <w:tcBorders>
              <w:top w:val="nil"/>
              <w:left w:val="nil"/>
              <w:bottom w:val="nil"/>
              <w:right w:val="nil"/>
            </w:tcBorders>
            <w:shd w:val="clear" w:color="auto" w:fill="auto"/>
            <w:noWrap/>
            <w:hideMark/>
          </w:tcPr>
          <w:p w14:paraId="329EAA4F" w14:textId="77777777" w:rsidR="00962FF6" w:rsidRPr="00962FF6" w:rsidRDefault="00962FF6" w:rsidP="00962FF6">
            <w:pPr>
              <w:spacing w:line="240" w:lineRule="auto"/>
              <w:contextualSpacing w:val="0"/>
              <w:rPr>
                <w:rFonts w:ascii="Times New Roman" w:eastAsia="Times New Roman" w:hAnsi="Times New Roman" w:cs="Times New Roman"/>
                <w:color w:val="auto"/>
                <w:sz w:val="20"/>
                <w:lang w:val="en-GB" w:eastAsia="en-GB"/>
              </w:rPr>
            </w:pPr>
          </w:p>
        </w:tc>
        <w:tc>
          <w:tcPr>
            <w:tcW w:w="1111" w:type="dxa"/>
            <w:gridSpan w:val="4"/>
            <w:tcBorders>
              <w:top w:val="nil"/>
              <w:left w:val="nil"/>
              <w:bottom w:val="nil"/>
              <w:right w:val="nil"/>
            </w:tcBorders>
            <w:shd w:val="clear" w:color="auto" w:fill="auto"/>
            <w:noWrap/>
            <w:hideMark/>
          </w:tcPr>
          <w:p w14:paraId="0BF86295" w14:textId="77777777" w:rsidR="00962FF6" w:rsidRPr="00962FF6" w:rsidRDefault="00962FF6" w:rsidP="00962FF6">
            <w:pPr>
              <w:spacing w:line="240" w:lineRule="auto"/>
              <w:contextualSpacing w:val="0"/>
              <w:jc w:val="right"/>
              <w:rPr>
                <w:rFonts w:ascii="Arial" w:eastAsia="Times New Roman" w:hAnsi="Arial" w:cs="Arial"/>
                <w:b/>
                <w:bCs/>
                <w:color w:val="000000"/>
                <w:sz w:val="20"/>
                <w:lang w:val="en-GB" w:eastAsia="en-GB"/>
              </w:rPr>
            </w:pPr>
            <w:r w:rsidRPr="00962FF6">
              <w:rPr>
                <w:rFonts w:ascii="Arial" w:eastAsia="Times New Roman" w:hAnsi="Arial" w:cs="Arial"/>
                <w:b/>
                <w:bCs/>
                <w:color w:val="000000"/>
                <w:sz w:val="20"/>
                <w:lang w:val="en-GB" w:eastAsia="en-GB"/>
              </w:rPr>
              <w:t>11,929.81</w:t>
            </w:r>
          </w:p>
        </w:tc>
        <w:tc>
          <w:tcPr>
            <w:tcW w:w="143" w:type="dxa"/>
            <w:tcBorders>
              <w:top w:val="nil"/>
              <w:left w:val="nil"/>
              <w:bottom w:val="nil"/>
              <w:right w:val="nil"/>
            </w:tcBorders>
            <w:shd w:val="clear" w:color="auto" w:fill="auto"/>
            <w:noWrap/>
            <w:hideMark/>
          </w:tcPr>
          <w:p w14:paraId="52EAA55A" w14:textId="77777777" w:rsidR="00962FF6" w:rsidRPr="00962FF6" w:rsidRDefault="00962FF6" w:rsidP="00962FF6">
            <w:pPr>
              <w:spacing w:line="240" w:lineRule="auto"/>
              <w:contextualSpacing w:val="0"/>
              <w:jc w:val="right"/>
              <w:rPr>
                <w:rFonts w:ascii="Arial" w:eastAsia="Times New Roman" w:hAnsi="Arial" w:cs="Arial"/>
                <w:b/>
                <w:bCs/>
                <w:color w:val="000000"/>
                <w:sz w:val="20"/>
                <w:lang w:val="en-GB" w:eastAsia="en-GB"/>
              </w:rPr>
            </w:pPr>
          </w:p>
        </w:tc>
        <w:tc>
          <w:tcPr>
            <w:tcW w:w="960" w:type="dxa"/>
            <w:tcBorders>
              <w:top w:val="nil"/>
              <w:left w:val="nil"/>
              <w:bottom w:val="nil"/>
              <w:right w:val="nil"/>
            </w:tcBorders>
            <w:shd w:val="clear" w:color="auto" w:fill="auto"/>
            <w:noWrap/>
            <w:hideMark/>
          </w:tcPr>
          <w:p w14:paraId="0ED64284" w14:textId="77777777" w:rsidR="00962FF6" w:rsidRPr="00962FF6" w:rsidRDefault="00962FF6" w:rsidP="00962FF6">
            <w:pPr>
              <w:spacing w:line="240" w:lineRule="auto"/>
              <w:contextualSpacing w:val="0"/>
              <w:rPr>
                <w:rFonts w:ascii="Times New Roman" w:eastAsia="Times New Roman" w:hAnsi="Times New Roman" w:cs="Times New Roman"/>
                <w:color w:val="auto"/>
                <w:sz w:val="20"/>
                <w:lang w:val="en-GB" w:eastAsia="en-GB"/>
              </w:rPr>
            </w:pPr>
          </w:p>
        </w:tc>
      </w:tr>
    </w:tbl>
    <w:p w14:paraId="5144D78B" w14:textId="77777777" w:rsidR="00AD53C0" w:rsidRDefault="00AD53C0" w:rsidP="00AD53C0"/>
    <w:p w14:paraId="7E98C907" w14:textId="01A707A0" w:rsidR="002063EE" w:rsidRPr="00A34151" w:rsidRDefault="002063EE" w:rsidP="00A34151">
      <w:pPr>
        <w:spacing w:after="180" w:line="336" w:lineRule="auto"/>
        <w:contextualSpacing w:val="0"/>
        <w:rPr>
          <w:sz w:val="16"/>
        </w:rPr>
      </w:pPr>
      <w:r w:rsidRPr="00A34151">
        <w:rPr>
          <w:sz w:val="16"/>
        </w:rPr>
        <w:br w:type="page"/>
      </w:r>
    </w:p>
    <w:p w14:paraId="036883C0" w14:textId="5BA4AD8F" w:rsidR="006534ED" w:rsidRDefault="006534ED" w:rsidP="00D55CBC">
      <w:pPr>
        <w:pStyle w:val="Heading1"/>
        <w:rPr>
          <w:rFonts w:asciiTheme="minorHAnsi" w:hAnsiTheme="minorHAnsi" w:cstheme="minorHAnsi"/>
        </w:rPr>
      </w:pPr>
    </w:p>
    <w:p w14:paraId="3E40315D" w14:textId="4F6FD3E5" w:rsidR="006534ED" w:rsidRDefault="006534ED" w:rsidP="006534ED">
      <w:pPr>
        <w:pStyle w:val="Title"/>
        <w:framePr w:wrap="around"/>
        <w:rPr>
          <w:color w:val="auto"/>
          <w:sz w:val="56"/>
        </w:rPr>
      </w:pPr>
    </w:p>
    <w:p w14:paraId="61280CD7" w14:textId="77777777" w:rsidR="00CC6728" w:rsidRPr="00CC6728" w:rsidRDefault="00CC6728" w:rsidP="00CC6728">
      <w:pPr>
        <w:pStyle w:val="Name"/>
        <w:rPr>
          <w:rFonts w:asciiTheme="minorHAnsi" w:hAnsiTheme="minorHAnsi" w:cstheme="minorHAnsi"/>
          <w:b/>
          <w:bCs/>
        </w:rPr>
      </w:pPr>
      <w:r w:rsidRPr="00CC6728">
        <w:rPr>
          <w:rFonts w:asciiTheme="minorHAnsi" w:hAnsiTheme="minorHAnsi" w:cstheme="minorHAnsi"/>
          <w:b/>
          <w:bCs/>
        </w:rPr>
        <w:t>Cllr Thomas Bygott</w:t>
      </w:r>
    </w:p>
    <w:p w14:paraId="693A1692" w14:textId="77777777" w:rsidR="00CC6728" w:rsidRPr="00CC6728" w:rsidRDefault="00CC6728" w:rsidP="00CC6728">
      <w:pPr>
        <w:pStyle w:val="Standard"/>
        <w:rPr>
          <w:rFonts w:asciiTheme="minorHAnsi" w:hAnsiTheme="minorHAnsi" w:cstheme="minorHAnsi"/>
          <w:sz w:val="24"/>
          <w:szCs w:val="24"/>
        </w:rPr>
      </w:pPr>
      <w:bookmarkStart w:id="1" w:name="_Toc356915381"/>
    </w:p>
    <w:bookmarkEnd w:id="1"/>
    <w:p w14:paraId="7480BCC5" w14:textId="77777777" w:rsidR="00CC6728" w:rsidRPr="00CC6728" w:rsidRDefault="00CC6728" w:rsidP="00CC6728">
      <w:pPr>
        <w:pStyle w:val="Heading2"/>
        <w:rPr>
          <w:rFonts w:asciiTheme="minorHAnsi" w:hAnsiTheme="minorHAnsi" w:cstheme="minorHAnsi"/>
          <w:color w:val="0070C0"/>
          <w:sz w:val="24"/>
          <w:szCs w:val="24"/>
        </w:rPr>
      </w:pPr>
      <w:r w:rsidRPr="00CC6728">
        <w:rPr>
          <w:rFonts w:asciiTheme="minorHAnsi" w:hAnsiTheme="minorHAnsi" w:cstheme="minorHAnsi"/>
          <w:color w:val="0070C0"/>
          <w:sz w:val="24"/>
          <w:szCs w:val="24"/>
        </w:rPr>
        <w:t>Introduction</w:t>
      </w:r>
    </w:p>
    <w:p w14:paraId="09D6DAB0" w14:textId="46E7E668" w:rsidR="00CC6728" w:rsidRPr="00CC6728" w:rsidRDefault="00CC6728" w:rsidP="00CC6728">
      <w:pPr>
        <w:pStyle w:val="Standard"/>
        <w:rPr>
          <w:rFonts w:asciiTheme="minorHAnsi" w:hAnsiTheme="minorHAnsi" w:cstheme="minorHAnsi"/>
          <w:sz w:val="24"/>
          <w:szCs w:val="24"/>
          <w:lang w:val="en-US"/>
        </w:rPr>
      </w:pPr>
      <w:r w:rsidRPr="00CC6728">
        <w:rPr>
          <w:rFonts w:asciiTheme="minorHAnsi" w:hAnsiTheme="minorHAnsi" w:cstheme="minorHAnsi"/>
          <w:sz w:val="24"/>
          <w:szCs w:val="24"/>
          <w:lang w:val="en-US"/>
        </w:rPr>
        <w:t>Th</w:t>
      </w:r>
      <w:r>
        <w:rPr>
          <w:rFonts w:asciiTheme="minorHAnsi" w:hAnsiTheme="minorHAnsi" w:cstheme="minorHAnsi"/>
          <w:sz w:val="24"/>
          <w:szCs w:val="24"/>
          <w:lang w:val="en-US"/>
        </w:rPr>
        <w:t>a</w:t>
      </w:r>
      <w:r w:rsidRPr="00CC6728">
        <w:rPr>
          <w:rFonts w:asciiTheme="minorHAnsi" w:hAnsiTheme="minorHAnsi" w:cstheme="minorHAnsi"/>
          <w:sz w:val="24"/>
          <w:szCs w:val="24"/>
          <w:lang w:val="en-US"/>
        </w:rPr>
        <w:t xml:space="preserve">nks to everyone in the village for your support during the year. It is an </w:t>
      </w:r>
      <w:proofErr w:type="spellStart"/>
      <w:r w:rsidRPr="00CC6728">
        <w:rPr>
          <w:rFonts w:asciiTheme="minorHAnsi" w:hAnsiTheme="minorHAnsi" w:cstheme="minorHAnsi"/>
          <w:sz w:val="24"/>
          <w:szCs w:val="24"/>
          <w:lang w:val="en-US"/>
        </w:rPr>
        <w:t>honour</w:t>
      </w:r>
      <w:proofErr w:type="spellEnd"/>
      <w:r w:rsidRPr="00CC6728">
        <w:rPr>
          <w:rFonts w:asciiTheme="minorHAnsi" w:hAnsiTheme="minorHAnsi" w:cstheme="minorHAnsi"/>
          <w:sz w:val="24"/>
          <w:szCs w:val="24"/>
          <w:lang w:val="en-US"/>
        </w:rPr>
        <w:t xml:space="preserve"> to be your representative and, as always, I am happy to assist if you have an issue with the District Council or need some advice.</w:t>
      </w:r>
    </w:p>
    <w:p w14:paraId="12905500" w14:textId="77777777" w:rsidR="00CC6728" w:rsidRPr="00CC6728" w:rsidRDefault="00CC6728" w:rsidP="00CC6728">
      <w:pPr>
        <w:pStyle w:val="Standard"/>
        <w:rPr>
          <w:rFonts w:asciiTheme="minorHAnsi" w:hAnsiTheme="minorHAnsi" w:cstheme="minorHAnsi"/>
          <w:sz w:val="24"/>
          <w:szCs w:val="24"/>
          <w:lang w:val="en-US"/>
        </w:rPr>
      </w:pPr>
      <w:r w:rsidRPr="00CC6728">
        <w:rPr>
          <w:rFonts w:asciiTheme="minorHAnsi" w:hAnsiTheme="minorHAnsi" w:cstheme="minorHAnsi"/>
          <w:sz w:val="24"/>
          <w:szCs w:val="24"/>
          <w:lang w:val="en-US"/>
        </w:rPr>
        <w:t>South Cambridgeshire District Council is one of several layers of local government and sits between the Parish and County levels. It covers 105 villages and the two towns of Cambourne and Northstowe. Although SCDC collects Council Tax on behalf of other local authorities, only a portion of this is collected for the District. The breakdown for the average (band D) property in Madingley, following the budget meeting in February, is:</w:t>
      </w:r>
      <w:r w:rsidRPr="00CC6728">
        <w:rPr>
          <w:rFonts w:asciiTheme="minorHAnsi" w:hAnsiTheme="minorHAnsi" w:cstheme="minorHAnsi"/>
          <w:sz w:val="24"/>
          <w:szCs w:val="24"/>
          <w:lang w:val="en-US"/>
        </w:rPr>
        <w:br/>
      </w:r>
    </w:p>
    <w:tbl>
      <w:tblPr>
        <w:tblW w:w="89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7"/>
        <w:gridCol w:w="1354"/>
        <w:gridCol w:w="1606"/>
        <w:gridCol w:w="1606"/>
      </w:tblGrid>
      <w:tr w:rsidR="00CC6728" w:rsidRPr="00CC6728" w14:paraId="6B086CAD" w14:textId="77777777" w:rsidTr="00677640">
        <w:tc>
          <w:tcPr>
            <w:tcW w:w="4427" w:type="dxa"/>
            <w:shd w:val="clear" w:color="auto" w:fill="auto"/>
            <w:vAlign w:val="center"/>
          </w:tcPr>
          <w:p w14:paraId="4619AA48" w14:textId="77777777" w:rsidR="00CC6728" w:rsidRPr="00CC6728" w:rsidRDefault="00CC6728" w:rsidP="00677640">
            <w:pPr>
              <w:pStyle w:val="Standard"/>
              <w:spacing w:before="120" w:after="60"/>
              <w:rPr>
                <w:rFonts w:asciiTheme="minorHAnsi" w:hAnsiTheme="minorHAnsi" w:cstheme="minorHAnsi"/>
                <w:b/>
                <w:sz w:val="24"/>
                <w:szCs w:val="24"/>
              </w:rPr>
            </w:pPr>
            <w:bookmarkStart w:id="2" w:name="_Hlk262743670"/>
            <w:r w:rsidRPr="00CC6728">
              <w:rPr>
                <w:rFonts w:asciiTheme="minorHAnsi" w:hAnsiTheme="minorHAnsi" w:cstheme="minorHAnsi"/>
                <w:b/>
                <w:sz w:val="24"/>
                <w:szCs w:val="24"/>
              </w:rPr>
              <w:t xml:space="preserve">Authority </w:t>
            </w:r>
          </w:p>
        </w:tc>
        <w:tc>
          <w:tcPr>
            <w:tcW w:w="1354" w:type="dxa"/>
            <w:shd w:val="clear" w:color="auto" w:fill="auto"/>
            <w:vAlign w:val="center"/>
          </w:tcPr>
          <w:p w14:paraId="61A6585B" w14:textId="77777777" w:rsidR="00CC6728" w:rsidRPr="00CC6728" w:rsidRDefault="00CC6728" w:rsidP="00677640">
            <w:pPr>
              <w:pStyle w:val="Standard"/>
              <w:spacing w:before="120" w:after="60"/>
              <w:jc w:val="right"/>
              <w:rPr>
                <w:rFonts w:asciiTheme="minorHAnsi" w:hAnsiTheme="minorHAnsi" w:cstheme="minorHAnsi"/>
                <w:b/>
                <w:sz w:val="24"/>
                <w:szCs w:val="24"/>
              </w:rPr>
            </w:pPr>
            <w:r w:rsidRPr="00CC6728">
              <w:rPr>
                <w:rFonts w:asciiTheme="minorHAnsi" w:hAnsiTheme="minorHAnsi" w:cstheme="minorHAnsi"/>
                <w:b/>
                <w:bCs/>
                <w:color w:val="000000"/>
                <w:sz w:val="24"/>
                <w:szCs w:val="24"/>
              </w:rPr>
              <w:t>2020-21</w:t>
            </w:r>
            <w:r w:rsidRPr="00CC6728">
              <w:rPr>
                <w:rFonts w:asciiTheme="minorHAnsi" w:hAnsiTheme="minorHAnsi" w:cstheme="minorHAnsi"/>
                <w:b/>
                <w:sz w:val="24"/>
                <w:szCs w:val="24"/>
              </w:rPr>
              <w:t xml:space="preserve"> </w:t>
            </w:r>
            <w:r w:rsidRPr="00CC6728">
              <w:rPr>
                <w:rFonts w:asciiTheme="minorHAnsi" w:hAnsiTheme="minorHAnsi" w:cstheme="minorHAnsi"/>
                <w:b/>
                <w:sz w:val="24"/>
                <w:szCs w:val="24"/>
              </w:rPr>
              <w:br/>
            </w:r>
            <w:r w:rsidRPr="00CC6728">
              <w:rPr>
                <w:rFonts w:asciiTheme="minorHAnsi" w:hAnsiTheme="minorHAnsi" w:cstheme="minorHAnsi"/>
                <w:b/>
                <w:sz w:val="24"/>
                <w:szCs w:val="24"/>
                <w:lang w:val="en-US"/>
              </w:rPr>
              <w:t>band D</w:t>
            </w:r>
          </w:p>
        </w:tc>
        <w:tc>
          <w:tcPr>
            <w:tcW w:w="1606" w:type="dxa"/>
          </w:tcPr>
          <w:p w14:paraId="459890D9" w14:textId="77777777" w:rsidR="00CC6728" w:rsidRPr="00CC6728" w:rsidRDefault="00CC6728" w:rsidP="00677640">
            <w:pPr>
              <w:pStyle w:val="Standard"/>
              <w:spacing w:before="120" w:after="60"/>
              <w:jc w:val="right"/>
              <w:rPr>
                <w:rFonts w:asciiTheme="minorHAnsi" w:hAnsiTheme="minorHAnsi" w:cstheme="minorHAnsi"/>
                <w:b/>
                <w:bCs/>
                <w:color w:val="000000"/>
                <w:sz w:val="24"/>
                <w:szCs w:val="24"/>
              </w:rPr>
            </w:pPr>
            <w:r w:rsidRPr="00CC6728">
              <w:rPr>
                <w:rFonts w:asciiTheme="minorHAnsi" w:hAnsiTheme="minorHAnsi" w:cstheme="minorHAnsi"/>
                <w:b/>
                <w:bCs/>
                <w:color w:val="000000"/>
                <w:sz w:val="24"/>
                <w:szCs w:val="24"/>
              </w:rPr>
              <w:t>2021-22</w:t>
            </w:r>
            <w:r w:rsidRPr="00CC6728">
              <w:rPr>
                <w:rFonts w:asciiTheme="minorHAnsi" w:hAnsiTheme="minorHAnsi" w:cstheme="minorHAnsi"/>
                <w:b/>
                <w:sz w:val="24"/>
                <w:szCs w:val="24"/>
              </w:rPr>
              <w:t xml:space="preserve"> </w:t>
            </w:r>
            <w:r w:rsidRPr="00CC6728">
              <w:rPr>
                <w:rFonts w:asciiTheme="minorHAnsi" w:hAnsiTheme="minorHAnsi" w:cstheme="minorHAnsi"/>
                <w:b/>
                <w:sz w:val="24"/>
                <w:szCs w:val="24"/>
              </w:rPr>
              <w:br/>
            </w:r>
            <w:r w:rsidRPr="00CC6728">
              <w:rPr>
                <w:rFonts w:asciiTheme="minorHAnsi" w:hAnsiTheme="minorHAnsi" w:cstheme="minorHAnsi"/>
                <w:b/>
                <w:sz w:val="24"/>
                <w:szCs w:val="24"/>
                <w:lang w:val="en-US"/>
              </w:rPr>
              <w:t>band D</w:t>
            </w:r>
          </w:p>
        </w:tc>
        <w:tc>
          <w:tcPr>
            <w:tcW w:w="1606" w:type="dxa"/>
            <w:shd w:val="clear" w:color="auto" w:fill="auto"/>
            <w:vAlign w:val="center"/>
          </w:tcPr>
          <w:p w14:paraId="08F99CFE" w14:textId="77777777" w:rsidR="00CC6728" w:rsidRPr="00CC6728" w:rsidRDefault="00CC6728" w:rsidP="00677640">
            <w:pPr>
              <w:pStyle w:val="Standard"/>
              <w:spacing w:before="120" w:after="60"/>
              <w:jc w:val="right"/>
              <w:rPr>
                <w:rFonts w:asciiTheme="minorHAnsi" w:hAnsiTheme="minorHAnsi" w:cstheme="minorHAnsi"/>
                <w:b/>
                <w:bCs/>
                <w:color w:val="000000"/>
                <w:sz w:val="24"/>
                <w:szCs w:val="24"/>
              </w:rPr>
            </w:pPr>
            <w:r w:rsidRPr="00CC6728">
              <w:rPr>
                <w:rFonts w:asciiTheme="minorHAnsi" w:hAnsiTheme="minorHAnsi" w:cstheme="minorHAnsi"/>
                <w:b/>
                <w:bCs/>
                <w:color w:val="000000"/>
                <w:sz w:val="24"/>
                <w:szCs w:val="24"/>
              </w:rPr>
              <w:t>Change</w:t>
            </w:r>
          </w:p>
        </w:tc>
      </w:tr>
      <w:tr w:rsidR="00CC6728" w:rsidRPr="00CC6728" w14:paraId="45A802CB" w14:textId="77777777" w:rsidTr="00677640">
        <w:tc>
          <w:tcPr>
            <w:tcW w:w="4427" w:type="dxa"/>
            <w:shd w:val="clear" w:color="auto" w:fill="auto"/>
            <w:vAlign w:val="center"/>
          </w:tcPr>
          <w:p w14:paraId="3D3E0FBA" w14:textId="77777777" w:rsidR="00CC6728" w:rsidRPr="00CC6728" w:rsidRDefault="00CC6728" w:rsidP="00677640">
            <w:pPr>
              <w:pStyle w:val="Standard"/>
              <w:spacing w:before="120" w:after="60"/>
              <w:rPr>
                <w:rFonts w:asciiTheme="minorHAnsi" w:hAnsiTheme="minorHAnsi" w:cstheme="minorHAnsi"/>
                <w:sz w:val="24"/>
                <w:szCs w:val="24"/>
              </w:rPr>
            </w:pPr>
            <w:r w:rsidRPr="00CC6728">
              <w:rPr>
                <w:rFonts w:asciiTheme="minorHAnsi" w:hAnsiTheme="minorHAnsi" w:cstheme="minorHAnsi"/>
                <w:sz w:val="24"/>
                <w:szCs w:val="24"/>
              </w:rPr>
              <w:t>Cambridgeshire County Council</w:t>
            </w:r>
          </w:p>
        </w:tc>
        <w:tc>
          <w:tcPr>
            <w:tcW w:w="1354" w:type="dxa"/>
            <w:shd w:val="clear" w:color="auto" w:fill="auto"/>
            <w:vAlign w:val="center"/>
          </w:tcPr>
          <w:p w14:paraId="10EE152F" w14:textId="77777777" w:rsidR="00CC6728" w:rsidRPr="00CC6728" w:rsidRDefault="00CC6728" w:rsidP="00677640">
            <w:pPr>
              <w:pStyle w:val="Standard"/>
              <w:spacing w:before="120" w:after="60"/>
              <w:jc w:val="right"/>
              <w:rPr>
                <w:rFonts w:asciiTheme="minorHAnsi" w:hAnsiTheme="minorHAnsi" w:cstheme="minorHAnsi"/>
                <w:sz w:val="24"/>
                <w:szCs w:val="24"/>
              </w:rPr>
            </w:pPr>
            <w:r w:rsidRPr="00CC6728">
              <w:rPr>
                <w:rFonts w:asciiTheme="minorHAnsi" w:hAnsiTheme="minorHAnsi" w:cstheme="minorHAnsi"/>
                <w:sz w:val="24"/>
                <w:szCs w:val="24"/>
              </w:rPr>
              <w:t>£1,359.18</w:t>
            </w:r>
          </w:p>
        </w:tc>
        <w:tc>
          <w:tcPr>
            <w:tcW w:w="1606" w:type="dxa"/>
            <w:vAlign w:val="center"/>
          </w:tcPr>
          <w:p w14:paraId="18AF71E9" w14:textId="77777777" w:rsidR="00CC6728" w:rsidRPr="00CC6728" w:rsidRDefault="00CC6728" w:rsidP="00677640">
            <w:pPr>
              <w:pStyle w:val="Standard"/>
              <w:spacing w:before="120" w:after="60"/>
              <w:jc w:val="right"/>
              <w:rPr>
                <w:rFonts w:asciiTheme="minorHAnsi" w:hAnsiTheme="minorHAnsi" w:cstheme="minorHAnsi"/>
                <w:color w:val="000000"/>
                <w:sz w:val="24"/>
                <w:szCs w:val="24"/>
              </w:rPr>
            </w:pPr>
            <w:r w:rsidRPr="00CC6728">
              <w:rPr>
                <w:rFonts w:asciiTheme="minorHAnsi" w:hAnsiTheme="minorHAnsi" w:cstheme="minorHAnsi"/>
                <w:color w:val="000000"/>
                <w:sz w:val="24"/>
                <w:szCs w:val="24"/>
              </w:rPr>
              <w:t>£1,399.77</w:t>
            </w:r>
          </w:p>
        </w:tc>
        <w:tc>
          <w:tcPr>
            <w:tcW w:w="1606" w:type="dxa"/>
            <w:shd w:val="clear" w:color="auto" w:fill="auto"/>
            <w:vAlign w:val="center"/>
          </w:tcPr>
          <w:p w14:paraId="1DB1B636" w14:textId="77777777" w:rsidR="00CC6728" w:rsidRPr="00CC6728" w:rsidRDefault="00CC6728" w:rsidP="00677640">
            <w:pPr>
              <w:pStyle w:val="Standard"/>
              <w:spacing w:before="120" w:after="60"/>
              <w:jc w:val="right"/>
              <w:rPr>
                <w:rFonts w:asciiTheme="minorHAnsi" w:hAnsiTheme="minorHAnsi" w:cstheme="minorHAnsi"/>
                <w:sz w:val="24"/>
                <w:szCs w:val="24"/>
              </w:rPr>
            </w:pPr>
            <w:r w:rsidRPr="00CC6728">
              <w:rPr>
                <w:rFonts w:asciiTheme="minorHAnsi" w:hAnsiTheme="minorHAnsi" w:cstheme="minorHAnsi"/>
                <w:sz w:val="24"/>
                <w:szCs w:val="24"/>
              </w:rPr>
              <w:t>+2.99%</w:t>
            </w:r>
          </w:p>
        </w:tc>
      </w:tr>
      <w:tr w:rsidR="00CC6728" w:rsidRPr="00CC6728" w14:paraId="30500522" w14:textId="77777777" w:rsidTr="00677640">
        <w:tc>
          <w:tcPr>
            <w:tcW w:w="4427" w:type="dxa"/>
            <w:shd w:val="clear" w:color="auto" w:fill="auto"/>
            <w:vAlign w:val="center"/>
          </w:tcPr>
          <w:p w14:paraId="59800308" w14:textId="77777777" w:rsidR="00CC6728" w:rsidRPr="00CC6728" w:rsidRDefault="00CC6728" w:rsidP="00677640">
            <w:pPr>
              <w:pStyle w:val="Standard"/>
              <w:spacing w:before="120" w:after="60"/>
              <w:rPr>
                <w:rFonts w:asciiTheme="minorHAnsi" w:hAnsiTheme="minorHAnsi" w:cstheme="minorHAnsi"/>
                <w:bCs/>
                <w:iCs/>
                <w:sz w:val="24"/>
                <w:szCs w:val="24"/>
              </w:rPr>
            </w:pPr>
            <w:r w:rsidRPr="00CC6728">
              <w:rPr>
                <w:rFonts w:asciiTheme="minorHAnsi" w:hAnsiTheme="minorHAnsi" w:cstheme="minorHAnsi"/>
                <w:bCs/>
                <w:iCs/>
                <w:sz w:val="24"/>
                <w:szCs w:val="24"/>
              </w:rPr>
              <w:t>South Cambs District Council</w:t>
            </w:r>
          </w:p>
        </w:tc>
        <w:tc>
          <w:tcPr>
            <w:tcW w:w="1354" w:type="dxa"/>
            <w:shd w:val="clear" w:color="auto" w:fill="auto"/>
            <w:vAlign w:val="center"/>
          </w:tcPr>
          <w:p w14:paraId="1F012938" w14:textId="77777777" w:rsidR="00CC6728" w:rsidRPr="00CC6728" w:rsidRDefault="00CC6728" w:rsidP="00677640">
            <w:pPr>
              <w:pStyle w:val="Standard"/>
              <w:spacing w:before="120" w:after="60"/>
              <w:jc w:val="right"/>
              <w:rPr>
                <w:rFonts w:asciiTheme="minorHAnsi" w:hAnsiTheme="minorHAnsi" w:cstheme="minorHAnsi"/>
                <w:bCs/>
                <w:iCs/>
                <w:sz w:val="24"/>
                <w:szCs w:val="24"/>
              </w:rPr>
            </w:pPr>
            <w:r w:rsidRPr="00CC6728">
              <w:rPr>
                <w:rFonts w:asciiTheme="minorHAnsi" w:hAnsiTheme="minorHAnsi" w:cstheme="minorHAnsi"/>
                <w:bCs/>
                <w:iCs/>
                <w:sz w:val="24"/>
                <w:szCs w:val="24"/>
              </w:rPr>
              <w:t>£150.31</w:t>
            </w:r>
          </w:p>
        </w:tc>
        <w:tc>
          <w:tcPr>
            <w:tcW w:w="1606" w:type="dxa"/>
            <w:vAlign w:val="center"/>
          </w:tcPr>
          <w:p w14:paraId="0A96FE9F" w14:textId="77777777" w:rsidR="00CC6728" w:rsidRPr="00CC6728" w:rsidRDefault="00CC6728" w:rsidP="00677640">
            <w:pPr>
              <w:pStyle w:val="Standard"/>
              <w:spacing w:before="120" w:after="60"/>
              <w:jc w:val="right"/>
              <w:rPr>
                <w:rFonts w:asciiTheme="minorHAnsi" w:hAnsiTheme="minorHAnsi" w:cstheme="minorHAnsi"/>
                <w:bCs/>
                <w:iCs/>
                <w:color w:val="000000"/>
                <w:sz w:val="24"/>
                <w:szCs w:val="24"/>
              </w:rPr>
            </w:pPr>
            <w:r w:rsidRPr="00CC6728">
              <w:rPr>
                <w:rFonts w:asciiTheme="minorHAnsi" w:hAnsiTheme="minorHAnsi" w:cstheme="minorHAnsi"/>
                <w:bCs/>
                <w:iCs/>
                <w:color w:val="000000"/>
                <w:sz w:val="24"/>
                <w:szCs w:val="24"/>
              </w:rPr>
              <w:t>£155.31</w:t>
            </w:r>
          </w:p>
        </w:tc>
        <w:tc>
          <w:tcPr>
            <w:tcW w:w="1606" w:type="dxa"/>
            <w:shd w:val="clear" w:color="auto" w:fill="auto"/>
            <w:vAlign w:val="center"/>
          </w:tcPr>
          <w:p w14:paraId="5DB2D2DB" w14:textId="77777777" w:rsidR="00CC6728" w:rsidRPr="00CC6728" w:rsidRDefault="00CC6728" w:rsidP="00677640">
            <w:pPr>
              <w:pStyle w:val="Standard"/>
              <w:spacing w:before="120" w:after="60"/>
              <w:jc w:val="right"/>
              <w:rPr>
                <w:rFonts w:asciiTheme="minorHAnsi" w:hAnsiTheme="minorHAnsi" w:cstheme="minorHAnsi"/>
                <w:bCs/>
                <w:iCs/>
                <w:sz w:val="24"/>
                <w:szCs w:val="24"/>
              </w:rPr>
            </w:pPr>
            <w:r w:rsidRPr="00CC6728">
              <w:rPr>
                <w:rFonts w:asciiTheme="minorHAnsi" w:hAnsiTheme="minorHAnsi" w:cstheme="minorHAnsi"/>
                <w:bCs/>
                <w:iCs/>
                <w:sz w:val="24"/>
                <w:szCs w:val="24"/>
              </w:rPr>
              <w:t>+3.33%</w:t>
            </w:r>
          </w:p>
        </w:tc>
      </w:tr>
      <w:tr w:rsidR="00CC6728" w:rsidRPr="00CC6728" w14:paraId="64CFEEDC" w14:textId="77777777" w:rsidTr="00677640">
        <w:tc>
          <w:tcPr>
            <w:tcW w:w="4427" w:type="dxa"/>
            <w:shd w:val="clear" w:color="auto" w:fill="auto"/>
            <w:vAlign w:val="center"/>
          </w:tcPr>
          <w:p w14:paraId="08E1C092" w14:textId="77777777" w:rsidR="00CC6728" w:rsidRPr="00CC6728" w:rsidRDefault="00CC6728" w:rsidP="00677640">
            <w:pPr>
              <w:pStyle w:val="Standard"/>
              <w:spacing w:before="120" w:after="60"/>
              <w:rPr>
                <w:rFonts w:asciiTheme="minorHAnsi" w:hAnsiTheme="minorHAnsi" w:cstheme="minorHAnsi"/>
                <w:sz w:val="24"/>
                <w:szCs w:val="24"/>
              </w:rPr>
            </w:pPr>
            <w:r w:rsidRPr="00CC6728">
              <w:rPr>
                <w:rFonts w:asciiTheme="minorHAnsi" w:hAnsiTheme="minorHAnsi" w:cstheme="minorHAnsi"/>
                <w:sz w:val="24"/>
                <w:szCs w:val="24"/>
              </w:rPr>
              <w:t xml:space="preserve">Cambridgeshire Police Commissioner </w:t>
            </w:r>
          </w:p>
        </w:tc>
        <w:tc>
          <w:tcPr>
            <w:tcW w:w="1354" w:type="dxa"/>
            <w:shd w:val="clear" w:color="auto" w:fill="auto"/>
            <w:vAlign w:val="center"/>
          </w:tcPr>
          <w:p w14:paraId="57A564FF" w14:textId="77777777" w:rsidR="00CC6728" w:rsidRPr="00CC6728" w:rsidRDefault="00CC6728" w:rsidP="00677640">
            <w:pPr>
              <w:pStyle w:val="Standard"/>
              <w:spacing w:before="120" w:after="60"/>
              <w:jc w:val="right"/>
              <w:rPr>
                <w:rFonts w:asciiTheme="minorHAnsi" w:hAnsiTheme="minorHAnsi" w:cstheme="minorHAnsi"/>
                <w:sz w:val="24"/>
                <w:szCs w:val="24"/>
              </w:rPr>
            </w:pPr>
            <w:r w:rsidRPr="00CC6728">
              <w:rPr>
                <w:rFonts w:asciiTheme="minorHAnsi" w:hAnsiTheme="minorHAnsi" w:cstheme="minorHAnsi"/>
                <w:color w:val="000000"/>
                <w:sz w:val="24"/>
                <w:szCs w:val="24"/>
              </w:rPr>
              <w:t>£232.65</w:t>
            </w:r>
          </w:p>
        </w:tc>
        <w:tc>
          <w:tcPr>
            <w:tcW w:w="1606" w:type="dxa"/>
            <w:vAlign w:val="center"/>
          </w:tcPr>
          <w:p w14:paraId="7F20812B" w14:textId="77777777" w:rsidR="00CC6728" w:rsidRPr="00CC6728" w:rsidRDefault="00CC6728" w:rsidP="00677640">
            <w:pPr>
              <w:pStyle w:val="Standard"/>
              <w:spacing w:before="120" w:after="60"/>
              <w:jc w:val="right"/>
              <w:rPr>
                <w:rFonts w:asciiTheme="minorHAnsi" w:hAnsiTheme="minorHAnsi" w:cstheme="minorHAnsi"/>
                <w:color w:val="000000"/>
                <w:sz w:val="24"/>
                <w:szCs w:val="24"/>
              </w:rPr>
            </w:pPr>
            <w:r w:rsidRPr="00CC6728">
              <w:rPr>
                <w:rFonts w:asciiTheme="minorHAnsi" w:hAnsiTheme="minorHAnsi" w:cstheme="minorHAnsi"/>
                <w:sz w:val="24"/>
                <w:szCs w:val="24"/>
              </w:rPr>
              <w:t>£247.59</w:t>
            </w:r>
          </w:p>
        </w:tc>
        <w:tc>
          <w:tcPr>
            <w:tcW w:w="1606" w:type="dxa"/>
            <w:shd w:val="clear" w:color="auto" w:fill="auto"/>
            <w:vAlign w:val="center"/>
          </w:tcPr>
          <w:p w14:paraId="1D085C76" w14:textId="77777777" w:rsidR="00CC6728" w:rsidRPr="00CC6728" w:rsidRDefault="00CC6728" w:rsidP="00677640">
            <w:pPr>
              <w:pStyle w:val="Standard"/>
              <w:spacing w:before="120" w:after="60"/>
              <w:jc w:val="right"/>
              <w:rPr>
                <w:rFonts w:asciiTheme="minorHAnsi" w:hAnsiTheme="minorHAnsi" w:cstheme="minorHAnsi"/>
                <w:sz w:val="24"/>
                <w:szCs w:val="24"/>
              </w:rPr>
            </w:pPr>
            <w:r w:rsidRPr="00CC6728">
              <w:rPr>
                <w:rFonts w:asciiTheme="minorHAnsi" w:hAnsiTheme="minorHAnsi" w:cstheme="minorHAnsi"/>
                <w:sz w:val="24"/>
                <w:szCs w:val="24"/>
              </w:rPr>
              <w:t>+6.42%</w:t>
            </w:r>
          </w:p>
        </w:tc>
      </w:tr>
      <w:tr w:rsidR="00CC6728" w:rsidRPr="00CC6728" w14:paraId="227409F2" w14:textId="77777777" w:rsidTr="00677640">
        <w:tc>
          <w:tcPr>
            <w:tcW w:w="4427" w:type="dxa"/>
            <w:shd w:val="clear" w:color="auto" w:fill="auto"/>
            <w:vAlign w:val="center"/>
          </w:tcPr>
          <w:p w14:paraId="180B5F84" w14:textId="77777777" w:rsidR="00CC6728" w:rsidRPr="00CC6728" w:rsidRDefault="00CC6728" w:rsidP="00677640">
            <w:pPr>
              <w:pStyle w:val="Standard"/>
              <w:spacing w:before="120" w:after="60"/>
              <w:rPr>
                <w:rFonts w:asciiTheme="minorHAnsi" w:hAnsiTheme="minorHAnsi" w:cstheme="minorHAnsi"/>
                <w:sz w:val="24"/>
                <w:szCs w:val="24"/>
              </w:rPr>
            </w:pPr>
            <w:r w:rsidRPr="00CC6728">
              <w:rPr>
                <w:rFonts w:asciiTheme="minorHAnsi" w:hAnsiTheme="minorHAnsi" w:cstheme="minorHAnsi"/>
                <w:sz w:val="24"/>
                <w:szCs w:val="24"/>
              </w:rPr>
              <w:t>Cambridgeshire Fire Authority</w:t>
            </w:r>
          </w:p>
        </w:tc>
        <w:tc>
          <w:tcPr>
            <w:tcW w:w="1354" w:type="dxa"/>
            <w:shd w:val="clear" w:color="auto" w:fill="auto"/>
            <w:vAlign w:val="center"/>
          </w:tcPr>
          <w:p w14:paraId="075C0C85" w14:textId="77777777" w:rsidR="00CC6728" w:rsidRPr="00CC6728" w:rsidRDefault="00CC6728" w:rsidP="00677640">
            <w:pPr>
              <w:pStyle w:val="Standard"/>
              <w:spacing w:before="120" w:after="60"/>
              <w:jc w:val="right"/>
              <w:rPr>
                <w:rFonts w:asciiTheme="minorHAnsi" w:hAnsiTheme="minorHAnsi" w:cstheme="minorHAnsi"/>
                <w:sz w:val="24"/>
                <w:szCs w:val="24"/>
              </w:rPr>
            </w:pPr>
            <w:r w:rsidRPr="00CC6728">
              <w:rPr>
                <w:rFonts w:asciiTheme="minorHAnsi" w:hAnsiTheme="minorHAnsi" w:cstheme="minorHAnsi"/>
                <w:sz w:val="24"/>
                <w:szCs w:val="24"/>
              </w:rPr>
              <w:t>£72.09</w:t>
            </w:r>
          </w:p>
        </w:tc>
        <w:tc>
          <w:tcPr>
            <w:tcW w:w="1606" w:type="dxa"/>
            <w:vAlign w:val="center"/>
          </w:tcPr>
          <w:p w14:paraId="7158FB51" w14:textId="77777777" w:rsidR="00CC6728" w:rsidRPr="00CC6728" w:rsidRDefault="00CC6728" w:rsidP="00677640">
            <w:pPr>
              <w:pStyle w:val="Standard"/>
              <w:spacing w:before="120" w:after="60"/>
              <w:jc w:val="right"/>
              <w:rPr>
                <w:rFonts w:asciiTheme="minorHAnsi" w:hAnsiTheme="minorHAnsi" w:cstheme="minorHAnsi"/>
                <w:color w:val="000000"/>
                <w:sz w:val="24"/>
                <w:szCs w:val="24"/>
              </w:rPr>
            </w:pPr>
            <w:r w:rsidRPr="00CC6728">
              <w:rPr>
                <w:rFonts w:asciiTheme="minorHAnsi" w:hAnsiTheme="minorHAnsi" w:cstheme="minorHAnsi"/>
                <w:color w:val="000000"/>
                <w:sz w:val="24"/>
                <w:szCs w:val="24"/>
              </w:rPr>
              <w:t>£73.53</w:t>
            </w:r>
          </w:p>
        </w:tc>
        <w:tc>
          <w:tcPr>
            <w:tcW w:w="1606" w:type="dxa"/>
            <w:shd w:val="clear" w:color="auto" w:fill="auto"/>
            <w:vAlign w:val="center"/>
          </w:tcPr>
          <w:p w14:paraId="7DAE4AAF" w14:textId="77777777" w:rsidR="00CC6728" w:rsidRPr="00CC6728" w:rsidRDefault="00CC6728" w:rsidP="00677640">
            <w:pPr>
              <w:pStyle w:val="Standard"/>
              <w:spacing w:before="120" w:after="60"/>
              <w:jc w:val="right"/>
              <w:rPr>
                <w:rFonts w:asciiTheme="minorHAnsi" w:hAnsiTheme="minorHAnsi" w:cstheme="minorHAnsi"/>
                <w:sz w:val="24"/>
                <w:szCs w:val="24"/>
              </w:rPr>
            </w:pPr>
            <w:r w:rsidRPr="00CC6728">
              <w:rPr>
                <w:rFonts w:asciiTheme="minorHAnsi" w:hAnsiTheme="minorHAnsi" w:cstheme="minorHAnsi"/>
                <w:sz w:val="24"/>
                <w:szCs w:val="24"/>
              </w:rPr>
              <w:t>+1.99%</w:t>
            </w:r>
          </w:p>
        </w:tc>
      </w:tr>
      <w:tr w:rsidR="00CC6728" w:rsidRPr="00CC6728" w14:paraId="271073E0" w14:textId="77777777" w:rsidTr="00677640">
        <w:tc>
          <w:tcPr>
            <w:tcW w:w="4427" w:type="dxa"/>
            <w:shd w:val="clear" w:color="auto" w:fill="auto"/>
            <w:vAlign w:val="center"/>
          </w:tcPr>
          <w:p w14:paraId="58AE51D1" w14:textId="77777777" w:rsidR="00CC6728" w:rsidRPr="00CC6728" w:rsidRDefault="00CC6728" w:rsidP="00677640">
            <w:pPr>
              <w:pStyle w:val="Standard"/>
              <w:spacing w:before="120" w:after="60"/>
              <w:rPr>
                <w:rFonts w:asciiTheme="minorHAnsi" w:hAnsiTheme="minorHAnsi" w:cstheme="minorHAnsi"/>
                <w:sz w:val="24"/>
                <w:szCs w:val="24"/>
              </w:rPr>
            </w:pPr>
            <w:r w:rsidRPr="00CC6728">
              <w:rPr>
                <w:rFonts w:asciiTheme="minorHAnsi" w:hAnsiTheme="minorHAnsi" w:cstheme="minorHAnsi"/>
                <w:sz w:val="24"/>
                <w:szCs w:val="24"/>
              </w:rPr>
              <w:t>Cambridgeshire And Peterborough Combined Authority</w:t>
            </w:r>
          </w:p>
        </w:tc>
        <w:tc>
          <w:tcPr>
            <w:tcW w:w="1354" w:type="dxa"/>
            <w:shd w:val="clear" w:color="auto" w:fill="auto"/>
            <w:vAlign w:val="center"/>
          </w:tcPr>
          <w:p w14:paraId="3285B504" w14:textId="77777777" w:rsidR="00CC6728" w:rsidRPr="00CC6728" w:rsidRDefault="00CC6728" w:rsidP="00677640">
            <w:pPr>
              <w:pStyle w:val="Standard"/>
              <w:spacing w:before="120" w:after="60"/>
              <w:jc w:val="right"/>
              <w:rPr>
                <w:rFonts w:asciiTheme="minorHAnsi" w:hAnsiTheme="minorHAnsi" w:cstheme="minorHAnsi"/>
                <w:sz w:val="24"/>
                <w:szCs w:val="24"/>
              </w:rPr>
            </w:pPr>
            <w:r w:rsidRPr="00CC6728">
              <w:rPr>
                <w:rFonts w:asciiTheme="minorHAnsi" w:hAnsiTheme="minorHAnsi" w:cstheme="minorHAnsi"/>
                <w:sz w:val="24"/>
                <w:szCs w:val="24"/>
              </w:rPr>
              <w:t>£0</w:t>
            </w:r>
          </w:p>
        </w:tc>
        <w:tc>
          <w:tcPr>
            <w:tcW w:w="1606" w:type="dxa"/>
            <w:vAlign w:val="center"/>
          </w:tcPr>
          <w:p w14:paraId="4E7E181E" w14:textId="77777777" w:rsidR="00CC6728" w:rsidRPr="00CC6728" w:rsidRDefault="00CC6728" w:rsidP="00677640">
            <w:pPr>
              <w:pStyle w:val="Standard"/>
              <w:spacing w:before="120" w:after="60"/>
              <w:jc w:val="right"/>
              <w:rPr>
                <w:rFonts w:asciiTheme="minorHAnsi" w:hAnsiTheme="minorHAnsi" w:cstheme="minorHAnsi"/>
                <w:color w:val="000000"/>
                <w:sz w:val="24"/>
                <w:szCs w:val="24"/>
              </w:rPr>
            </w:pPr>
            <w:r w:rsidRPr="00CC6728">
              <w:rPr>
                <w:rFonts w:asciiTheme="minorHAnsi" w:hAnsiTheme="minorHAnsi" w:cstheme="minorHAnsi"/>
                <w:color w:val="000000"/>
                <w:sz w:val="24"/>
                <w:szCs w:val="24"/>
              </w:rPr>
              <w:t>£0</w:t>
            </w:r>
          </w:p>
        </w:tc>
        <w:tc>
          <w:tcPr>
            <w:tcW w:w="1606" w:type="dxa"/>
            <w:shd w:val="clear" w:color="auto" w:fill="auto"/>
            <w:vAlign w:val="center"/>
          </w:tcPr>
          <w:p w14:paraId="5670238B" w14:textId="77777777" w:rsidR="00CC6728" w:rsidRPr="00CC6728" w:rsidRDefault="00CC6728" w:rsidP="00677640">
            <w:pPr>
              <w:pStyle w:val="Standard"/>
              <w:spacing w:before="120" w:after="60"/>
              <w:jc w:val="right"/>
              <w:rPr>
                <w:rFonts w:asciiTheme="minorHAnsi" w:hAnsiTheme="minorHAnsi" w:cstheme="minorHAnsi"/>
                <w:sz w:val="24"/>
                <w:szCs w:val="24"/>
              </w:rPr>
            </w:pPr>
            <w:r w:rsidRPr="00CC6728">
              <w:rPr>
                <w:rFonts w:asciiTheme="minorHAnsi" w:hAnsiTheme="minorHAnsi" w:cstheme="minorHAnsi"/>
                <w:sz w:val="24"/>
                <w:szCs w:val="24"/>
              </w:rPr>
              <w:t>0%</w:t>
            </w:r>
          </w:p>
        </w:tc>
      </w:tr>
      <w:tr w:rsidR="00CC6728" w:rsidRPr="00CC6728" w14:paraId="25ED614A" w14:textId="77777777" w:rsidTr="00677640">
        <w:tc>
          <w:tcPr>
            <w:tcW w:w="4427" w:type="dxa"/>
            <w:shd w:val="clear" w:color="auto" w:fill="auto"/>
            <w:vAlign w:val="center"/>
          </w:tcPr>
          <w:p w14:paraId="3D3A0CD3" w14:textId="77777777" w:rsidR="00CC6728" w:rsidRPr="00CC6728" w:rsidRDefault="00CC6728" w:rsidP="00677640">
            <w:pPr>
              <w:pStyle w:val="Standard"/>
              <w:spacing w:before="120" w:after="60"/>
              <w:rPr>
                <w:rFonts w:asciiTheme="minorHAnsi" w:hAnsiTheme="minorHAnsi" w:cstheme="minorHAnsi"/>
                <w:sz w:val="24"/>
                <w:szCs w:val="24"/>
              </w:rPr>
            </w:pPr>
            <w:r w:rsidRPr="00CC6728">
              <w:rPr>
                <w:rFonts w:asciiTheme="minorHAnsi" w:hAnsiTheme="minorHAnsi" w:cstheme="minorHAnsi"/>
                <w:sz w:val="24"/>
                <w:szCs w:val="24"/>
              </w:rPr>
              <w:t>Madingley Parish Council</w:t>
            </w:r>
          </w:p>
        </w:tc>
        <w:tc>
          <w:tcPr>
            <w:tcW w:w="1354" w:type="dxa"/>
            <w:shd w:val="clear" w:color="auto" w:fill="auto"/>
            <w:vAlign w:val="center"/>
          </w:tcPr>
          <w:p w14:paraId="770ADA2F" w14:textId="77777777" w:rsidR="00CC6728" w:rsidRPr="00CC6728" w:rsidRDefault="00CC6728" w:rsidP="00677640">
            <w:pPr>
              <w:pStyle w:val="Standard"/>
              <w:spacing w:before="120" w:after="60"/>
              <w:jc w:val="right"/>
              <w:rPr>
                <w:rFonts w:asciiTheme="minorHAnsi" w:hAnsiTheme="minorHAnsi" w:cstheme="minorHAnsi"/>
                <w:sz w:val="24"/>
                <w:szCs w:val="24"/>
              </w:rPr>
            </w:pPr>
            <w:r w:rsidRPr="00CC6728">
              <w:rPr>
                <w:rFonts w:asciiTheme="minorHAnsi" w:hAnsiTheme="minorHAnsi" w:cstheme="minorHAnsi"/>
                <w:sz w:val="24"/>
                <w:szCs w:val="24"/>
              </w:rPr>
              <w:t>£118.48</w:t>
            </w:r>
          </w:p>
        </w:tc>
        <w:tc>
          <w:tcPr>
            <w:tcW w:w="1606" w:type="dxa"/>
            <w:vAlign w:val="center"/>
          </w:tcPr>
          <w:p w14:paraId="76612D9D" w14:textId="77777777" w:rsidR="00CC6728" w:rsidRPr="00CC6728" w:rsidRDefault="00CC6728" w:rsidP="00677640">
            <w:pPr>
              <w:pStyle w:val="Standard"/>
              <w:spacing w:before="120" w:after="60"/>
              <w:jc w:val="right"/>
              <w:rPr>
                <w:rFonts w:asciiTheme="minorHAnsi" w:hAnsiTheme="minorHAnsi" w:cstheme="minorHAnsi"/>
                <w:color w:val="000000"/>
                <w:sz w:val="24"/>
                <w:szCs w:val="24"/>
              </w:rPr>
            </w:pPr>
            <w:r w:rsidRPr="00CC6728">
              <w:rPr>
                <w:rFonts w:asciiTheme="minorHAnsi" w:hAnsiTheme="minorHAnsi" w:cstheme="minorHAnsi"/>
                <w:color w:val="000000"/>
                <w:sz w:val="24"/>
                <w:szCs w:val="24"/>
              </w:rPr>
              <w:t>£135.70</w:t>
            </w:r>
          </w:p>
        </w:tc>
        <w:tc>
          <w:tcPr>
            <w:tcW w:w="1606" w:type="dxa"/>
            <w:shd w:val="clear" w:color="auto" w:fill="auto"/>
            <w:vAlign w:val="center"/>
          </w:tcPr>
          <w:p w14:paraId="091FD9A6" w14:textId="77777777" w:rsidR="00CC6728" w:rsidRPr="00CC6728" w:rsidRDefault="00CC6728" w:rsidP="00677640">
            <w:pPr>
              <w:pStyle w:val="Standard"/>
              <w:spacing w:before="120" w:after="60"/>
              <w:jc w:val="right"/>
              <w:rPr>
                <w:rFonts w:asciiTheme="minorHAnsi" w:hAnsiTheme="minorHAnsi" w:cstheme="minorHAnsi"/>
                <w:sz w:val="24"/>
                <w:szCs w:val="24"/>
              </w:rPr>
            </w:pPr>
            <w:r w:rsidRPr="00CC6728">
              <w:rPr>
                <w:rFonts w:asciiTheme="minorHAnsi" w:hAnsiTheme="minorHAnsi" w:cstheme="minorHAnsi"/>
                <w:sz w:val="24"/>
                <w:szCs w:val="24"/>
              </w:rPr>
              <w:t>+14.53%</w:t>
            </w:r>
          </w:p>
        </w:tc>
      </w:tr>
      <w:tr w:rsidR="00CC6728" w:rsidRPr="00CC6728" w14:paraId="0B16B386" w14:textId="77777777" w:rsidTr="00677640">
        <w:tc>
          <w:tcPr>
            <w:tcW w:w="4427" w:type="dxa"/>
            <w:shd w:val="clear" w:color="auto" w:fill="auto"/>
            <w:vAlign w:val="center"/>
          </w:tcPr>
          <w:p w14:paraId="1EBA1F43" w14:textId="77777777" w:rsidR="00CC6728" w:rsidRPr="00CC6728" w:rsidRDefault="00CC6728" w:rsidP="00677640">
            <w:pPr>
              <w:pStyle w:val="Standard"/>
              <w:spacing w:before="120" w:after="60"/>
              <w:rPr>
                <w:rFonts w:asciiTheme="minorHAnsi" w:hAnsiTheme="minorHAnsi" w:cstheme="minorHAnsi"/>
                <w:b/>
                <w:sz w:val="24"/>
                <w:szCs w:val="24"/>
              </w:rPr>
            </w:pPr>
            <w:r w:rsidRPr="00CC6728">
              <w:rPr>
                <w:rFonts w:asciiTheme="minorHAnsi" w:hAnsiTheme="minorHAnsi" w:cstheme="minorHAnsi"/>
                <w:b/>
                <w:sz w:val="24"/>
                <w:szCs w:val="24"/>
              </w:rPr>
              <w:t>TOTAL</w:t>
            </w:r>
          </w:p>
        </w:tc>
        <w:tc>
          <w:tcPr>
            <w:tcW w:w="1354" w:type="dxa"/>
            <w:shd w:val="clear" w:color="auto" w:fill="auto"/>
            <w:vAlign w:val="center"/>
          </w:tcPr>
          <w:p w14:paraId="654E1CD6" w14:textId="77777777" w:rsidR="00CC6728" w:rsidRPr="00CC6728" w:rsidRDefault="00CC6728" w:rsidP="00677640">
            <w:pPr>
              <w:pStyle w:val="Standard"/>
              <w:spacing w:before="120" w:after="60"/>
              <w:jc w:val="right"/>
              <w:rPr>
                <w:rFonts w:asciiTheme="minorHAnsi" w:hAnsiTheme="minorHAnsi" w:cstheme="minorHAnsi"/>
                <w:b/>
                <w:sz w:val="24"/>
                <w:szCs w:val="24"/>
              </w:rPr>
            </w:pPr>
            <w:r w:rsidRPr="00CC6728">
              <w:rPr>
                <w:rFonts w:asciiTheme="minorHAnsi" w:hAnsiTheme="minorHAnsi" w:cstheme="minorHAnsi"/>
                <w:b/>
                <w:sz w:val="24"/>
                <w:szCs w:val="24"/>
              </w:rPr>
              <w:t>£1,932.71</w:t>
            </w:r>
          </w:p>
        </w:tc>
        <w:tc>
          <w:tcPr>
            <w:tcW w:w="1606" w:type="dxa"/>
            <w:vAlign w:val="center"/>
          </w:tcPr>
          <w:p w14:paraId="00B5333C" w14:textId="77777777" w:rsidR="00CC6728" w:rsidRPr="00CC6728" w:rsidRDefault="00CC6728" w:rsidP="00677640">
            <w:pPr>
              <w:pStyle w:val="Standard"/>
              <w:spacing w:before="120" w:after="60"/>
              <w:jc w:val="right"/>
              <w:rPr>
                <w:rFonts w:asciiTheme="minorHAnsi" w:hAnsiTheme="minorHAnsi" w:cstheme="minorHAnsi"/>
                <w:b/>
                <w:bCs/>
                <w:color w:val="000000"/>
                <w:sz w:val="24"/>
                <w:szCs w:val="24"/>
              </w:rPr>
            </w:pPr>
            <w:r w:rsidRPr="00CC6728">
              <w:rPr>
                <w:rFonts w:asciiTheme="minorHAnsi" w:hAnsiTheme="minorHAnsi" w:cstheme="minorHAnsi"/>
                <w:b/>
                <w:bCs/>
                <w:color w:val="000000"/>
                <w:sz w:val="24"/>
                <w:szCs w:val="24"/>
              </w:rPr>
              <w:t>£2,011.90</w:t>
            </w:r>
          </w:p>
        </w:tc>
        <w:tc>
          <w:tcPr>
            <w:tcW w:w="1606" w:type="dxa"/>
            <w:shd w:val="clear" w:color="auto" w:fill="auto"/>
            <w:vAlign w:val="center"/>
          </w:tcPr>
          <w:p w14:paraId="427B3114" w14:textId="77777777" w:rsidR="00CC6728" w:rsidRPr="00CC6728" w:rsidRDefault="00CC6728" w:rsidP="00677640">
            <w:pPr>
              <w:pStyle w:val="Standard"/>
              <w:spacing w:before="120" w:after="60"/>
              <w:jc w:val="right"/>
              <w:rPr>
                <w:rFonts w:asciiTheme="minorHAnsi" w:hAnsiTheme="minorHAnsi" w:cstheme="minorHAnsi"/>
                <w:b/>
                <w:sz w:val="24"/>
                <w:szCs w:val="24"/>
              </w:rPr>
            </w:pPr>
            <w:r w:rsidRPr="00CC6728">
              <w:rPr>
                <w:rFonts w:asciiTheme="minorHAnsi" w:hAnsiTheme="minorHAnsi" w:cstheme="minorHAnsi"/>
                <w:b/>
                <w:sz w:val="24"/>
                <w:szCs w:val="24"/>
              </w:rPr>
              <w:t>+4.10%</w:t>
            </w:r>
          </w:p>
        </w:tc>
      </w:tr>
    </w:tbl>
    <w:p w14:paraId="00F1BFCD" w14:textId="77777777" w:rsidR="00CC6728" w:rsidRPr="00CC6728" w:rsidRDefault="00CC6728" w:rsidP="00844207">
      <w:pPr>
        <w:pStyle w:val="Standard"/>
        <w:rPr>
          <w:rFonts w:asciiTheme="minorHAnsi" w:hAnsiTheme="minorHAnsi" w:cstheme="minorHAnsi"/>
          <w:sz w:val="24"/>
          <w:szCs w:val="24"/>
        </w:rPr>
      </w:pPr>
      <w:bookmarkStart w:id="3" w:name="_Toc356915383"/>
      <w:bookmarkEnd w:id="2"/>
      <w:r w:rsidRPr="00CC6728">
        <w:rPr>
          <w:rFonts w:asciiTheme="minorHAnsi" w:hAnsiTheme="minorHAnsi" w:cstheme="minorHAnsi"/>
          <w:sz w:val="24"/>
          <w:szCs w:val="24"/>
        </w:rPr>
        <w:t>The coronavirus pandemic has made this a very unusual and difficult year, but the local community has risen to the challenge. A network of village volunteers has helped wherever needed, with more volunteers coming forward than needed to respond to requests for help. Throughout the pandemic to date, 5,804 people in the District (3.6%) have tested positive for the disease, ranking it 29th lowest in England.</w:t>
      </w:r>
    </w:p>
    <w:p w14:paraId="5557BDB7" w14:textId="77777777" w:rsidR="00CC6728" w:rsidRPr="00CC6728" w:rsidRDefault="00CC6728" w:rsidP="00CC6728">
      <w:pPr>
        <w:pStyle w:val="Standard"/>
        <w:rPr>
          <w:rFonts w:asciiTheme="minorHAnsi" w:hAnsiTheme="minorHAnsi" w:cstheme="minorHAnsi"/>
          <w:sz w:val="24"/>
          <w:szCs w:val="24"/>
        </w:rPr>
      </w:pPr>
      <w:r w:rsidRPr="00CC6728">
        <w:rPr>
          <w:rFonts w:asciiTheme="minorHAnsi" w:hAnsiTheme="minorHAnsi" w:cstheme="minorHAnsi"/>
          <w:sz w:val="24"/>
          <w:szCs w:val="24"/>
        </w:rPr>
        <w:t xml:space="preserve">We can now see light at the end of the tunnel in the form of vaccinations: as of 24th April, 33.5M people in the UK, just over half the population, had had their first dose and over 12M their second. </w:t>
      </w:r>
    </w:p>
    <w:p w14:paraId="2215EFB3" w14:textId="77777777" w:rsidR="00CC6728" w:rsidRPr="00CC6728" w:rsidRDefault="00CC6728" w:rsidP="00CC6728">
      <w:pPr>
        <w:pStyle w:val="Standard"/>
        <w:rPr>
          <w:rFonts w:asciiTheme="minorHAnsi" w:hAnsiTheme="minorHAnsi" w:cstheme="minorHAnsi"/>
          <w:sz w:val="24"/>
          <w:szCs w:val="24"/>
        </w:rPr>
      </w:pPr>
      <w:r w:rsidRPr="00CC6728">
        <w:rPr>
          <w:rFonts w:asciiTheme="minorHAnsi" w:hAnsiTheme="minorHAnsi" w:cstheme="minorHAnsi"/>
          <w:sz w:val="24"/>
          <w:szCs w:val="24"/>
        </w:rPr>
        <w:t xml:space="preserve">Local government has played a key role in administering many business </w:t>
      </w:r>
      <w:proofErr w:type="gramStart"/>
      <w:r w:rsidRPr="00CC6728">
        <w:rPr>
          <w:rFonts w:asciiTheme="minorHAnsi" w:hAnsiTheme="minorHAnsi" w:cstheme="minorHAnsi"/>
          <w:sz w:val="24"/>
          <w:szCs w:val="24"/>
        </w:rPr>
        <w:t>support</w:t>
      </w:r>
      <w:proofErr w:type="gramEnd"/>
      <w:r w:rsidRPr="00CC6728">
        <w:rPr>
          <w:rFonts w:asciiTheme="minorHAnsi" w:hAnsiTheme="minorHAnsi" w:cstheme="minorHAnsi"/>
          <w:sz w:val="24"/>
          <w:szCs w:val="24"/>
        </w:rPr>
        <w:t xml:space="preserve"> schemes to protect areas of the economy that were hard hit by the various lockdown restrictions. Since the start of the pandemic the District council has allocated £34M of grants, provided by the national UK Government, to 4,638 local businesses.</w:t>
      </w:r>
    </w:p>
    <w:p w14:paraId="3E995947" w14:textId="77777777" w:rsidR="00CC6728" w:rsidRPr="00CC6728" w:rsidRDefault="00CC6728" w:rsidP="00CC6728">
      <w:pPr>
        <w:pStyle w:val="Standard"/>
        <w:rPr>
          <w:rFonts w:asciiTheme="minorHAnsi" w:hAnsiTheme="minorHAnsi" w:cstheme="minorHAnsi"/>
          <w:sz w:val="24"/>
          <w:szCs w:val="24"/>
        </w:rPr>
      </w:pPr>
      <w:r w:rsidRPr="00CC6728">
        <w:rPr>
          <w:rFonts w:asciiTheme="minorHAnsi" w:hAnsiTheme="minorHAnsi" w:cstheme="minorHAnsi"/>
          <w:sz w:val="24"/>
          <w:szCs w:val="24"/>
        </w:rPr>
        <w:t xml:space="preserve">Last April there was a Small Business Grant Fund of £10K and a Retail, Hospitality and </w:t>
      </w:r>
      <w:r w:rsidRPr="00CC6728">
        <w:rPr>
          <w:rFonts w:asciiTheme="minorHAnsi" w:hAnsiTheme="minorHAnsi" w:cstheme="minorHAnsi"/>
          <w:sz w:val="24"/>
          <w:szCs w:val="24"/>
        </w:rPr>
        <w:lastRenderedPageBreak/>
        <w:t xml:space="preserve">Leisure Grant Fund of up to £25K, depending on the business' rateable value. In June there was a discretionary grants scheme for businesses that had not been eligible for the earlier round. In November, there were Local Restrictions Support Grants (LRSG) and Additional Restrictions Support Grants (ARSG) for businesses that were forced to close their doors during last November's lockdown. In December there were Christmas Support Payments for pubs deriving less than half their income from food. Restart Grants are currently available, for which applications close on 30 June 2021: </w:t>
      </w:r>
      <w:hyperlink r:id="rId9" w:history="1">
        <w:r w:rsidRPr="00CC6728">
          <w:rPr>
            <w:rStyle w:val="Hyperlink"/>
            <w:rFonts w:asciiTheme="minorHAnsi" w:hAnsiTheme="minorHAnsi" w:cstheme="minorHAnsi"/>
            <w:sz w:val="24"/>
            <w:szCs w:val="24"/>
          </w:rPr>
          <w:t>www.scambs.gov.uk/business/coronavirus-information-for-businesses/financial-support-for-business/restart-grants</w:t>
        </w:r>
      </w:hyperlink>
      <w:r w:rsidRPr="00CC6728">
        <w:rPr>
          <w:rFonts w:asciiTheme="minorHAnsi" w:hAnsiTheme="minorHAnsi" w:cstheme="minorHAnsi"/>
          <w:sz w:val="24"/>
          <w:szCs w:val="24"/>
        </w:rPr>
        <w:t xml:space="preserve">. </w:t>
      </w:r>
    </w:p>
    <w:p w14:paraId="1C02DBED" w14:textId="77777777" w:rsidR="00CC6728" w:rsidRPr="00CC6728" w:rsidRDefault="00CC6728" w:rsidP="00CC6728">
      <w:pPr>
        <w:pStyle w:val="Standard"/>
        <w:rPr>
          <w:rFonts w:asciiTheme="minorHAnsi" w:hAnsiTheme="minorHAnsi" w:cstheme="minorHAnsi"/>
          <w:sz w:val="24"/>
          <w:szCs w:val="24"/>
        </w:rPr>
      </w:pPr>
      <w:r w:rsidRPr="00CC6728">
        <w:rPr>
          <w:rFonts w:asciiTheme="minorHAnsi" w:hAnsiTheme="minorHAnsi" w:cstheme="minorHAnsi"/>
          <w:sz w:val="24"/>
          <w:szCs w:val="24"/>
        </w:rPr>
        <w:t>There is also a £30,000 Covid recovery grant fund to help local community groups and parish councils resume activities, for which applications close on 10th May.</w:t>
      </w:r>
    </w:p>
    <w:p w14:paraId="34BBD27D" w14:textId="77777777" w:rsidR="00CC6728" w:rsidRPr="00CC6728" w:rsidRDefault="00CC6728" w:rsidP="00CC6728">
      <w:pPr>
        <w:pStyle w:val="Standard"/>
        <w:rPr>
          <w:rFonts w:asciiTheme="minorHAnsi" w:hAnsiTheme="minorHAnsi" w:cstheme="minorHAnsi"/>
          <w:sz w:val="24"/>
          <w:szCs w:val="24"/>
        </w:rPr>
      </w:pPr>
      <w:r w:rsidRPr="00CC6728">
        <w:rPr>
          <w:rFonts w:asciiTheme="minorHAnsi" w:hAnsiTheme="minorHAnsi" w:cstheme="minorHAnsi"/>
          <w:sz w:val="24"/>
          <w:szCs w:val="24"/>
        </w:rPr>
        <w:t>There have been a few problems with businesses falling through the cracks because of distribution criteria. For example, SCDC decided that taxi drivers were only eligible for grants if they both lived and had a licence in South Cambs. Some drivers found that because they live and work in different districts, they weren't entitled to a grant anywhere. SCDC also did not offer a discount on vehicle or driver licensing fees, which can be quite substantial, regardless of whether a taxi driver had been working or not.</w:t>
      </w:r>
    </w:p>
    <w:p w14:paraId="2486D283" w14:textId="77777777" w:rsidR="00CC6728" w:rsidRPr="00CC6728" w:rsidRDefault="00CC6728" w:rsidP="00CC6728">
      <w:pPr>
        <w:pStyle w:val="Heading2"/>
        <w:rPr>
          <w:rFonts w:asciiTheme="minorHAnsi" w:hAnsiTheme="minorHAnsi" w:cstheme="minorHAnsi"/>
          <w:color w:val="0070C0"/>
          <w:sz w:val="24"/>
          <w:szCs w:val="24"/>
        </w:rPr>
      </w:pPr>
      <w:r w:rsidRPr="00CC6728">
        <w:rPr>
          <w:rFonts w:asciiTheme="minorHAnsi" w:hAnsiTheme="minorHAnsi" w:cstheme="minorHAnsi"/>
          <w:color w:val="0070C0"/>
          <w:sz w:val="24"/>
          <w:szCs w:val="24"/>
        </w:rPr>
        <w:t>Environment</w:t>
      </w:r>
    </w:p>
    <w:p w14:paraId="6346C1E8" w14:textId="77777777" w:rsidR="00CC6728" w:rsidRPr="00CC6728" w:rsidRDefault="00CC6728" w:rsidP="00CC6728">
      <w:pPr>
        <w:pStyle w:val="Standard"/>
        <w:rPr>
          <w:rFonts w:asciiTheme="minorHAnsi" w:hAnsiTheme="minorHAnsi" w:cstheme="minorHAnsi"/>
          <w:sz w:val="24"/>
          <w:szCs w:val="24"/>
        </w:rPr>
      </w:pPr>
      <w:r w:rsidRPr="00CC6728">
        <w:rPr>
          <w:rFonts w:asciiTheme="minorHAnsi" w:hAnsiTheme="minorHAnsi" w:cstheme="minorHAnsi"/>
          <w:sz w:val="24"/>
          <w:szCs w:val="24"/>
        </w:rPr>
        <w:t>This is one area where my group has been working co-operatively with the current administration. I don't believe that because we're in opposition we should automatically do the opposite of what the administration does. In recent times we have supported council motions for the District to become zero carbon by 2050, to declare a Climate Emergency and to request that the pension fund divest from investment in fossil fuels. The Council has policies of being 'Green to the Core' and 'Doubling Nature' that I am also very happy to support.</w:t>
      </w:r>
    </w:p>
    <w:p w14:paraId="2C89C4B6" w14:textId="77777777" w:rsidR="00CC6728" w:rsidRPr="00CC6728" w:rsidRDefault="00CC6728" w:rsidP="00CC6728">
      <w:pPr>
        <w:pStyle w:val="Standard"/>
        <w:rPr>
          <w:rFonts w:asciiTheme="minorHAnsi" w:hAnsiTheme="minorHAnsi" w:cstheme="minorHAnsi"/>
          <w:sz w:val="24"/>
          <w:szCs w:val="24"/>
        </w:rPr>
      </w:pPr>
      <w:r w:rsidRPr="00CC6728">
        <w:rPr>
          <w:rFonts w:asciiTheme="minorHAnsi" w:hAnsiTheme="minorHAnsi" w:cstheme="minorHAnsi"/>
          <w:sz w:val="24"/>
          <w:szCs w:val="24"/>
        </w:rPr>
        <w:t>Far from coming at an economic cost, I believe that zero carbon initiatives will encourage new technologies, boosting efficiency, innovation and entrepreneurship. It will also make us healthier, as diesel fumes are a major cause of cancer, heart disease and dementia. In the case of investing in oil companies it is also because of the financial risks that these investments pose for the council's staff and retirees.</w:t>
      </w:r>
    </w:p>
    <w:p w14:paraId="3C4C5561" w14:textId="77777777" w:rsidR="00CC6728" w:rsidRPr="00CC6728" w:rsidRDefault="00CC6728" w:rsidP="00CC6728">
      <w:pPr>
        <w:pStyle w:val="Standard"/>
        <w:rPr>
          <w:rFonts w:asciiTheme="minorHAnsi" w:hAnsiTheme="minorHAnsi" w:cstheme="minorHAnsi"/>
          <w:sz w:val="24"/>
          <w:szCs w:val="24"/>
        </w:rPr>
      </w:pPr>
      <w:r w:rsidRPr="00CC6728">
        <w:rPr>
          <w:rFonts w:asciiTheme="minorHAnsi" w:hAnsiTheme="minorHAnsi" w:cstheme="minorHAnsi"/>
          <w:sz w:val="24"/>
          <w:szCs w:val="24"/>
        </w:rPr>
        <w:t>The blue bin system that I helped to introduce in 2007 is also going strong and has been extended into Cambridge City. The Shared Waste Service took delivery of its first all-electric bin lorry at the start of November. The new vehicle has five battery packs storing 300kWh of energy, supplying 200kW of power to its electric motors. It is substantially quieter than existing bin collection vehicles. Fully loaded it weighs around 26 tonnes and will typically take around seven to eight hours to recharge, easily completing a full day of collection rounds and returning to the depot with charge remaining in the battery.</w:t>
      </w:r>
    </w:p>
    <w:p w14:paraId="57744D38" w14:textId="77777777" w:rsidR="00CC6728" w:rsidRPr="00CC6728" w:rsidRDefault="00CC6728" w:rsidP="00CC6728">
      <w:pPr>
        <w:pStyle w:val="Standard"/>
        <w:rPr>
          <w:rFonts w:asciiTheme="minorHAnsi" w:hAnsiTheme="minorHAnsi" w:cstheme="minorHAnsi"/>
          <w:sz w:val="24"/>
          <w:szCs w:val="24"/>
        </w:rPr>
      </w:pPr>
      <w:r w:rsidRPr="00CC6728">
        <w:rPr>
          <w:rFonts w:asciiTheme="minorHAnsi" w:hAnsiTheme="minorHAnsi" w:cstheme="minorHAnsi"/>
          <w:sz w:val="24"/>
          <w:szCs w:val="24"/>
        </w:rPr>
        <w:t>The Shared Waste Service has around 55 diesel collection vehicles, using around 50,000 litres of diesel a month at a cost of approximately £55,000. Electric vehicles are not only more environmentally friendly but are easier to maintain as they have fewer moving parts. Battery technology has advanced to the point where, despite the distances between our villages, electric vehicles are now suitable for this role. I hope that this is the first step towards replacing all of the Council's diesel-powered vehicles.</w:t>
      </w:r>
    </w:p>
    <w:p w14:paraId="23C33529" w14:textId="77777777" w:rsidR="00CC6728" w:rsidRPr="00CC6728" w:rsidRDefault="00CC6728" w:rsidP="00CC6728">
      <w:pPr>
        <w:pStyle w:val="Standard"/>
        <w:rPr>
          <w:rFonts w:asciiTheme="minorHAnsi" w:hAnsiTheme="minorHAnsi" w:cstheme="minorHAnsi"/>
          <w:sz w:val="24"/>
          <w:szCs w:val="24"/>
        </w:rPr>
      </w:pPr>
      <w:r w:rsidRPr="00CC6728">
        <w:rPr>
          <w:rFonts w:asciiTheme="minorHAnsi" w:hAnsiTheme="minorHAnsi" w:cstheme="minorHAnsi"/>
          <w:sz w:val="24"/>
          <w:szCs w:val="24"/>
        </w:rPr>
        <w:t>I am also calling for East West Rail (see below) to be fully electrified during construction.</w:t>
      </w:r>
    </w:p>
    <w:p w14:paraId="12DB3B3E" w14:textId="77777777" w:rsidR="00CC6728" w:rsidRPr="00CC6728" w:rsidRDefault="00CC6728" w:rsidP="00CC6728">
      <w:pPr>
        <w:pStyle w:val="Heading2"/>
        <w:rPr>
          <w:rFonts w:asciiTheme="minorHAnsi" w:hAnsiTheme="minorHAnsi" w:cstheme="minorHAnsi"/>
          <w:color w:val="0070C0"/>
          <w:sz w:val="24"/>
          <w:szCs w:val="24"/>
        </w:rPr>
      </w:pPr>
      <w:r w:rsidRPr="00CC6728">
        <w:rPr>
          <w:rFonts w:asciiTheme="minorHAnsi" w:hAnsiTheme="minorHAnsi" w:cstheme="minorHAnsi"/>
          <w:color w:val="0070C0"/>
          <w:sz w:val="24"/>
          <w:szCs w:val="24"/>
        </w:rPr>
        <w:lastRenderedPageBreak/>
        <w:t>Transport</w:t>
      </w:r>
    </w:p>
    <w:p w14:paraId="7F7C68BA" w14:textId="77777777" w:rsidR="00CC6728" w:rsidRPr="00CC6728" w:rsidRDefault="00CC6728" w:rsidP="00CC6728">
      <w:pPr>
        <w:pStyle w:val="Standard"/>
        <w:rPr>
          <w:rFonts w:asciiTheme="minorHAnsi" w:hAnsiTheme="minorHAnsi" w:cstheme="minorHAnsi"/>
          <w:color w:val="262140" w:themeColor="text1"/>
          <w:sz w:val="24"/>
          <w:szCs w:val="24"/>
        </w:rPr>
      </w:pPr>
      <w:r w:rsidRPr="00CC6728">
        <w:rPr>
          <w:rFonts w:asciiTheme="minorHAnsi" w:hAnsiTheme="minorHAnsi" w:cstheme="minorHAnsi"/>
          <w:color w:val="262140" w:themeColor="text1"/>
          <w:sz w:val="24"/>
          <w:szCs w:val="24"/>
        </w:rPr>
        <w:t>2020 was a major milestone in the completion of the A14 project. Scheduled for completion in December, it opened to traffic on Tuesday 5 May 2020 with various other works carrying on afterwards. We also have a new A1307 local road. I have been working with our MP, Anthony Browne, on bringing forward a project to add additional slip roads at the Girton Interchange in order to reduce traffic through the village.</w:t>
      </w:r>
    </w:p>
    <w:p w14:paraId="62CA920B" w14:textId="77777777" w:rsidR="00CC6728" w:rsidRPr="00CC6728" w:rsidRDefault="00CC6728" w:rsidP="00CC6728">
      <w:pPr>
        <w:pStyle w:val="Standard"/>
        <w:rPr>
          <w:rFonts w:asciiTheme="minorHAnsi" w:hAnsiTheme="minorHAnsi" w:cstheme="minorHAnsi"/>
          <w:color w:val="262140" w:themeColor="text1"/>
          <w:sz w:val="24"/>
          <w:szCs w:val="24"/>
        </w:rPr>
      </w:pPr>
      <w:r w:rsidRPr="00CC6728">
        <w:rPr>
          <w:rFonts w:asciiTheme="minorHAnsi" w:hAnsiTheme="minorHAnsi" w:cstheme="minorHAnsi"/>
          <w:color w:val="262140" w:themeColor="text1"/>
          <w:sz w:val="24"/>
          <w:szCs w:val="24"/>
        </w:rPr>
        <w:t xml:space="preserve">One slip road turns left from the northbound M11 onto the westbound A428. </w:t>
      </w:r>
      <w:proofErr w:type="gramStart"/>
      <w:r w:rsidRPr="00CC6728">
        <w:rPr>
          <w:rFonts w:asciiTheme="minorHAnsi" w:hAnsiTheme="minorHAnsi" w:cstheme="minorHAnsi"/>
          <w:color w:val="262140" w:themeColor="text1"/>
          <w:sz w:val="24"/>
          <w:szCs w:val="24"/>
        </w:rPr>
        <w:t>Another</w:t>
      </w:r>
      <w:proofErr w:type="gramEnd"/>
      <w:r w:rsidRPr="00CC6728">
        <w:rPr>
          <w:rFonts w:asciiTheme="minorHAnsi" w:hAnsiTheme="minorHAnsi" w:cstheme="minorHAnsi"/>
          <w:color w:val="262140" w:themeColor="text1"/>
          <w:sz w:val="24"/>
          <w:szCs w:val="24"/>
        </w:rPr>
        <w:t xml:space="preserve"> turns left from the eastbound A428 to the new roundabout on the A1307 local road, connecting to Madingley, Dry Drayton and the northbound A14. The third starts at another roundabout on the A1307 providing an on-ramp to the southbound M11. I am pleased to say that Madingley Parish Council has given its support to the project, as have the other parish councils in the ward.</w:t>
      </w:r>
    </w:p>
    <w:p w14:paraId="10518E2F" w14:textId="77777777" w:rsidR="00CC6728" w:rsidRPr="00CC6728" w:rsidRDefault="00CC6728" w:rsidP="00CC6728">
      <w:pPr>
        <w:pStyle w:val="Standard"/>
        <w:rPr>
          <w:rFonts w:asciiTheme="minorHAnsi" w:hAnsiTheme="minorHAnsi" w:cstheme="minorHAnsi"/>
          <w:color w:val="262140" w:themeColor="text1"/>
          <w:sz w:val="24"/>
          <w:szCs w:val="24"/>
        </w:rPr>
      </w:pPr>
      <w:r w:rsidRPr="00CC6728">
        <w:rPr>
          <w:rFonts w:asciiTheme="minorHAnsi" w:hAnsiTheme="minorHAnsi" w:cstheme="minorHAnsi"/>
          <w:color w:val="262140" w:themeColor="text1"/>
          <w:sz w:val="24"/>
          <w:szCs w:val="24"/>
        </w:rPr>
        <w:t xml:space="preserve">There are several other major transport projects currently being designed. Firstly, East West Rail (EWR): a new railway line connecting Oxford and Cambridge. This is currently out to consultation until 9th June at </w:t>
      </w:r>
      <w:hyperlink r:id="rId10" w:history="1">
        <w:r w:rsidRPr="00CC6728">
          <w:rPr>
            <w:rStyle w:val="Hyperlink"/>
            <w:rFonts w:asciiTheme="minorHAnsi" w:hAnsiTheme="minorHAnsi" w:cstheme="minorHAnsi"/>
            <w:sz w:val="24"/>
            <w:szCs w:val="24"/>
          </w:rPr>
          <w:t>https://eastwestrail.co.uk/consultation</w:t>
        </w:r>
      </w:hyperlink>
      <w:r w:rsidRPr="00CC6728">
        <w:rPr>
          <w:rFonts w:asciiTheme="minorHAnsi" w:hAnsiTheme="minorHAnsi" w:cstheme="minorHAnsi"/>
          <w:color w:val="262140" w:themeColor="text1"/>
          <w:sz w:val="24"/>
          <w:szCs w:val="24"/>
        </w:rPr>
        <w:t>. The official routes being consulted on pass by Cambourne, with a station either north or south of that town, before heading south to join with the existing line from Royston near Harston.</w:t>
      </w:r>
    </w:p>
    <w:p w14:paraId="23C860EA" w14:textId="77777777" w:rsidR="00CC6728" w:rsidRPr="00CC6728" w:rsidRDefault="00CC6728" w:rsidP="00CC6728">
      <w:pPr>
        <w:pStyle w:val="Standard"/>
        <w:rPr>
          <w:rFonts w:asciiTheme="minorHAnsi" w:hAnsiTheme="minorHAnsi" w:cstheme="minorHAnsi"/>
          <w:color w:val="262140" w:themeColor="text1"/>
          <w:sz w:val="24"/>
          <w:szCs w:val="24"/>
        </w:rPr>
      </w:pPr>
      <w:r w:rsidRPr="00CC6728">
        <w:rPr>
          <w:rFonts w:asciiTheme="minorHAnsi" w:hAnsiTheme="minorHAnsi" w:cstheme="minorHAnsi"/>
          <w:color w:val="262140" w:themeColor="text1"/>
          <w:sz w:val="24"/>
          <w:szCs w:val="24"/>
        </w:rPr>
        <w:t>Two pressure groups - the Cam Bed Rail Road (CBRR) and Cambridge Approaches (CA) - have been campaigning for a "northern route" that would pass between Dry Drayton and Madingley and then between Girton and Oakington with a station called Northstowe on the outskirts of Oakington (but far from the town of Northstowe) before entering Cambridge from the north. It is important for Madingley residents to take part in the consultation, supporting one of the southern routes, lest these nimby pressure groups succeed in moving the route away from their own villages towards ours. There are important technical reasons why a northern route is unsuitable. I will continue to talk to East West Rail and the other relevant transport authorities to protect the beautiful countryside surrounding Girton, Dry Drayton and Madingley.</w:t>
      </w:r>
    </w:p>
    <w:p w14:paraId="593AC18E" w14:textId="77777777" w:rsidR="00CC6728" w:rsidRPr="00CC6728" w:rsidRDefault="00CC6728" w:rsidP="00CC6728">
      <w:pPr>
        <w:pStyle w:val="Standard"/>
        <w:rPr>
          <w:rFonts w:asciiTheme="minorHAnsi" w:hAnsiTheme="minorHAnsi" w:cstheme="minorHAnsi"/>
          <w:color w:val="262140" w:themeColor="text1"/>
          <w:sz w:val="24"/>
          <w:szCs w:val="24"/>
        </w:rPr>
      </w:pPr>
      <w:r w:rsidRPr="00CC6728">
        <w:rPr>
          <w:rFonts w:asciiTheme="minorHAnsi" w:hAnsiTheme="minorHAnsi" w:cstheme="minorHAnsi"/>
          <w:color w:val="262140" w:themeColor="text1"/>
          <w:sz w:val="24"/>
          <w:szCs w:val="24"/>
        </w:rPr>
        <w:t xml:space="preserve">Secondly, the Cambridgeshire Autonomous Metro (CAM), which will be delivered by </w:t>
      </w:r>
      <w:r w:rsidRPr="00CC6728">
        <w:rPr>
          <w:rFonts w:asciiTheme="minorHAnsi" w:eastAsia="Arial Unicode MS" w:hAnsiTheme="minorHAnsi" w:cstheme="minorHAnsi"/>
          <w:color w:val="000000"/>
          <w:sz w:val="24"/>
          <w:szCs w:val="24"/>
          <w:u w:color="000000"/>
          <w:bdr w:val="nil"/>
        </w:rPr>
        <w:t>One CAM Ltd under the guidance of</w:t>
      </w:r>
      <w:r w:rsidRPr="00CC6728">
        <w:rPr>
          <w:rFonts w:asciiTheme="minorHAnsi" w:hAnsiTheme="minorHAnsi" w:cstheme="minorHAnsi"/>
          <w:color w:val="262140" w:themeColor="text1"/>
          <w:sz w:val="24"/>
          <w:szCs w:val="24"/>
        </w:rPr>
        <w:t xml:space="preserve"> the Cambridgeshire &amp; Peterborough Mayor's office. Three consortia bidding to supply the system presented conceptual designs in March. CAM is expected to provide up to 90 miles of high quality, regionwide public transport, at a potential cost of about £2 billion, according to some of these designs. Destinations include St Neots, Mildenhall, Haverhill, Alconbury, </w:t>
      </w:r>
      <w:proofErr w:type="spellStart"/>
      <w:r w:rsidRPr="00CC6728">
        <w:rPr>
          <w:rFonts w:asciiTheme="minorHAnsi" w:hAnsiTheme="minorHAnsi" w:cstheme="minorHAnsi"/>
          <w:color w:val="262140" w:themeColor="text1"/>
          <w:sz w:val="24"/>
          <w:szCs w:val="24"/>
        </w:rPr>
        <w:t>Hauxton</w:t>
      </w:r>
      <w:proofErr w:type="spellEnd"/>
      <w:r w:rsidRPr="00CC6728">
        <w:rPr>
          <w:rFonts w:asciiTheme="minorHAnsi" w:hAnsiTheme="minorHAnsi" w:cstheme="minorHAnsi"/>
          <w:color w:val="262140" w:themeColor="text1"/>
          <w:sz w:val="24"/>
          <w:szCs w:val="24"/>
        </w:rPr>
        <w:t xml:space="preserve">, </w:t>
      </w:r>
      <w:proofErr w:type="spellStart"/>
      <w:r w:rsidRPr="00CC6728">
        <w:rPr>
          <w:rFonts w:asciiTheme="minorHAnsi" w:hAnsiTheme="minorHAnsi" w:cstheme="minorHAnsi"/>
          <w:color w:val="262140" w:themeColor="text1"/>
          <w:sz w:val="24"/>
          <w:szCs w:val="24"/>
        </w:rPr>
        <w:t>Waterbeach</w:t>
      </w:r>
      <w:proofErr w:type="spellEnd"/>
      <w:r w:rsidRPr="00CC6728">
        <w:rPr>
          <w:rFonts w:asciiTheme="minorHAnsi" w:hAnsiTheme="minorHAnsi" w:cstheme="minorHAnsi"/>
          <w:color w:val="262140" w:themeColor="text1"/>
          <w:sz w:val="24"/>
          <w:szCs w:val="24"/>
        </w:rPr>
        <w:t xml:space="preserve"> and potentially Peterborough, Chatteris and Ramsey.</w:t>
      </w:r>
    </w:p>
    <w:p w14:paraId="778BBBCF" w14:textId="02DF37F6" w:rsidR="00CC6728" w:rsidRPr="00CC6728" w:rsidRDefault="00CC6728" w:rsidP="00CC6728">
      <w:pPr>
        <w:pStyle w:val="Standard"/>
        <w:rPr>
          <w:rFonts w:asciiTheme="minorHAnsi" w:hAnsiTheme="minorHAnsi" w:cstheme="minorHAnsi"/>
          <w:color w:val="262140" w:themeColor="text1"/>
          <w:sz w:val="24"/>
          <w:szCs w:val="24"/>
        </w:rPr>
      </w:pPr>
      <w:r w:rsidRPr="00CC6728">
        <w:rPr>
          <w:rFonts w:asciiTheme="minorHAnsi" w:hAnsiTheme="minorHAnsi" w:cstheme="minorHAnsi"/>
          <w:color w:val="262140" w:themeColor="text1"/>
          <w:sz w:val="24"/>
          <w:szCs w:val="24"/>
        </w:rPr>
        <w:t xml:space="preserve">Lastly, the Cambourne to Cambridge Guided Busway (C2C) has been an ongoing source of argument for some time. I have made a submission and presented evidence to an external independent audit into the planning of the project and the design of its route. The deadline for submissions was 26th April and the report is expected to be published in the </w:t>
      </w:r>
      <w:proofErr w:type="gramStart"/>
      <w:r w:rsidRPr="00CC6728">
        <w:rPr>
          <w:rFonts w:asciiTheme="minorHAnsi" w:hAnsiTheme="minorHAnsi" w:cstheme="minorHAnsi"/>
          <w:color w:val="262140" w:themeColor="text1"/>
          <w:sz w:val="24"/>
          <w:szCs w:val="24"/>
        </w:rPr>
        <w:t>not too distant</w:t>
      </w:r>
      <w:proofErr w:type="gramEnd"/>
      <w:r w:rsidRPr="00CC6728">
        <w:rPr>
          <w:rFonts w:asciiTheme="minorHAnsi" w:hAnsiTheme="minorHAnsi" w:cstheme="minorHAnsi"/>
          <w:color w:val="262140" w:themeColor="text1"/>
          <w:sz w:val="24"/>
          <w:szCs w:val="24"/>
        </w:rPr>
        <w:t xml:space="preserve"> future. C2C is supposed to become part of the CAM, but its route has been chosen before the CAM specification has been published or the location of the EWR station at Cambourne decided.</w:t>
      </w:r>
      <w:r>
        <w:rPr>
          <w:rFonts w:asciiTheme="minorHAnsi" w:hAnsiTheme="minorHAnsi" w:cstheme="minorHAnsi"/>
          <w:color w:val="262140" w:themeColor="text1"/>
          <w:sz w:val="24"/>
          <w:szCs w:val="24"/>
        </w:rPr>
        <w:t xml:space="preserve">  </w:t>
      </w:r>
      <w:r w:rsidRPr="00CC6728">
        <w:rPr>
          <w:rFonts w:asciiTheme="minorHAnsi" w:hAnsiTheme="minorHAnsi" w:cstheme="minorHAnsi"/>
          <w:color w:val="262140" w:themeColor="text1"/>
          <w:sz w:val="24"/>
          <w:szCs w:val="24"/>
        </w:rPr>
        <w:t xml:space="preserve">The current C2C route would be very environmentally destructive, requiring </w:t>
      </w:r>
      <w:r w:rsidRPr="00CC6728">
        <w:rPr>
          <w:rFonts w:asciiTheme="minorHAnsi" w:hAnsiTheme="minorHAnsi" w:cstheme="minorHAnsi"/>
          <w:bCs/>
          <w:color w:val="262140" w:themeColor="text1"/>
          <w:sz w:val="24"/>
          <w:szCs w:val="24"/>
        </w:rPr>
        <w:t xml:space="preserve">3,000 trees to be cut down along a strip of land nearly 3km long past Hardwick, and </w:t>
      </w:r>
      <w:r w:rsidRPr="00CC6728">
        <w:rPr>
          <w:rFonts w:asciiTheme="minorHAnsi" w:hAnsiTheme="minorHAnsi" w:cstheme="minorHAnsi"/>
          <w:color w:val="262140" w:themeColor="text1"/>
          <w:sz w:val="24"/>
          <w:szCs w:val="24"/>
        </w:rPr>
        <w:t>concreting over a significant stretch of countryside for a Park and Ride at Scotland Farm. I would like to see several smaller car parks distributed along the route instead, and want to protect the countryside surrounding the Cambridge American Cemetery from being damaged.</w:t>
      </w:r>
      <w:r w:rsidRPr="00CC6728">
        <w:rPr>
          <w:rFonts w:asciiTheme="minorHAnsi" w:hAnsiTheme="minorHAnsi" w:cstheme="minorHAnsi"/>
          <w:color w:val="0070C0"/>
          <w:sz w:val="24"/>
          <w:szCs w:val="24"/>
        </w:rPr>
        <w:br w:type="page"/>
      </w:r>
    </w:p>
    <w:p w14:paraId="46B0E0B2" w14:textId="77777777" w:rsidR="00CC6728" w:rsidRPr="00CC6728" w:rsidRDefault="00CC6728" w:rsidP="00CC6728">
      <w:pPr>
        <w:pStyle w:val="Heading2"/>
        <w:rPr>
          <w:rFonts w:asciiTheme="minorHAnsi" w:hAnsiTheme="minorHAnsi" w:cstheme="minorHAnsi"/>
          <w:color w:val="0070C0"/>
          <w:sz w:val="24"/>
          <w:szCs w:val="24"/>
        </w:rPr>
      </w:pPr>
      <w:r w:rsidRPr="00CC6728">
        <w:rPr>
          <w:rFonts w:asciiTheme="minorHAnsi" w:hAnsiTheme="minorHAnsi" w:cstheme="minorHAnsi"/>
          <w:color w:val="0070C0"/>
          <w:sz w:val="24"/>
          <w:szCs w:val="24"/>
        </w:rPr>
        <w:lastRenderedPageBreak/>
        <w:t>Planning</w:t>
      </w:r>
    </w:p>
    <w:p w14:paraId="0AA8E71B" w14:textId="77777777" w:rsidR="00CC6728" w:rsidRPr="00CC6728" w:rsidRDefault="00CC6728" w:rsidP="00CC6728">
      <w:pPr>
        <w:pStyle w:val="Heading2"/>
        <w:rPr>
          <w:rFonts w:asciiTheme="minorHAnsi" w:hAnsiTheme="minorHAnsi" w:cstheme="minorHAnsi"/>
          <w:b w:val="0"/>
          <w:bCs w:val="0"/>
          <w:i/>
          <w:sz w:val="24"/>
          <w:szCs w:val="24"/>
        </w:rPr>
      </w:pPr>
      <w:r w:rsidRPr="00CC6728">
        <w:rPr>
          <w:rFonts w:asciiTheme="minorHAnsi" w:hAnsiTheme="minorHAnsi" w:cstheme="minorHAnsi"/>
          <w:b w:val="0"/>
          <w:sz w:val="24"/>
          <w:szCs w:val="24"/>
        </w:rPr>
        <w:t>Following the adoption of the Local Plan in 2018, South Cambridgeshire and Cambridge City have embarked upon the creation of the next Local Plan, combining both authorities that are now covered by the Greater Cambridge Planning Service. The first step of this process was carrying out a Call for Sites, which is a way for landowners, developers, individuals and other interested parties to suggest sites for development.</w:t>
      </w:r>
    </w:p>
    <w:p w14:paraId="0CB6B381" w14:textId="77777777" w:rsidR="00CC6728" w:rsidRPr="00CC6728" w:rsidRDefault="00CC6728" w:rsidP="00CC6728">
      <w:pPr>
        <w:pStyle w:val="Heading2"/>
        <w:rPr>
          <w:rFonts w:asciiTheme="minorHAnsi" w:hAnsiTheme="minorHAnsi" w:cstheme="minorHAnsi"/>
          <w:b w:val="0"/>
          <w:i/>
          <w:sz w:val="24"/>
          <w:szCs w:val="24"/>
        </w:rPr>
      </w:pPr>
      <w:r w:rsidRPr="00CC6728">
        <w:rPr>
          <w:rFonts w:asciiTheme="minorHAnsi" w:hAnsiTheme="minorHAnsi" w:cstheme="minorHAnsi"/>
          <w:b w:val="0"/>
          <w:sz w:val="24"/>
          <w:szCs w:val="24"/>
        </w:rPr>
        <w:t xml:space="preserve">The two councils received 658 site submissions covering over 16,000 hectares of land and estimate that the sites could hold 170,000 to 200,000 houses, and around 5.8 square km of employment and other floorspace. The Call for Green Sites yielded an even larger area, nearly 29,000 hectares, including the entire Cambridge Green Belt. </w:t>
      </w:r>
    </w:p>
    <w:p w14:paraId="58111448" w14:textId="77777777" w:rsidR="00CC6728" w:rsidRPr="00CC6728" w:rsidRDefault="00CC6728" w:rsidP="00CC6728">
      <w:pPr>
        <w:pStyle w:val="Heading2"/>
        <w:rPr>
          <w:rFonts w:asciiTheme="minorHAnsi" w:hAnsiTheme="minorHAnsi" w:cstheme="minorHAnsi"/>
          <w:b w:val="0"/>
          <w:bCs w:val="0"/>
          <w:i/>
          <w:sz w:val="24"/>
          <w:szCs w:val="24"/>
        </w:rPr>
      </w:pPr>
      <w:r w:rsidRPr="00CC6728">
        <w:rPr>
          <w:rFonts w:asciiTheme="minorHAnsi" w:hAnsiTheme="minorHAnsi" w:cstheme="minorHAnsi"/>
          <w:b w:val="0"/>
          <w:sz w:val="24"/>
          <w:szCs w:val="24"/>
        </w:rPr>
        <w:t xml:space="preserve">Smaller sites proposed in Madingley include three sites </w:t>
      </w:r>
      <w:proofErr w:type="spellStart"/>
      <w:r w:rsidRPr="00CC6728">
        <w:rPr>
          <w:rFonts w:asciiTheme="minorHAnsi" w:hAnsiTheme="minorHAnsi" w:cstheme="minorHAnsi"/>
          <w:b w:val="0"/>
          <w:sz w:val="24"/>
          <w:szCs w:val="24"/>
        </w:rPr>
        <w:t>totalling</w:t>
      </w:r>
      <w:proofErr w:type="spellEnd"/>
      <w:r w:rsidRPr="00CC6728">
        <w:rPr>
          <w:rFonts w:asciiTheme="minorHAnsi" w:hAnsiTheme="minorHAnsi" w:cstheme="minorHAnsi"/>
          <w:b w:val="0"/>
          <w:sz w:val="24"/>
          <w:szCs w:val="24"/>
        </w:rPr>
        <w:t xml:space="preserve"> 3.2 hectares for between 20 and 50 houses and up to 20,000 sq m of floor space for other uses. In addition, Trinity College has proposed building 4,200 houses on almost the entire area bounded by the M11, A428 and the American Cemetery. This one of the finest areas of countryside in England. We owe it to those who sacrificed their lives for us to preserve the rural setting of the cemetery in perpetuity.</w:t>
      </w:r>
    </w:p>
    <w:p w14:paraId="224405BE" w14:textId="77777777" w:rsidR="00CC6728" w:rsidRPr="00CC6728" w:rsidRDefault="00CC6728" w:rsidP="00CC6728">
      <w:pPr>
        <w:pStyle w:val="Heading2"/>
        <w:rPr>
          <w:rFonts w:asciiTheme="minorHAnsi" w:hAnsiTheme="minorHAnsi" w:cstheme="minorHAnsi"/>
          <w:b w:val="0"/>
          <w:i/>
          <w:sz w:val="24"/>
          <w:szCs w:val="24"/>
        </w:rPr>
      </w:pPr>
      <w:r w:rsidRPr="00CC6728">
        <w:rPr>
          <w:rFonts w:asciiTheme="minorHAnsi" w:hAnsiTheme="minorHAnsi" w:cstheme="minorHAnsi"/>
          <w:b w:val="0"/>
          <w:sz w:val="24"/>
          <w:szCs w:val="24"/>
        </w:rPr>
        <w:t>It is important to note that many more sites have come forward than necessary, so only a small proportion are likely to proceed; they comprise one sixth of the area of the district and three times the number of houses already built.</w:t>
      </w:r>
    </w:p>
    <w:p w14:paraId="269D1FF8" w14:textId="77777777" w:rsidR="00CC6728" w:rsidRPr="00CC6728" w:rsidRDefault="00CC6728" w:rsidP="00CC6728">
      <w:pPr>
        <w:pStyle w:val="Heading2"/>
        <w:rPr>
          <w:rFonts w:asciiTheme="minorHAnsi" w:hAnsiTheme="minorHAnsi" w:cstheme="minorHAnsi"/>
          <w:b w:val="0"/>
          <w:i/>
          <w:sz w:val="24"/>
          <w:szCs w:val="24"/>
        </w:rPr>
      </w:pPr>
      <w:r w:rsidRPr="00CC6728">
        <w:rPr>
          <w:rFonts w:asciiTheme="minorHAnsi" w:hAnsiTheme="minorHAnsi" w:cstheme="minorHAnsi"/>
          <w:b w:val="0"/>
          <w:sz w:val="24"/>
          <w:szCs w:val="24"/>
        </w:rPr>
        <w:t>However, the next public consultation won’t occur until Autumn 2021. It is extremely irresponsible for the councils to publish a full list of sites a year before the time when local residents can have their say. The contents of this list will have created a great deal of anxiety and distress in our villages before action can be taken to reject the most egregious sites.</w:t>
      </w:r>
    </w:p>
    <w:p w14:paraId="74E02DAE" w14:textId="77777777" w:rsidR="00CC6728" w:rsidRPr="00CC6728" w:rsidRDefault="00CC6728" w:rsidP="00CC6728">
      <w:pPr>
        <w:pStyle w:val="Heading2"/>
        <w:rPr>
          <w:rFonts w:asciiTheme="minorHAnsi" w:hAnsiTheme="minorHAnsi" w:cstheme="minorHAnsi"/>
          <w:b w:val="0"/>
          <w:i/>
          <w:sz w:val="24"/>
          <w:szCs w:val="24"/>
        </w:rPr>
      </w:pPr>
      <w:r w:rsidRPr="00CC6728">
        <w:rPr>
          <w:rFonts w:asciiTheme="minorHAnsi" w:hAnsiTheme="minorHAnsi" w:cstheme="minorHAnsi"/>
          <w:b w:val="0"/>
          <w:sz w:val="24"/>
          <w:szCs w:val="24"/>
        </w:rPr>
        <w:t xml:space="preserve">Between August and October last year, the Government ran a consultation called Planning for the Future for major changes to the planning system. They are now </w:t>
      </w:r>
      <w:proofErr w:type="spellStart"/>
      <w:r w:rsidRPr="00CC6728">
        <w:rPr>
          <w:rFonts w:asciiTheme="minorHAnsi" w:hAnsiTheme="minorHAnsi" w:cstheme="minorHAnsi"/>
          <w:b w:val="0"/>
          <w:sz w:val="24"/>
          <w:szCs w:val="24"/>
        </w:rPr>
        <w:t>analysing</w:t>
      </w:r>
      <w:proofErr w:type="spellEnd"/>
      <w:r w:rsidRPr="00CC6728">
        <w:rPr>
          <w:rFonts w:asciiTheme="minorHAnsi" w:hAnsiTheme="minorHAnsi" w:cstheme="minorHAnsi"/>
          <w:b w:val="0"/>
          <w:sz w:val="24"/>
          <w:szCs w:val="24"/>
        </w:rPr>
        <w:t xml:space="preserve"> the feedback and plan to report later this year. Their ambition is to make a system that doesn't require every application to be assessed using its own unique situation, but to create form-based rules to streamline decision making. However, I believe that we need rules to prevent houses from being replaced by flats and greater protection for heritage properties before this can be done.</w:t>
      </w:r>
    </w:p>
    <w:p w14:paraId="57455C14" w14:textId="77777777" w:rsidR="00CC6728" w:rsidRPr="00CC6728" w:rsidRDefault="00CC6728" w:rsidP="00CC6728">
      <w:pPr>
        <w:pStyle w:val="Heading2"/>
        <w:rPr>
          <w:rFonts w:asciiTheme="minorHAnsi" w:hAnsiTheme="minorHAnsi" w:cstheme="minorHAnsi"/>
          <w:b w:val="0"/>
          <w:i/>
          <w:sz w:val="24"/>
          <w:szCs w:val="24"/>
        </w:rPr>
      </w:pPr>
      <w:r w:rsidRPr="00CC6728">
        <w:rPr>
          <w:rFonts w:asciiTheme="minorHAnsi" w:hAnsiTheme="minorHAnsi" w:cstheme="minorHAnsi"/>
          <w:b w:val="0"/>
          <w:sz w:val="24"/>
          <w:szCs w:val="24"/>
        </w:rPr>
        <w:lastRenderedPageBreak/>
        <w:t>One example of the need to improve heritage protection is the application to demolish the Hotel Felix (</w:t>
      </w:r>
      <w:hyperlink r:id="rId11" w:history="1">
        <w:r w:rsidRPr="00CC6728">
          <w:rPr>
            <w:rStyle w:val="Hyperlink"/>
            <w:rFonts w:asciiTheme="minorHAnsi" w:hAnsiTheme="minorHAnsi" w:cstheme="minorHAnsi"/>
            <w:b w:val="0"/>
            <w:sz w:val="24"/>
            <w:szCs w:val="24"/>
          </w:rPr>
          <w:t>www.hotelfelix.co.uk</w:t>
        </w:r>
      </w:hyperlink>
      <w:r w:rsidRPr="00CC6728">
        <w:rPr>
          <w:rFonts w:asciiTheme="minorHAnsi" w:hAnsiTheme="minorHAnsi" w:cstheme="minorHAnsi"/>
          <w:b w:val="0"/>
          <w:sz w:val="24"/>
          <w:szCs w:val="24"/>
        </w:rPr>
        <w:t xml:space="preserve">), a fine Victorian villa on Huntingdon Road in Girton, dating from 1852. The application is now available for residents to make an objection on the SCDC website at </w:t>
      </w:r>
      <w:hyperlink r:id="rId12" w:history="1">
        <w:r w:rsidRPr="00CC6728">
          <w:rPr>
            <w:rStyle w:val="Hyperlink"/>
            <w:rFonts w:asciiTheme="minorHAnsi" w:hAnsiTheme="minorHAnsi" w:cstheme="minorHAnsi"/>
            <w:b w:val="0"/>
            <w:sz w:val="24"/>
            <w:szCs w:val="24"/>
          </w:rPr>
          <w:t>www.scambs.gov.uk/planning/view-or-comment-on-a-planning-application</w:t>
        </w:r>
      </w:hyperlink>
      <w:r w:rsidRPr="00CC6728">
        <w:rPr>
          <w:rFonts w:asciiTheme="minorHAnsi" w:hAnsiTheme="minorHAnsi" w:cstheme="minorHAnsi"/>
          <w:b w:val="0"/>
          <w:sz w:val="24"/>
          <w:szCs w:val="24"/>
        </w:rPr>
        <w:t>. The reference number is 21/00953/FUL and the consultation deadline has been set to Tuesday 4th May.</w:t>
      </w:r>
    </w:p>
    <w:bookmarkEnd w:id="3"/>
    <w:p w14:paraId="1AEA4C73" w14:textId="77777777" w:rsidR="00CC6728" w:rsidRPr="00CC6728" w:rsidRDefault="00CC6728" w:rsidP="00CC6728">
      <w:pPr>
        <w:pStyle w:val="Standard"/>
        <w:tabs>
          <w:tab w:val="center" w:pos="4536"/>
          <w:tab w:val="right" w:pos="8931"/>
        </w:tabs>
        <w:spacing w:before="360"/>
        <w:rPr>
          <w:rFonts w:asciiTheme="minorHAnsi" w:hAnsiTheme="minorHAnsi" w:cstheme="minorHAnsi"/>
          <w:sz w:val="24"/>
          <w:szCs w:val="24"/>
        </w:rPr>
      </w:pPr>
      <w:r w:rsidRPr="00CC6728">
        <w:rPr>
          <w:rFonts w:asciiTheme="minorHAnsi" w:hAnsiTheme="minorHAnsi" w:cstheme="minorHAnsi"/>
          <w:b/>
          <w:bCs/>
          <w:sz w:val="24"/>
          <w:szCs w:val="24"/>
        </w:rPr>
        <w:t>Cllr Thomas Bygott</w:t>
      </w:r>
      <w:r w:rsidRPr="00CC6728">
        <w:rPr>
          <w:rFonts w:asciiTheme="minorHAnsi" w:hAnsiTheme="minorHAnsi" w:cstheme="minorHAnsi"/>
          <w:sz w:val="24"/>
          <w:szCs w:val="24"/>
        </w:rPr>
        <w:br/>
        <w:t>07765 475 513</w:t>
      </w:r>
      <w:r w:rsidRPr="00CC6728">
        <w:rPr>
          <w:rFonts w:asciiTheme="minorHAnsi" w:hAnsiTheme="minorHAnsi" w:cstheme="minorHAnsi"/>
          <w:sz w:val="24"/>
          <w:szCs w:val="24"/>
        </w:rPr>
        <w:br/>
      </w:r>
      <w:hyperlink r:id="rId13" w:history="1">
        <w:r w:rsidRPr="00CC6728">
          <w:rPr>
            <w:rStyle w:val="Hyperlink"/>
            <w:rFonts w:asciiTheme="minorHAnsi" w:hAnsiTheme="minorHAnsi" w:cstheme="minorHAnsi"/>
            <w:sz w:val="24"/>
            <w:szCs w:val="24"/>
          </w:rPr>
          <w:t>cllr@bygott.net</w:t>
        </w:r>
      </w:hyperlink>
    </w:p>
    <w:p w14:paraId="59F1DC64" w14:textId="77777777" w:rsidR="00CC6728" w:rsidRDefault="00CC6728" w:rsidP="006534ED">
      <w:pPr>
        <w:rPr>
          <w:b/>
          <w:bCs/>
        </w:rPr>
      </w:pPr>
    </w:p>
    <w:p w14:paraId="6CAF6A77" w14:textId="77777777" w:rsidR="00CC6728" w:rsidRDefault="00CC6728" w:rsidP="006534ED">
      <w:pPr>
        <w:rPr>
          <w:b/>
          <w:bCs/>
        </w:rPr>
      </w:pPr>
    </w:p>
    <w:p w14:paraId="749ABE46" w14:textId="77777777" w:rsidR="00CC6728" w:rsidRDefault="00CC6728" w:rsidP="006534ED">
      <w:pPr>
        <w:rPr>
          <w:b/>
          <w:bCs/>
        </w:rPr>
      </w:pPr>
    </w:p>
    <w:p w14:paraId="7C8AD4F9" w14:textId="77777777" w:rsidR="00CC6728" w:rsidRDefault="00CC6728" w:rsidP="006534ED">
      <w:pPr>
        <w:rPr>
          <w:b/>
          <w:bCs/>
        </w:rPr>
      </w:pPr>
    </w:p>
    <w:p w14:paraId="666D392D" w14:textId="77777777" w:rsidR="00CC6728" w:rsidRDefault="00CC6728" w:rsidP="006534ED">
      <w:pPr>
        <w:rPr>
          <w:b/>
          <w:bCs/>
        </w:rPr>
      </w:pPr>
    </w:p>
    <w:p w14:paraId="726D5B84" w14:textId="77777777" w:rsidR="00CC6728" w:rsidRDefault="00CC6728" w:rsidP="006534ED">
      <w:pPr>
        <w:rPr>
          <w:b/>
          <w:bCs/>
        </w:rPr>
      </w:pPr>
    </w:p>
    <w:p w14:paraId="4C3E30B6" w14:textId="77777777" w:rsidR="00CC6728" w:rsidRDefault="00CC6728" w:rsidP="006534ED">
      <w:pPr>
        <w:rPr>
          <w:b/>
          <w:bCs/>
        </w:rPr>
      </w:pPr>
    </w:p>
    <w:p w14:paraId="01CDF0C3" w14:textId="77777777" w:rsidR="00CC6728" w:rsidRDefault="00CC6728" w:rsidP="006534ED">
      <w:pPr>
        <w:rPr>
          <w:b/>
          <w:bCs/>
        </w:rPr>
      </w:pPr>
    </w:p>
    <w:p w14:paraId="345A6256" w14:textId="77777777" w:rsidR="00CC6728" w:rsidRDefault="00CC6728" w:rsidP="006534ED">
      <w:pPr>
        <w:rPr>
          <w:b/>
          <w:bCs/>
        </w:rPr>
      </w:pPr>
    </w:p>
    <w:p w14:paraId="39E8055E" w14:textId="77777777" w:rsidR="00CC6728" w:rsidRDefault="00CC6728" w:rsidP="006534ED">
      <w:pPr>
        <w:rPr>
          <w:b/>
          <w:bCs/>
        </w:rPr>
      </w:pPr>
    </w:p>
    <w:p w14:paraId="72BCAB49" w14:textId="77777777" w:rsidR="00CC6728" w:rsidRDefault="00CC6728" w:rsidP="006534ED">
      <w:pPr>
        <w:rPr>
          <w:b/>
          <w:bCs/>
        </w:rPr>
      </w:pPr>
    </w:p>
    <w:p w14:paraId="72B7222A" w14:textId="77777777" w:rsidR="00CC6728" w:rsidRDefault="00CC6728" w:rsidP="006534ED">
      <w:pPr>
        <w:rPr>
          <w:b/>
          <w:bCs/>
        </w:rPr>
      </w:pPr>
    </w:p>
    <w:p w14:paraId="6DD3C37A" w14:textId="77777777" w:rsidR="00CC6728" w:rsidRDefault="00CC6728" w:rsidP="006534ED">
      <w:pPr>
        <w:rPr>
          <w:b/>
          <w:bCs/>
        </w:rPr>
      </w:pPr>
    </w:p>
    <w:p w14:paraId="27BFBC92" w14:textId="77777777" w:rsidR="00CC6728" w:rsidRDefault="00CC6728" w:rsidP="006534ED">
      <w:pPr>
        <w:rPr>
          <w:b/>
          <w:bCs/>
        </w:rPr>
      </w:pPr>
    </w:p>
    <w:p w14:paraId="206674F9" w14:textId="77777777" w:rsidR="00CC6728" w:rsidRDefault="00CC6728" w:rsidP="006534ED">
      <w:pPr>
        <w:rPr>
          <w:b/>
          <w:bCs/>
        </w:rPr>
      </w:pPr>
    </w:p>
    <w:p w14:paraId="09951C7C" w14:textId="77777777" w:rsidR="00CC6728" w:rsidRDefault="00CC6728" w:rsidP="006534ED">
      <w:pPr>
        <w:rPr>
          <w:b/>
          <w:bCs/>
        </w:rPr>
      </w:pPr>
    </w:p>
    <w:p w14:paraId="1A742447" w14:textId="77777777" w:rsidR="00CC6728" w:rsidRDefault="00CC6728" w:rsidP="006534ED">
      <w:pPr>
        <w:rPr>
          <w:b/>
          <w:bCs/>
        </w:rPr>
      </w:pPr>
    </w:p>
    <w:p w14:paraId="48E6EBBF" w14:textId="77777777" w:rsidR="00CC6728" w:rsidRDefault="00CC6728" w:rsidP="006534ED">
      <w:pPr>
        <w:rPr>
          <w:b/>
          <w:bCs/>
        </w:rPr>
      </w:pPr>
    </w:p>
    <w:p w14:paraId="30C16589" w14:textId="77777777" w:rsidR="00CC6728" w:rsidRDefault="00CC6728" w:rsidP="006534ED">
      <w:pPr>
        <w:rPr>
          <w:b/>
          <w:bCs/>
        </w:rPr>
      </w:pPr>
    </w:p>
    <w:p w14:paraId="517625FC" w14:textId="77777777" w:rsidR="00CC6728" w:rsidRDefault="00CC6728" w:rsidP="006534ED">
      <w:pPr>
        <w:rPr>
          <w:b/>
          <w:bCs/>
        </w:rPr>
      </w:pPr>
    </w:p>
    <w:p w14:paraId="4D33975B" w14:textId="77777777" w:rsidR="00CC6728" w:rsidRDefault="00CC6728" w:rsidP="006534ED">
      <w:pPr>
        <w:rPr>
          <w:b/>
          <w:bCs/>
        </w:rPr>
      </w:pPr>
    </w:p>
    <w:p w14:paraId="404C978E" w14:textId="279E9748" w:rsidR="00CC6728" w:rsidRDefault="00CC6728" w:rsidP="006534ED">
      <w:pPr>
        <w:rPr>
          <w:b/>
          <w:bCs/>
        </w:rPr>
      </w:pPr>
    </w:p>
    <w:p w14:paraId="0A1E6958" w14:textId="430363FB" w:rsidR="00CC6728" w:rsidRDefault="00CC6728" w:rsidP="006534ED">
      <w:pPr>
        <w:rPr>
          <w:b/>
          <w:bCs/>
        </w:rPr>
      </w:pPr>
    </w:p>
    <w:p w14:paraId="741F743D" w14:textId="77777777" w:rsidR="00CC6728" w:rsidRDefault="00CC6728" w:rsidP="006534ED">
      <w:pPr>
        <w:rPr>
          <w:b/>
          <w:bCs/>
        </w:rPr>
      </w:pPr>
    </w:p>
    <w:p w14:paraId="34ED56F7" w14:textId="77777777" w:rsidR="00CC6728" w:rsidRDefault="00CC6728" w:rsidP="006534ED">
      <w:pPr>
        <w:rPr>
          <w:b/>
          <w:bCs/>
        </w:rPr>
      </w:pPr>
    </w:p>
    <w:p w14:paraId="7591466B" w14:textId="555EE7BE" w:rsidR="006534ED" w:rsidRPr="00102779" w:rsidRDefault="006534ED" w:rsidP="006534ED">
      <w:pPr>
        <w:rPr>
          <w:rFonts w:ascii="Tahoma" w:hAnsi="Tahoma" w:cs="Tahoma"/>
          <w:b/>
          <w:bCs/>
          <w:color w:val="000000"/>
          <w:sz w:val="20"/>
          <w:shd w:val="clear" w:color="auto" w:fill="FFFFFF"/>
        </w:rPr>
      </w:pPr>
      <w:r w:rsidRPr="00102779">
        <w:rPr>
          <w:b/>
          <w:bCs/>
        </w:rPr>
        <w:lastRenderedPageBreak/>
        <w:t xml:space="preserve">St Mary Magdalene Annual Report 2020-21 </w:t>
      </w:r>
      <w:r w:rsidRPr="00102779">
        <w:rPr>
          <w:rFonts w:ascii="Tahoma" w:hAnsi="Tahoma" w:cs="Tahoma"/>
          <w:b/>
          <w:bCs/>
          <w:color w:val="000000"/>
          <w:sz w:val="20"/>
          <w:shd w:val="clear" w:color="auto" w:fill="FFFFFF"/>
        </w:rPr>
        <w:t> </w:t>
      </w:r>
    </w:p>
    <w:p w14:paraId="1EDCDC61" w14:textId="77777777" w:rsidR="006534ED" w:rsidRDefault="006534ED" w:rsidP="006534ED"/>
    <w:p w14:paraId="61475DD2" w14:textId="77777777" w:rsidR="006534ED" w:rsidRDefault="006534ED" w:rsidP="006534ED">
      <w:pPr>
        <w:rPr>
          <w:szCs w:val="24"/>
        </w:rPr>
      </w:pPr>
      <w:r>
        <w:rPr>
          <w:szCs w:val="24"/>
        </w:rPr>
        <w:t>It has been a pleasure to work with the people at St Mary Magdalene, Madingley, since I was inducted as Vicar in September 2020. As with everyone else, the pandemic has severely impacted our ability to carry out normal services, but we have been pleased to gather together on Sunday mornings at 10:30am for most Sundays towards the end of the year.</w:t>
      </w:r>
    </w:p>
    <w:p w14:paraId="09E7314F" w14:textId="77777777" w:rsidR="006534ED" w:rsidRDefault="006534ED" w:rsidP="006534ED">
      <w:pPr>
        <w:rPr>
          <w:szCs w:val="24"/>
        </w:rPr>
      </w:pPr>
      <w:r>
        <w:rPr>
          <w:szCs w:val="24"/>
        </w:rPr>
        <w:t>We had, of course, hoped that in 2020 we could make use of the re-developed West End of the church for social events in order to open up to the wider community. This hope has now been deferred to later in 2021, but we look forward to welcoming everyone for coffee and cake during Madingley Open Gardens in July!</w:t>
      </w:r>
    </w:p>
    <w:p w14:paraId="055B6C62" w14:textId="77777777" w:rsidR="006534ED" w:rsidRDefault="006534ED" w:rsidP="006534ED">
      <w:pPr>
        <w:rPr>
          <w:szCs w:val="24"/>
        </w:rPr>
      </w:pPr>
      <w:r>
        <w:rPr>
          <w:szCs w:val="24"/>
        </w:rPr>
        <w:t>Services continue every Sunday, usually led by the Vicar (Michael), associate priest (Christine) or lay minister (Susan). We are all very grateful for the support of so many people in the congregation and from the village who help us in so many ways. Work continues to preserve the special building for generations to come and we remain open every day as a place of peace and prayer.</w:t>
      </w:r>
    </w:p>
    <w:p w14:paraId="1F59A66C" w14:textId="77777777" w:rsidR="006534ED" w:rsidRDefault="006534ED" w:rsidP="006534ED">
      <w:pPr>
        <w:rPr>
          <w:szCs w:val="24"/>
        </w:rPr>
      </w:pPr>
      <w:r>
        <w:rPr>
          <w:szCs w:val="24"/>
        </w:rPr>
        <w:t>You are always welcome to join us at services. We are open to everyone – it’s not a private members club. The congregation is very friendly and people come from a range of backgrounds; many live in the village, but lots live further afield. We’re here to look after the spiritual needs of the village, so please get in touch if there’s anything we can do for you.</w:t>
      </w:r>
    </w:p>
    <w:p w14:paraId="5A54ED75" w14:textId="77777777" w:rsidR="006534ED" w:rsidRDefault="006534ED" w:rsidP="006534ED">
      <w:pPr>
        <w:rPr>
          <w:szCs w:val="24"/>
        </w:rPr>
      </w:pPr>
      <w:r>
        <w:rPr>
          <w:szCs w:val="24"/>
        </w:rPr>
        <w:tab/>
      </w:r>
    </w:p>
    <w:p w14:paraId="4D524743" w14:textId="3E86D6A2" w:rsidR="006534ED" w:rsidRDefault="006534ED" w:rsidP="006534ED">
      <w:pPr>
        <w:rPr>
          <w:szCs w:val="24"/>
        </w:rPr>
      </w:pPr>
      <w:r>
        <w:rPr>
          <w:szCs w:val="24"/>
        </w:rPr>
        <w:t xml:space="preserve">The </w:t>
      </w:r>
      <w:proofErr w:type="spellStart"/>
      <w:r>
        <w:rPr>
          <w:szCs w:val="24"/>
        </w:rPr>
        <w:t>Revd</w:t>
      </w:r>
      <w:proofErr w:type="spellEnd"/>
      <w:r>
        <w:rPr>
          <w:szCs w:val="24"/>
        </w:rPr>
        <w:t xml:space="preserve"> Michael Bigg </w:t>
      </w:r>
      <w:r w:rsidR="00EB6662">
        <w:rPr>
          <w:szCs w:val="24"/>
        </w:rPr>
        <w:t>–</w:t>
      </w:r>
      <w:r>
        <w:rPr>
          <w:szCs w:val="24"/>
        </w:rPr>
        <w:t xml:space="preserve"> Vicar</w:t>
      </w:r>
    </w:p>
    <w:p w14:paraId="3069637A" w14:textId="55E4D579" w:rsidR="00EB6662" w:rsidRDefault="00EB6662" w:rsidP="006534ED">
      <w:pPr>
        <w:rPr>
          <w:szCs w:val="24"/>
        </w:rPr>
      </w:pPr>
    </w:p>
    <w:p w14:paraId="46DE6DE1" w14:textId="48728E77" w:rsidR="00EB6662" w:rsidRDefault="00EB6662" w:rsidP="006534ED">
      <w:pPr>
        <w:rPr>
          <w:szCs w:val="24"/>
        </w:rPr>
      </w:pPr>
    </w:p>
    <w:p w14:paraId="6DD04A9D" w14:textId="6ACB62A4" w:rsidR="00CC6728" w:rsidRDefault="00CC6728" w:rsidP="006534ED">
      <w:pPr>
        <w:rPr>
          <w:szCs w:val="24"/>
        </w:rPr>
      </w:pPr>
    </w:p>
    <w:p w14:paraId="1794264A" w14:textId="298DB056" w:rsidR="00CC6728" w:rsidRDefault="00CC6728" w:rsidP="006534ED">
      <w:pPr>
        <w:rPr>
          <w:szCs w:val="24"/>
        </w:rPr>
      </w:pPr>
    </w:p>
    <w:p w14:paraId="3BB2A9B6" w14:textId="5025761F" w:rsidR="00CC6728" w:rsidRDefault="00CC6728" w:rsidP="006534ED">
      <w:pPr>
        <w:rPr>
          <w:szCs w:val="24"/>
        </w:rPr>
      </w:pPr>
    </w:p>
    <w:p w14:paraId="48315648" w14:textId="27C7EBE3" w:rsidR="00CC6728" w:rsidRDefault="00CC6728" w:rsidP="006534ED">
      <w:pPr>
        <w:rPr>
          <w:szCs w:val="24"/>
        </w:rPr>
      </w:pPr>
    </w:p>
    <w:p w14:paraId="3BB1343D" w14:textId="182DDAA9" w:rsidR="00CC6728" w:rsidRDefault="00CC6728" w:rsidP="006534ED">
      <w:pPr>
        <w:rPr>
          <w:szCs w:val="24"/>
        </w:rPr>
      </w:pPr>
    </w:p>
    <w:p w14:paraId="322A3859" w14:textId="18C07597" w:rsidR="00CC6728" w:rsidRDefault="00CC6728" w:rsidP="006534ED">
      <w:pPr>
        <w:rPr>
          <w:szCs w:val="24"/>
        </w:rPr>
      </w:pPr>
    </w:p>
    <w:p w14:paraId="2A6BF1BB" w14:textId="0A255E8A" w:rsidR="00CC6728" w:rsidRDefault="00CC6728" w:rsidP="006534ED">
      <w:pPr>
        <w:rPr>
          <w:szCs w:val="24"/>
        </w:rPr>
      </w:pPr>
    </w:p>
    <w:p w14:paraId="56A8922C" w14:textId="1BFC8B1C" w:rsidR="00CC6728" w:rsidRDefault="00CC6728" w:rsidP="006534ED">
      <w:pPr>
        <w:rPr>
          <w:szCs w:val="24"/>
        </w:rPr>
      </w:pPr>
    </w:p>
    <w:p w14:paraId="427184F1" w14:textId="1805EE3D" w:rsidR="00CC6728" w:rsidRDefault="00CC6728" w:rsidP="006534ED">
      <w:pPr>
        <w:rPr>
          <w:szCs w:val="24"/>
        </w:rPr>
      </w:pPr>
    </w:p>
    <w:p w14:paraId="36916816" w14:textId="77777777" w:rsidR="00CC6728" w:rsidRDefault="00CC6728" w:rsidP="006534ED">
      <w:pPr>
        <w:rPr>
          <w:szCs w:val="24"/>
        </w:rPr>
      </w:pPr>
    </w:p>
    <w:p w14:paraId="13D8541F" w14:textId="77777777" w:rsidR="00EB6662" w:rsidRDefault="00EB6662" w:rsidP="006534ED">
      <w:pPr>
        <w:rPr>
          <w:szCs w:val="24"/>
        </w:rPr>
      </w:pPr>
    </w:p>
    <w:p w14:paraId="32DE0DD6" w14:textId="1A41B2EB" w:rsidR="00EB6662" w:rsidRPr="00102779" w:rsidRDefault="00EB6662" w:rsidP="00EB6662">
      <w:pPr>
        <w:jc w:val="both"/>
        <w:rPr>
          <w:b/>
          <w:bCs/>
        </w:rPr>
      </w:pPr>
      <w:r w:rsidRPr="00102779">
        <w:rPr>
          <w:b/>
          <w:bCs/>
        </w:rPr>
        <w:lastRenderedPageBreak/>
        <w:t>Madingley Cricket Club Annual Report 2020-2021</w:t>
      </w:r>
    </w:p>
    <w:p w14:paraId="3484C520" w14:textId="77777777" w:rsidR="00EB6662" w:rsidRDefault="00EB6662" w:rsidP="00EB6662">
      <w:pPr>
        <w:jc w:val="both"/>
      </w:pPr>
    </w:p>
    <w:p w14:paraId="31E42A29" w14:textId="0BC58B7C" w:rsidR="00EB6662" w:rsidRDefault="00EB6662" w:rsidP="00EB6662">
      <w:pPr>
        <w:jc w:val="both"/>
      </w:pPr>
      <w:r>
        <w:t xml:space="preserve">Madingley Cricket Club has 2 teams in the Cambridgeshire </w:t>
      </w:r>
      <w:proofErr w:type="gramStart"/>
      <w:r>
        <w:t>Cricket  Association</w:t>
      </w:r>
      <w:proofErr w:type="gramEnd"/>
      <w:r>
        <w:t>. The first team is captained by Adnan Khan and plays in CCA Junior 1 North, with home games played at Kings and Selwyn college sports ground. The second team is captained by Kevin Middleton and plays in CCA Junior 3 West, with home fixtures at Downing college ground.</w:t>
      </w:r>
    </w:p>
    <w:p w14:paraId="19324741" w14:textId="77777777" w:rsidR="00EB6662" w:rsidRDefault="00EB6662" w:rsidP="00EB6662">
      <w:pPr>
        <w:jc w:val="both"/>
      </w:pPr>
    </w:p>
    <w:p w14:paraId="38E452B8" w14:textId="77777777" w:rsidR="00EB6662" w:rsidRDefault="00EB6662" w:rsidP="00EB6662">
      <w:pPr>
        <w:jc w:val="both"/>
      </w:pPr>
      <w:r>
        <w:t xml:space="preserve">We welcome players of all levels and experience; our primary aim is to enjoy our cricket. Games are 40 overs per side on Saturday afternoons, and we have a range of commitment from ‘regulars’ to ‘occasional </w:t>
      </w:r>
      <w:proofErr w:type="gramStart"/>
      <w:r>
        <w:t>guests’</w:t>
      </w:r>
      <w:proofErr w:type="gramEnd"/>
      <w:r>
        <w:t xml:space="preserve">. If you want to get in touch then please email us at </w:t>
      </w:r>
      <w:hyperlink r:id="rId14">
        <w:r>
          <w:rPr>
            <w:color w:val="1155CC"/>
            <w:u w:val="single"/>
          </w:rPr>
          <w:t>madingleycc@gmail.com</w:t>
        </w:r>
      </w:hyperlink>
      <w:r>
        <w:t xml:space="preserve">. We are on Facebook </w:t>
      </w:r>
      <w:hyperlink r:id="rId15">
        <w:r>
          <w:rPr>
            <w:color w:val="1155CC"/>
            <w:u w:val="single"/>
          </w:rPr>
          <w:t>https://www.facebook.com/madingleycc/</w:t>
        </w:r>
      </w:hyperlink>
      <w:r>
        <w:t xml:space="preserve"> and Twitter </w:t>
      </w:r>
      <w:hyperlink r:id="rId16">
        <w:r>
          <w:rPr>
            <w:color w:val="1155CC"/>
            <w:u w:val="single"/>
          </w:rPr>
          <w:t>https://mobile.twitter.com/madingleycc</w:t>
        </w:r>
      </w:hyperlink>
      <w:r>
        <w:t>.</w:t>
      </w:r>
    </w:p>
    <w:p w14:paraId="2A4628F9" w14:textId="77777777" w:rsidR="00EB6662" w:rsidRDefault="00EB6662" w:rsidP="00EB6662">
      <w:pPr>
        <w:jc w:val="both"/>
      </w:pPr>
    </w:p>
    <w:p w14:paraId="609EA0E9" w14:textId="77777777" w:rsidR="00EB6662" w:rsidRDefault="00EB6662" w:rsidP="00EB6662">
      <w:pPr>
        <w:jc w:val="both"/>
      </w:pPr>
      <w:r>
        <w:t>Last season we entered one team into a ‘mini-league’ format starting in August, with 25 players taking part. After convincing wins against Fen Ditton (Tarun 102, Luke 46, Adnan 2-19, Kevlar 2-25</w:t>
      </w:r>
      <w:proofErr w:type="gramStart"/>
      <w:r>
        <w:t>)  and</w:t>
      </w:r>
      <w:proofErr w:type="gramEnd"/>
      <w:r>
        <w:t xml:space="preserve"> Bottisham (Pradeesh 42, Saqib 38, Javaid 4-18), we allowed Camden to chase 207 (Gato 59, Puneet 43, Saad 3-25) and crumbled to 111 all out (with 4 run outs!) in a rain-shortened T20 game against NCI (Vinesh 26, Javaid 3-9); they completed the chase comfortably. In a friendly we again failed to bat out 30 overs in setting Grantchester a target of only 150, which they completed in 23 overs (Vignesh V 54, Vinesh 2-18). For the last game we went to Sutton and fielded first, with a strong performance meaning we were chasing a small-looking total of 140; this was completed in the penultimate over despite a late collapse (Qaiser 45, Hitesh 2-30).</w:t>
      </w:r>
    </w:p>
    <w:p w14:paraId="408FFD49" w14:textId="77777777" w:rsidR="00EB6662" w:rsidRDefault="00EB6662" w:rsidP="00EB6662">
      <w:pPr>
        <w:jc w:val="both"/>
      </w:pPr>
    </w:p>
    <w:p w14:paraId="6EF4AFE9" w14:textId="605A6077" w:rsidR="00EB6662" w:rsidRDefault="00EB6662" w:rsidP="00EB6662">
      <w:pPr>
        <w:jc w:val="both"/>
      </w:pPr>
      <w:r>
        <w:t xml:space="preserve">This year there is a full fixture list for both teams available on the club web-site </w:t>
      </w:r>
      <w:hyperlink r:id="rId17">
        <w:r>
          <w:rPr>
            <w:color w:val="1155CC"/>
            <w:u w:val="single"/>
          </w:rPr>
          <w:t>http://madingley.play-cricket.com</w:t>
        </w:r>
      </w:hyperlink>
      <w:r>
        <w:t xml:space="preserve">. Current restrictions mean that no spectators will be allowed, and no teas will be provided at all during the season. </w:t>
      </w:r>
      <w:proofErr w:type="gramStart"/>
      <w:r>
        <w:t>However</w:t>
      </w:r>
      <w:proofErr w:type="gramEnd"/>
      <w:r>
        <w:t xml:space="preserve"> we hope that the situation continues to improve and spectators will be allowed later in the season.</w:t>
      </w:r>
    </w:p>
    <w:p w14:paraId="06338C73" w14:textId="029FDBBE" w:rsidR="001520F2" w:rsidRDefault="001520F2" w:rsidP="00EB6662">
      <w:pPr>
        <w:jc w:val="both"/>
      </w:pPr>
    </w:p>
    <w:p w14:paraId="49BDB1D5" w14:textId="0D5C1FDC" w:rsidR="001520F2" w:rsidRDefault="001520F2" w:rsidP="00EB6662">
      <w:pPr>
        <w:jc w:val="both"/>
      </w:pPr>
    </w:p>
    <w:p w14:paraId="223EFF7C" w14:textId="65DBF33D" w:rsidR="001520F2" w:rsidRDefault="001520F2" w:rsidP="00EB6662">
      <w:pPr>
        <w:jc w:val="both"/>
      </w:pPr>
    </w:p>
    <w:p w14:paraId="420F5808" w14:textId="61B101D2" w:rsidR="001520F2" w:rsidRDefault="001520F2" w:rsidP="00EB6662">
      <w:pPr>
        <w:jc w:val="both"/>
      </w:pPr>
    </w:p>
    <w:p w14:paraId="5E9FCA1A" w14:textId="3319281B" w:rsidR="001520F2" w:rsidRDefault="001520F2" w:rsidP="00EB6662">
      <w:pPr>
        <w:jc w:val="both"/>
      </w:pPr>
    </w:p>
    <w:p w14:paraId="6724536C" w14:textId="77777777" w:rsidR="001520F2" w:rsidRDefault="001520F2" w:rsidP="00EB6662">
      <w:pPr>
        <w:jc w:val="both"/>
      </w:pPr>
    </w:p>
    <w:p w14:paraId="39E93044" w14:textId="68FA08E0" w:rsidR="001520F2" w:rsidRDefault="001520F2" w:rsidP="001520F2">
      <w:pPr>
        <w:spacing w:after="120"/>
        <w:rPr>
          <w:rFonts w:cstheme="minorHAnsi"/>
          <w:b/>
          <w:bCs/>
          <w:szCs w:val="24"/>
        </w:rPr>
      </w:pPr>
      <w:r w:rsidRPr="00CC6728">
        <w:rPr>
          <w:rFonts w:cstheme="minorHAnsi"/>
          <w:b/>
          <w:bCs/>
          <w:iCs/>
          <w:szCs w:val="24"/>
        </w:rPr>
        <w:lastRenderedPageBreak/>
        <w:t xml:space="preserve">Madingley News </w:t>
      </w:r>
      <w:r w:rsidRPr="00102779">
        <w:rPr>
          <w:rFonts w:cstheme="minorHAnsi"/>
          <w:b/>
          <w:bCs/>
          <w:szCs w:val="24"/>
        </w:rPr>
        <w:t>Report 2020 and 2021</w:t>
      </w:r>
    </w:p>
    <w:p w14:paraId="5B3371C9" w14:textId="77777777" w:rsidR="00102779" w:rsidRPr="00102779" w:rsidRDefault="00102779" w:rsidP="001520F2">
      <w:pPr>
        <w:spacing w:after="120"/>
        <w:rPr>
          <w:rFonts w:cstheme="minorHAnsi"/>
          <w:b/>
          <w:bCs/>
          <w:szCs w:val="24"/>
        </w:rPr>
      </w:pPr>
    </w:p>
    <w:p w14:paraId="41ED815C" w14:textId="665904C0" w:rsidR="001520F2" w:rsidRDefault="001520F2" w:rsidP="001520F2">
      <w:pPr>
        <w:spacing w:after="120"/>
        <w:rPr>
          <w:rFonts w:cstheme="minorHAnsi"/>
          <w:szCs w:val="24"/>
        </w:rPr>
      </w:pPr>
      <w:r w:rsidRPr="00102779">
        <w:rPr>
          <w:rFonts w:cstheme="minorHAnsi"/>
          <w:szCs w:val="24"/>
        </w:rPr>
        <w:t xml:space="preserve">Since taking over </w:t>
      </w:r>
      <w:r w:rsidRPr="00102779">
        <w:rPr>
          <w:rFonts w:cstheme="minorHAnsi"/>
          <w:i/>
          <w:szCs w:val="24"/>
        </w:rPr>
        <w:t>Madingley News</w:t>
      </w:r>
      <w:r w:rsidRPr="00102779">
        <w:rPr>
          <w:rFonts w:cstheme="minorHAnsi"/>
          <w:szCs w:val="24"/>
        </w:rPr>
        <w:t xml:space="preserve"> in Autumn 2014, we have produced 27 quarterly issues, all published on the 10th day of March, June, September and December.</w:t>
      </w:r>
    </w:p>
    <w:p w14:paraId="001817CA" w14:textId="77777777" w:rsidR="00102779" w:rsidRPr="00102779" w:rsidRDefault="00102779" w:rsidP="001520F2">
      <w:pPr>
        <w:spacing w:after="120"/>
        <w:rPr>
          <w:rFonts w:cstheme="minorHAnsi"/>
          <w:szCs w:val="24"/>
        </w:rPr>
      </w:pPr>
    </w:p>
    <w:p w14:paraId="4F888C66" w14:textId="77777777" w:rsidR="001520F2" w:rsidRPr="00102779" w:rsidRDefault="001520F2" w:rsidP="001520F2">
      <w:pPr>
        <w:rPr>
          <w:rFonts w:cstheme="minorHAnsi"/>
          <w:b/>
          <w:szCs w:val="24"/>
        </w:rPr>
      </w:pPr>
      <w:r w:rsidRPr="00102779">
        <w:rPr>
          <w:rFonts w:cstheme="minorHAnsi"/>
          <w:b/>
          <w:szCs w:val="24"/>
        </w:rPr>
        <w:t>Editorial contents</w:t>
      </w:r>
    </w:p>
    <w:p w14:paraId="447F0710" w14:textId="77777777" w:rsidR="001520F2" w:rsidRPr="00102779" w:rsidRDefault="001520F2" w:rsidP="001520F2">
      <w:pPr>
        <w:spacing w:after="120"/>
        <w:rPr>
          <w:rFonts w:cstheme="minorHAnsi"/>
          <w:szCs w:val="24"/>
        </w:rPr>
      </w:pPr>
      <w:r w:rsidRPr="00102779">
        <w:rPr>
          <w:rFonts w:cstheme="minorHAnsi"/>
          <w:szCs w:val="24"/>
        </w:rPr>
        <w:t>The length of each issue varies between 16 and 24 pages, depending on the volume of contributions and the amount of paid-for advertising.</w:t>
      </w:r>
    </w:p>
    <w:p w14:paraId="583EBAC4" w14:textId="77777777" w:rsidR="001520F2" w:rsidRPr="00102779" w:rsidRDefault="001520F2" w:rsidP="001520F2">
      <w:pPr>
        <w:spacing w:after="120"/>
        <w:rPr>
          <w:rFonts w:cstheme="minorHAnsi"/>
          <w:szCs w:val="24"/>
        </w:rPr>
      </w:pPr>
      <w:r w:rsidRPr="00102779">
        <w:rPr>
          <w:rFonts w:cstheme="minorHAnsi"/>
          <w:szCs w:val="24"/>
        </w:rPr>
        <w:t xml:space="preserve">Editorial material includes regular reports from Madingley Parish Council, the Parish Church, the Village Hall Committee, the History Group, Madingley Hall, the American Cemetery, the Stephen Perse Pre-prep School, our MP and our District and County </w:t>
      </w:r>
      <w:proofErr w:type="spellStart"/>
      <w:r w:rsidRPr="00102779">
        <w:rPr>
          <w:rFonts w:cstheme="minorHAnsi"/>
          <w:szCs w:val="24"/>
        </w:rPr>
        <w:t>Councillors</w:t>
      </w:r>
      <w:proofErr w:type="spellEnd"/>
      <w:r w:rsidRPr="00102779">
        <w:rPr>
          <w:rFonts w:cstheme="minorHAnsi"/>
          <w:szCs w:val="24"/>
        </w:rPr>
        <w:t xml:space="preserve">.  Lists of Village Contacts and Dates </w:t>
      </w:r>
      <w:proofErr w:type="gramStart"/>
      <w:r w:rsidRPr="00102779">
        <w:rPr>
          <w:rFonts w:cstheme="minorHAnsi"/>
          <w:szCs w:val="24"/>
        </w:rPr>
        <w:t>For</w:t>
      </w:r>
      <w:proofErr w:type="gramEnd"/>
      <w:r w:rsidRPr="00102779">
        <w:rPr>
          <w:rFonts w:cstheme="minorHAnsi"/>
          <w:szCs w:val="24"/>
        </w:rPr>
        <w:t xml:space="preserve"> Your Diary are included, as are bus times, Royal Mail collections and bin collections.  </w:t>
      </w:r>
    </w:p>
    <w:p w14:paraId="798FD5C1" w14:textId="77777777" w:rsidR="001520F2" w:rsidRPr="00102779" w:rsidRDefault="001520F2" w:rsidP="001520F2">
      <w:pPr>
        <w:spacing w:after="120"/>
        <w:rPr>
          <w:rFonts w:cstheme="minorHAnsi"/>
          <w:szCs w:val="24"/>
        </w:rPr>
      </w:pPr>
      <w:r w:rsidRPr="00102779">
        <w:rPr>
          <w:rFonts w:cstheme="minorHAnsi"/>
          <w:szCs w:val="24"/>
        </w:rPr>
        <w:t>Regular contributors are emailed ahead of each issue with a reminder of the deadline, and submissions are edited as necessary to fit the space available.</w:t>
      </w:r>
    </w:p>
    <w:p w14:paraId="1E08442D" w14:textId="2325A668" w:rsidR="001520F2" w:rsidRDefault="001520F2" w:rsidP="001520F2">
      <w:pPr>
        <w:rPr>
          <w:rFonts w:cstheme="minorHAnsi"/>
          <w:b/>
          <w:szCs w:val="24"/>
        </w:rPr>
      </w:pPr>
      <w:r w:rsidRPr="00102779">
        <w:rPr>
          <w:rFonts w:cstheme="minorHAnsi"/>
          <w:b/>
          <w:szCs w:val="24"/>
        </w:rPr>
        <w:t>Lockdown News-Sheets</w:t>
      </w:r>
    </w:p>
    <w:p w14:paraId="766D9E26" w14:textId="77777777" w:rsidR="00102779" w:rsidRPr="00102779" w:rsidRDefault="00102779" w:rsidP="001520F2">
      <w:pPr>
        <w:rPr>
          <w:rFonts w:cstheme="minorHAnsi"/>
          <w:b/>
          <w:szCs w:val="24"/>
        </w:rPr>
      </w:pPr>
    </w:p>
    <w:p w14:paraId="3E2C3DF3" w14:textId="5FA101E3" w:rsidR="001520F2" w:rsidRDefault="001520F2" w:rsidP="001520F2">
      <w:pPr>
        <w:spacing w:after="120"/>
        <w:rPr>
          <w:rFonts w:cstheme="minorHAnsi"/>
          <w:szCs w:val="24"/>
        </w:rPr>
      </w:pPr>
      <w:r w:rsidRPr="00102779">
        <w:rPr>
          <w:rFonts w:cstheme="minorHAnsi"/>
          <w:szCs w:val="24"/>
        </w:rPr>
        <w:t xml:space="preserve">Last year, on 24th March and 17th April, we compiled and printed News-Sheets of five and six pages respectively which were circulated by our helpers.  Among other items, these carried details of government regulations, Parish Council requests, supermarket news, food delivery offers, and reflections by the </w:t>
      </w:r>
      <w:proofErr w:type="spellStart"/>
      <w:r w:rsidRPr="00102779">
        <w:rPr>
          <w:rFonts w:cstheme="minorHAnsi"/>
          <w:szCs w:val="24"/>
        </w:rPr>
        <w:t>Revd</w:t>
      </w:r>
      <w:proofErr w:type="spellEnd"/>
      <w:r w:rsidRPr="00102779">
        <w:rPr>
          <w:rFonts w:cstheme="minorHAnsi"/>
          <w:szCs w:val="24"/>
        </w:rPr>
        <w:t xml:space="preserve"> Christine Barrow.</w:t>
      </w:r>
    </w:p>
    <w:p w14:paraId="3ED24173" w14:textId="77777777" w:rsidR="00102779" w:rsidRPr="00102779" w:rsidRDefault="00102779" w:rsidP="001520F2">
      <w:pPr>
        <w:spacing w:after="120"/>
        <w:rPr>
          <w:rFonts w:cstheme="minorHAnsi"/>
          <w:szCs w:val="24"/>
        </w:rPr>
      </w:pPr>
    </w:p>
    <w:p w14:paraId="425177AE" w14:textId="77777777" w:rsidR="001520F2" w:rsidRPr="00102779" w:rsidRDefault="001520F2" w:rsidP="001520F2">
      <w:pPr>
        <w:rPr>
          <w:rFonts w:cstheme="minorHAnsi"/>
          <w:b/>
          <w:szCs w:val="24"/>
        </w:rPr>
      </w:pPr>
      <w:r w:rsidRPr="00102779">
        <w:rPr>
          <w:rFonts w:cstheme="minorHAnsi"/>
          <w:b/>
          <w:szCs w:val="24"/>
        </w:rPr>
        <w:t>Distribution</w:t>
      </w:r>
    </w:p>
    <w:p w14:paraId="4A693756" w14:textId="77777777" w:rsidR="001520F2" w:rsidRPr="00102779" w:rsidRDefault="001520F2" w:rsidP="001520F2">
      <w:pPr>
        <w:spacing w:after="120"/>
        <w:rPr>
          <w:rFonts w:cstheme="minorHAnsi"/>
          <w:szCs w:val="24"/>
        </w:rPr>
      </w:pPr>
      <w:r w:rsidRPr="00102779">
        <w:rPr>
          <w:rFonts w:cstheme="minorHAnsi"/>
          <w:szCs w:val="24"/>
        </w:rPr>
        <w:t xml:space="preserve">Each quarter, 110 copies of </w:t>
      </w:r>
      <w:r w:rsidRPr="00102779">
        <w:rPr>
          <w:rFonts w:cstheme="minorHAnsi"/>
          <w:i/>
          <w:szCs w:val="24"/>
        </w:rPr>
        <w:t>Madingley News</w:t>
      </w:r>
      <w:r w:rsidRPr="00102779">
        <w:rPr>
          <w:rFonts w:cstheme="minorHAnsi"/>
          <w:szCs w:val="24"/>
        </w:rPr>
        <w:t xml:space="preserve"> are printed, and then distributed door-to-door to the whole of the parish by a team of helpers, to whom we are very grateful.  We particularly appreciate the fact that the circulation respects the publication date of the 10th of the month.  New volunteers are needed to assist in this work.  In addition, between 30 and 40 copies are sent out electronically as PDF files.  The PDF is also globally available on the Village website.</w:t>
      </w:r>
    </w:p>
    <w:p w14:paraId="417CB203" w14:textId="77777777" w:rsidR="001520F2" w:rsidRPr="00102779" w:rsidRDefault="001520F2" w:rsidP="001520F2">
      <w:pPr>
        <w:rPr>
          <w:rFonts w:cstheme="minorHAnsi"/>
          <w:b/>
          <w:szCs w:val="24"/>
        </w:rPr>
      </w:pPr>
      <w:r w:rsidRPr="00102779">
        <w:rPr>
          <w:rFonts w:cstheme="minorHAnsi"/>
          <w:b/>
          <w:szCs w:val="24"/>
        </w:rPr>
        <w:t>Advertising</w:t>
      </w:r>
    </w:p>
    <w:p w14:paraId="67C5F9C6" w14:textId="37555249" w:rsidR="001520F2" w:rsidRDefault="001520F2" w:rsidP="001520F2">
      <w:pPr>
        <w:spacing w:after="120"/>
        <w:rPr>
          <w:rFonts w:cstheme="minorHAnsi"/>
          <w:szCs w:val="24"/>
        </w:rPr>
      </w:pPr>
      <w:r w:rsidRPr="00102779">
        <w:rPr>
          <w:rFonts w:cstheme="minorHAnsi"/>
          <w:szCs w:val="24"/>
        </w:rPr>
        <w:t>To date, there has been enough editorial material to fill 12-14 pages.  We do not include anything of a commercial nature and if such is offered, we suggest taking advertising space instead.</w:t>
      </w:r>
    </w:p>
    <w:p w14:paraId="5F42934F" w14:textId="181A2E8B" w:rsidR="00102779" w:rsidRDefault="00102779" w:rsidP="001520F2">
      <w:pPr>
        <w:spacing w:after="120"/>
        <w:rPr>
          <w:rFonts w:cstheme="minorHAnsi"/>
          <w:szCs w:val="24"/>
        </w:rPr>
      </w:pPr>
    </w:p>
    <w:p w14:paraId="3F78531A" w14:textId="77777777" w:rsidR="00102779" w:rsidRPr="00102779" w:rsidRDefault="00102779" w:rsidP="001520F2">
      <w:pPr>
        <w:spacing w:after="120"/>
        <w:rPr>
          <w:rFonts w:cstheme="minorHAnsi"/>
          <w:szCs w:val="24"/>
        </w:rPr>
      </w:pPr>
    </w:p>
    <w:p w14:paraId="310C1538" w14:textId="77777777" w:rsidR="001520F2" w:rsidRPr="00102779" w:rsidRDefault="001520F2" w:rsidP="001520F2">
      <w:pPr>
        <w:spacing w:after="120"/>
        <w:rPr>
          <w:rFonts w:cstheme="minorHAnsi"/>
          <w:b/>
          <w:szCs w:val="24"/>
        </w:rPr>
      </w:pPr>
      <w:r w:rsidRPr="00102779">
        <w:rPr>
          <w:rFonts w:cstheme="minorHAnsi"/>
          <w:b/>
          <w:szCs w:val="24"/>
        </w:rPr>
        <w:lastRenderedPageBreak/>
        <w:t>Costs</w:t>
      </w:r>
    </w:p>
    <w:tbl>
      <w:tblPr>
        <w:tblStyle w:val="TableGrid"/>
        <w:tblW w:w="0" w:type="auto"/>
        <w:tblLook w:val="04A0" w:firstRow="1" w:lastRow="0" w:firstColumn="1" w:lastColumn="0" w:noHBand="0" w:noVBand="1"/>
      </w:tblPr>
      <w:tblGrid>
        <w:gridCol w:w="2518"/>
        <w:gridCol w:w="1843"/>
        <w:gridCol w:w="1701"/>
        <w:gridCol w:w="1647"/>
        <w:gridCol w:w="1527"/>
      </w:tblGrid>
      <w:tr w:rsidR="001520F2" w:rsidRPr="00102779" w14:paraId="2DB48C02" w14:textId="77777777" w:rsidTr="00887128">
        <w:trPr>
          <w:cnfStyle w:val="100000000000" w:firstRow="1" w:lastRow="0" w:firstColumn="0" w:lastColumn="0" w:oddVBand="0" w:evenVBand="0" w:oddHBand="0" w:evenHBand="0" w:firstRowFirstColumn="0" w:firstRowLastColumn="0" w:lastRowFirstColumn="0" w:lastRowLastColumn="0"/>
        </w:trPr>
        <w:tc>
          <w:tcPr>
            <w:tcW w:w="2518" w:type="dxa"/>
          </w:tcPr>
          <w:p w14:paraId="3796DB96" w14:textId="77777777" w:rsidR="001520F2" w:rsidRPr="00102779" w:rsidRDefault="001520F2" w:rsidP="00887128">
            <w:pPr>
              <w:pStyle w:val="NoSpacing"/>
              <w:rPr>
                <w:rFonts w:cstheme="minorHAnsi"/>
                <w:sz w:val="24"/>
                <w:szCs w:val="24"/>
              </w:rPr>
            </w:pPr>
            <w:r w:rsidRPr="00102779">
              <w:rPr>
                <w:rFonts w:cstheme="minorHAnsi"/>
                <w:sz w:val="24"/>
                <w:szCs w:val="24"/>
              </w:rPr>
              <w:t>ISSUE</w:t>
            </w:r>
          </w:p>
        </w:tc>
        <w:tc>
          <w:tcPr>
            <w:tcW w:w="1843" w:type="dxa"/>
          </w:tcPr>
          <w:p w14:paraId="3172E5F4" w14:textId="77777777" w:rsidR="001520F2" w:rsidRPr="00102779" w:rsidRDefault="001520F2" w:rsidP="00887128">
            <w:pPr>
              <w:pStyle w:val="NoSpacing"/>
              <w:rPr>
                <w:rFonts w:cstheme="minorHAnsi"/>
                <w:sz w:val="24"/>
                <w:szCs w:val="24"/>
              </w:rPr>
            </w:pPr>
            <w:r w:rsidRPr="00102779">
              <w:rPr>
                <w:rFonts w:cstheme="minorHAnsi"/>
                <w:sz w:val="24"/>
                <w:szCs w:val="24"/>
              </w:rPr>
              <w:t>Parish Council allocation</w:t>
            </w:r>
          </w:p>
        </w:tc>
        <w:tc>
          <w:tcPr>
            <w:tcW w:w="1701" w:type="dxa"/>
          </w:tcPr>
          <w:p w14:paraId="1FECA107" w14:textId="77777777" w:rsidR="001520F2" w:rsidRPr="00102779" w:rsidRDefault="001520F2" w:rsidP="00887128">
            <w:pPr>
              <w:pStyle w:val="NoSpacing"/>
              <w:rPr>
                <w:rFonts w:cstheme="minorHAnsi"/>
                <w:sz w:val="24"/>
                <w:szCs w:val="24"/>
              </w:rPr>
            </w:pPr>
            <w:r w:rsidRPr="00102779">
              <w:rPr>
                <w:rFonts w:cstheme="minorHAnsi"/>
                <w:sz w:val="24"/>
                <w:szCs w:val="24"/>
              </w:rPr>
              <w:t xml:space="preserve">Total costs (actual, </w:t>
            </w:r>
            <w:proofErr w:type="gramStart"/>
            <w:r w:rsidRPr="00102779">
              <w:rPr>
                <w:rFonts w:cstheme="minorHAnsi"/>
                <w:sz w:val="24"/>
                <w:szCs w:val="24"/>
              </w:rPr>
              <w:t>gross)*</w:t>
            </w:r>
            <w:proofErr w:type="gramEnd"/>
          </w:p>
        </w:tc>
        <w:tc>
          <w:tcPr>
            <w:tcW w:w="1647" w:type="dxa"/>
          </w:tcPr>
          <w:p w14:paraId="53EA45C9" w14:textId="77777777" w:rsidR="001520F2" w:rsidRPr="00102779" w:rsidRDefault="001520F2" w:rsidP="00887128">
            <w:pPr>
              <w:pStyle w:val="NoSpacing"/>
              <w:rPr>
                <w:rFonts w:cstheme="minorHAnsi"/>
                <w:sz w:val="24"/>
                <w:szCs w:val="24"/>
              </w:rPr>
            </w:pPr>
            <w:r w:rsidRPr="00102779">
              <w:rPr>
                <w:rFonts w:cstheme="minorHAnsi"/>
                <w:sz w:val="24"/>
                <w:szCs w:val="24"/>
              </w:rPr>
              <w:t>Advertising revenue</w:t>
            </w:r>
          </w:p>
        </w:tc>
        <w:tc>
          <w:tcPr>
            <w:tcW w:w="1527" w:type="dxa"/>
          </w:tcPr>
          <w:p w14:paraId="5D840B5B" w14:textId="77777777" w:rsidR="001520F2" w:rsidRPr="00102779" w:rsidRDefault="001520F2" w:rsidP="00887128">
            <w:pPr>
              <w:pStyle w:val="NoSpacing"/>
              <w:rPr>
                <w:rFonts w:cstheme="minorHAnsi"/>
                <w:sz w:val="24"/>
                <w:szCs w:val="24"/>
              </w:rPr>
            </w:pPr>
            <w:r w:rsidRPr="00102779">
              <w:rPr>
                <w:rFonts w:cstheme="minorHAnsi"/>
                <w:sz w:val="24"/>
                <w:szCs w:val="24"/>
              </w:rPr>
              <w:t>Total costs (actual, net)</w:t>
            </w:r>
          </w:p>
        </w:tc>
      </w:tr>
      <w:tr w:rsidR="001520F2" w:rsidRPr="00102779" w14:paraId="7CB07E28" w14:textId="77777777" w:rsidTr="00887128">
        <w:tc>
          <w:tcPr>
            <w:tcW w:w="2518" w:type="dxa"/>
            <w:tcMar>
              <w:top w:w="28" w:type="dxa"/>
              <w:bottom w:w="28" w:type="dxa"/>
            </w:tcMar>
          </w:tcPr>
          <w:p w14:paraId="026BFC6D" w14:textId="77777777" w:rsidR="001520F2" w:rsidRPr="00102779" w:rsidRDefault="001520F2" w:rsidP="00887128">
            <w:pPr>
              <w:pStyle w:val="NoSpacing"/>
              <w:rPr>
                <w:rFonts w:cstheme="minorHAnsi"/>
                <w:sz w:val="24"/>
                <w:szCs w:val="24"/>
              </w:rPr>
            </w:pPr>
            <w:r w:rsidRPr="00102779">
              <w:rPr>
                <w:rFonts w:cstheme="minorHAnsi"/>
                <w:sz w:val="24"/>
                <w:szCs w:val="24"/>
              </w:rPr>
              <w:t>June 2019</w:t>
            </w:r>
          </w:p>
        </w:tc>
        <w:tc>
          <w:tcPr>
            <w:tcW w:w="1843" w:type="dxa"/>
            <w:tcMar>
              <w:top w:w="28" w:type="dxa"/>
              <w:bottom w:w="28" w:type="dxa"/>
            </w:tcMar>
          </w:tcPr>
          <w:p w14:paraId="03BF90F5" w14:textId="77777777" w:rsidR="001520F2" w:rsidRPr="00102779" w:rsidRDefault="001520F2" w:rsidP="00887128">
            <w:pPr>
              <w:pStyle w:val="NoSpacing"/>
              <w:rPr>
                <w:rFonts w:cstheme="minorHAnsi"/>
                <w:sz w:val="24"/>
                <w:szCs w:val="24"/>
              </w:rPr>
            </w:pPr>
            <w:r w:rsidRPr="00102779">
              <w:rPr>
                <w:rFonts w:cstheme="minorHAnsi"/>
                <w:sz w:val="24"/>
                <w:szCs w:val="24"/>
              </w:rPr>
              <w:t>£180</w:t>
            </w:r>
          </w:p>
        </w:tc>
        <w:tc>
          <w:tcPr>
            <w:tcW w:w="1701" w:type="dxa"/>
            <w:tcMar>
              <w:top w:w="28" w:type="dxa"/>
              <w:bottom w:w="28" w:type="dxa"/>
            </w:tcMar>
          </w:tcPr>
          <w:p w14:paraId="6728B2B0" w14:textId="77777777" w:rsidR="001520F2" w:rsidRPr="00102779" w:rsidRDefault="001520F2" w:rsidP="00887128">
            <w:pPr>
              <w:pStyle w:val="NoSpacing"/>
              <w:rPr>
                <w:rFonts w:cstheme="minorHAnsi"/>
                <w:sz w:val="24"/>
                <w:szCs w:val="24"/>
              </w:rPr>
            </w:pPr>
            <w:r w:rsidRPr="00102779">
              <w:rPr>
                <w:rFonts w:cstheme="minorHAnsi"/>
                <w:sz w:val="24"/>
                <w:szCs w:val="24"/>
              </w:rPr>
              <w:t>£294</w:t>
            </w:r>
          </w:p>
        </w:tc>
        <w:tc>
          <w:tcPr>
            <w:tcW w:w="1647" w:type="dxa"/>
            <w:tcMar>
              <w:top w:w="28" w:type="dxa"/>
              <w:bottom w:w="28" w:type="dxa"/>
            </w:tcMar>
          </w:tcPr>
          <w:p w14:paraId="1F5BF6CD" w14:textId="77777777" w:rsidR="001520F2" w:rsidRPr="00102779" w:rsidRDefault="001520F2" w:rsidP="00887128">
            <w:pPr>
              <w:pStyle w:val="NoSpacing"/>
              <w:rPr>
                <w:rFonts w:cstheme="minorHAnsi"/>
                <w:sz w:val="24"/>
                <w:szCs w:val="24"/>
              </w:rPr>
            </w:pPr>
            <w:r w:rsidRPr="00102779">
              <w:rPr>
                <w:rFonts w:cstheme="minorHAnsi"/>
                <w:sz w:val="24"/>
                <w:szCs w:val="24"/>
              </w:rPr>
              <w:t>£153</w:t>
            </w:r>
          </w:p>
        </w:tc>
        <w:tc>
          <w:tcPr>
            <w:tcW w:w="1527" w:type="dxa"/>
            <w:tcMar>
              <w:top w:w="28" w:type="dxa"/>
              <w:bottom w:w="28" w:type="dxa"/>
            </w:tcMar>
          </w:tcPr>
          <w:p w14:paraId="2617DE1B" w14:textId="77777777" w:rsidR="001520F2" w:rsidRPr="00102779" w:rsidRDefault="001520F2" w:rsidP="00887128">
            <w:pPr>
              <w:pStyle w:val="NoSpacing"/>
              <w:rPr>
                <w:rFonts w:cstheme="minorHAnsi"/>
                <w:sz w:val="24"/>
                <w:szCs w:val="24"/>
              </w:rPr>
            </w:pPr>
            <w:r w:rsidRPr="00102779">
              <w:rPr>
                <w:rFonts w:cstheme="minorHAnsi"/>
                <w:sz w:val="24"/>
                <w:szCs w:val="24"/>
              </w:rPr>
              <w:t>£141</w:t>
            </w:r>
          </w:p>
        </w:tc>
      </w:tr>
      <w:tr w:rsidR="001520F2" w:rsidRPr="00102779" w14:paraId="7EFCF252" w14:textId="77777777" w:rsidTr="00887128">
        <w:tc>
          <w:tcPr>
            <w:tcW w:w="2518" w:type="dxa"/>
            <w:tcMar>
              <w:top w:w="28" w:type="dxa"/>
              <w:bottom w:w="28" w:type="dxa"/>
            </w:tcMar>
          </w:tcPr>
          <w:p w14:paraId="19E4C842" w14:textId="77777777" w:rsidR="001520F2" w:rsidRPr="00102779" w:rsidRDefault="001520F2" w:rsidP="00887128">
            <w:pPr>
              <w:pStyle w:val="NoSpacing"/>
              <w:rPr>
                <w:rFonts w:cstheme="minorHAnsi"/>
                <w:sz w:val="24"/>
                <w:szCs w:val="24"/>
              </w:rPr>
            </w:pPr>
            <w:r w:rsidRPr="00102779">
              <w:rPr>
                <w:rFonts w:cstheme="minorHAnsi"/>
                <w:sz w:val="24"/>
                <w:szCs w:val="24"/>
              </w:rPr>
              <w:t>September 2019</w:t>
            </w:r>
          </w:p>
        </w:tc>
        <w:tc>
          <w:tcPr>
            <w:tcW w:w="1843" w:type="dxa"/>
            <w:tcMar>
              <w:top w:w="28" w:type="dxa"/>
              <w:bottom w:w="28" w:type="dxa"/>
            </w:tcMar>
          </w:tcPr>
          <w:p w14:paraId="78E34C09" w14:textId="77777777" w:rsidR="001520F2" w:rsidRPr="00102779" w:rsidRDefault="001520F2" w:rsidP="00887128">
            <w:pPr>
              <w:pStyle w:val="NoSpacing"/>
              <w:rPr>
                <w:rFonts w:cstheme="minorHAnsi"/>
                <w:sz w:val="24"/>
                <w:szCs w:val="24"/>
              </w:rPr>
            </w:pPr>
            <w:r w:rsidRPr="00102779">
              <w:rPr>
                <w:rFonts w:cstheme="minorHAnsi"/>
                <w:sz w:val="24"/>
                <w:szCs w:val="24"/>
              </w:rPr>
              <w:t>£180</w:t>
            </w:r>
          </w:p>
        </w:tc>
        <w:tc>
          <w:tcPr>
            <w:tcW w:w="1701" w:type="dxa"/>
            <w:tcMar>
              <w:top w:w="28" w:type="dxa"/>
              <w:bottom w:w="28" w:type="dxa"/>
            </w:tcMar>
          </w:tcPr>
          <w:p w14:paraId="42E90116" w14:textId="77777777" w:rsidR="001520F2" w:rsidRPr="00102779" w:rsidRDefault="001520F2" w:rsidP="00887128">
            <w:pPr>
              <w:pStyle w:val="NoSpacing"/>
              <w:rPr>
                <w:rFonts w:cstheme="minorHAnsi"/>
                <w:sz w:val="24"/>
                <w:szCs w:val="24"/>
              </w:rPr>
            </w:pPr>
            <w:r w:rsidRPr="00102779">
              <w:rPr>
                <w:rFonts w:cstheme="minorHAnsi"/>
                <w:sz w:val="24"/>
                <w:szCs w:val="24"/>
              </w:rPr>
              <w:t>£242</w:t>
            </w:r>
          </w:p>
        </w:tc>
        <w:tc>
          <w:tcPr>
            <w:tcW w:w="1647" w:type="dxa"/>
            <w:tcMar>
              <w:top w:w="28" w:type="dxa"/>
              <w:bottom w:w="28" w:type="dxa"/>
            </w:tcMar>
          </w:tcPr>
          <w:p w14:paraId="7FDB80BB" w14:textId="77777777" w:rsidR="001520F2" w:rsidRPr="00102779" w:rsidRDefault="001520F2" w:rsidP="00887128">
            <w:pPr>
              <w:pStyle w:val="NoSpacing"/>
              <w:rPr>
                <w:rFonts w:cstheme="minorHAnsi"/>
                <w:sz w:val="24"/>
                <w:szCs w:val="24"/>
              </w:rPr>
            </w:pPr>
            <w:r w:rsidRPr="00102779">
              <w:rPr>
                <w:rFonts w:cstheme="minorHAnsi"/>
                <w:sz w:val="24"/>
                <w:szCs w:val="24"/>
              </w:rPr>
              <w:t>£126</w:t>
            </w:r>
          </w:p>
        </w:tc>
        <w:tc>
          <w:tcPr>
            <w:tcW w:w="1527" w:type="dxa"/>
            <w:tcMar>
              <w:top w:w="28" w:type="dxa"/>
              <w:bottom w:w="28" w:type="dxa"/>
            </w:tcMar>
          </w:tcPr>
          <w:p w14:paraId="22E67AAD" w14:textId="77777777" w:rsidR="001520F2" w:rsidRPr="00102779" w:rsidRDefault="001520F2" w:rsidP="00887128">
            <w:pPr>
              <w:pStyle w:val="NoSpacing"/>
              <w:rPr>
                <w:rFonts w:cstheme="minorHAnsi"/>
                <w:sz w:val="24"/>
                <w:szCs w:val="24"/>
              </w:rPr>
            </w:pPr>
            <w:r w:rsidRPr="00102779">
              <w:rPr>
                <w:rFonts w:cstheme="minorHAnsi"/>
                <w:sz w:val="24"/>
                <w:szCs w:val="24"/>
              </w:rPr>
              <w:t>£116</w:t>
            </w:r>
          </w:p>
        </w:tc>
      </w:tr>
      <w:tr w:rsidR="001520F2" w:rsidRPr="00102779" w14:paraId="2DCAD117" w14:textId="77777777" w:rsidTr="00887128">
        <w:tc>
          <w:tcPr>
            <w:tcW w:w="2518" w:type="dxa"/>
            <w:tcMar>
              <w:top w:w="28" w:type="dxa"/>
              <w:bottom w:w="28" w:type="dxa"/>
            </w:tcMar>
          </w:tcPr>
          <w:p w14:paraId="48E92BD3" w14:textId="77777777" w:rsidR="001520F2" w:rsidRPr="00102779" w:rsidRDefault="001520F2" w:rsidP="00887128">
            <w:pPr>
              <w:pStyle w:val="NoSpacing"/>
              <w:rPr>
                <w:rFonts w:cstheme="minorHAnsi"/>
                <w:sz w:val="24"/>
                <w:szCs w:val="24"/>
              </w:rPr>
            </w:pPr>
            <w:r w:rsidRPr="00102779">
              <w:rPr>
                <w:rFonts w:cstheme="minorHAnsi"/>
                <w:sz w:val="24"/>
                <w:szCs w:val="24"/>
              </w:rPr>
              <w:t>December 2019</w:t>
            </w:r>
          </w:p>
        </w:tc>
        <w:tc>
          <w:tcPr>
            <w:tcW w:w="1843" w:type="dxa"/>
            <w:tcMar>
              <w:top w:w="28" w:type="dxa"/>
              <w:bottom w:w="28" w:type="dxa"/>
            </w:tcMar>
          </w:tcPr>
          <w:p w14:paraId="34431731" w14:textId="77777777" w:rsidR="001520F2" w:rsidRPr="00102779" w:rsidRDefault="001520F2" w:rsidP="00887128">
            <w:pPr>
              <w:pStyle w:val="NoSpacing"/>
              <w:rPr>
                <w:rFonts w:cstheme="minorHAnsi"/>
                <w:sz w:val="24"/>
                <w:szCs w:val="24"/>
              </w:rPr>
            </w:pPr>
            <w:r w:rsidRPr="00102779">
              <w:rPr>
                <w:rFonts w:cstheme="minorHAnsi"/>
                <w:sz w:val="24"/>
                <w:szCs w:val="24"/>
              </w:rPr>
              <w:t>£180</w:t>
            </w:r>
          </w:p>
        </w:tc>
        <w:tc>
          <w:tcPr>
            <w:tcW w:w="1701" w:type="dxa"/>
            <w:tcMar>
              <w:top w:w="28" w:type="dxa"/>
              <w:bottom w:w="28" w:type="dxa"/>
            </w:tcMar>
          </w:tcPr>
          <w:p w14:paraId="0CDD8EF7" w14:textId="77777777" w:rsidR="001520F2" w:rsidRPr="00102779" w:rsidRDefault="001520F2" w:rsidP="00887128">
            <w:pPr>
              <w:pStyle w:val="NoSpacing"/>
              <w:rPr>
                <w:rFonts w:cstheme="minorHAnsi"/>
                <w:sz w:val="24"/>
                <w:szCs w:val="24"/>
              </w:rPr>
            </w:pPr>
            <w:r w:rsidRPr="00102779">
              <w:rPr>
                <w:rFonts w:cstheme="minorHAnsi"/>
                <w:sz w:val="24"/>
                <w:szCs w:val="24"/>
              </w:rPr>
              <w:t>£314</w:t>
            </w:r>
          </w:p>
        </w:tc>
        <w:tc>
          <w:tcPr>
            <w:tcW w:w="1647" w:type="dxa"/>
            <w:tcMar>
              <w:top w:w="28" w:type="dxa"/>
              <w:bottom w:w="28" w:type="dxa"/>
            </w:tcMar>
          </w:tcPr>
          <w:p w14:paraId="2AC25D3E" w14:textId="77777777" w:rsidR="001520F2" w:rsidRPr="00102779" w:rsidRDefault="001520F2" w:rsidP="00887128">
            <w:pPr>
              <w:pStyle w:val="NoSpacing"/>
              <w:rPr>
                <w:rFonts w:cstheme="minorHAnsi"/>
                <w:sz w:val="24"/>
                <w:szCs w:val="24"/>
              </w:rPr>
            </w:pPr>
            <w:r w:rsidRPr="00102779">
              <w:rPr>
                <w:rFonts w:cstheme="minorHAnsi"/>
                <w:sz w:val="24"/>
                <w:szCs w:val="24"/>
              </w:rPr>
              <w:t>£126</w:t>
            </w:r>
          </w:p>
        </w:tc>
        <w:tc>
          <w:tcPr>
            <w:tcW w:w="1527" w:type="dxa"/>
            <w:tcMar>
              <w:top w:w="28" w:type="dxa"/>
              <w:bottom w:w="28" w:type="dxa"/>
            </w:tcMar>
          </w:tcPr>
          <w:p w14:paraId="7D7FE03F" w14:textId="77777777" w:rsidR="001520F2" w:rsidRPr="00102779" w:rsidRDefault="001520F2" w:rsidP="00887128">
            <w:pPr>
              <w:pStyle w:val="NoSpacing"/>
              <w:rPr>
                <w:rFonts w:cstheme="minorHAnsi"/>
                <w:sz w:val="24"/>
                <w:szCs w:val="24"/>
              </w:rPr>
            </w:pPr>
            <w:r w:rsidRPr="00102779">
              <w:rPr>
                <w:rFonts w:cstheme="minorHAnsi"/>
                <w:sz w:val="24"/>
                <w:szCs w:val="24"/>
              </w:rPr>
              <w:t>£188</w:t>
            </w:r>
          </w:p>
        </w:tc>
      </w:tr>
      <w:tr w:rsidR="001520F2" w:rsidRPr="00102779" w14:paraId="1A23D04B" w14:textId="77777777" w:rsidTr="00887128">
        <w:tc>
          <w:tcPr>
            <w:tcW w:w="2518" w:type="dxa"/>
            <w:tcMar>
              <w:top w:w="28" w:type="dxa"/>
              <w:bottom w:w="28" w:type="dxa"/>
            </w:tcMar>
          </w:tcPr>
          <w:p w14:paraId="58C4311A" w14:textId="77777777" w:rsidR="001520F2" w:rsidRPr="00102779" w:rsidRDefault="001520F2" w:rsidP="00887128">
            <w:pPr>
              <w:pStyle w:val="NoSpacing"/>
              <w:rPr>
                <w:rFonts w:cstheme="minorHAnsi"/>
                <w:sz w:val="24"/>
                <w:szCs w:val="24"/>
              </w:rPr>
            </w:pPr>
            <w:r w:rsidRPr="00102779">
              <w:rPr>
                <w:rFonts w:cstheme="minorHAnsi"/>
                <w:sz w:val="24"/>
                <w:szCs w:val="24"/>
              </w:rPr>
              <w:t>March 2020</w:t>
            </w:r>
          </w:p>
        </w:tc>
        <w:tc>
          <w:tcPr>
            <w:tcW w:w="1843" w:type="dxa"/>
            <w:tcMar>
              <w:top w:w="28" w:type="dxa"/>
              <w:bottom w:w="28" w:type="dxa"/>
            </w:tcMar>
          </w:tcPr>
          <w:p w14:paraId="799C92CD" w14:textId="77777777" w:rsidR="001520F2" w:rsidRPr="00102779" w:rsidRDefault="001520F2" w:rsidP="00887128">
            <w:pPr>
              <w:pStyle w:val="NoSpacing"/>
              <w:rPr>
                <w:rFonts w:cstheme="minorHAnsi"/>
                <w:sz w:val="24"/>
                <w:szCs w:val="24"/>
              </w:rPr>
            </w:pPr>
            <w:r w:rsidRPr="00102779">
              <w:rPr>
                <w:rFonts w:cstheme="minorHAnsi"/>
                <w:sz w:val="24"/>
                <w:szCs w:val="24"/>
              </w:rPr>
              <w:t>£180</w:t>
            </w:r>
          </w:p>
        </w:tc>
        <w:tc>
          <w:tcPr>
            <w:tcW w:w="1701" w:type="dxa"/>
            <w:tcMar>
              <w:top w:w="28" w:type="dxa"/>
              <w:bottom w:w="28" w:type="dxa"/>
            </w:tcMar>
          </w:tcPr>
          <w:p w14:paraId="06B8B2F2" w14:textId="77777777" w:rsidR="001520F2" w:rsidRPr="00102779" w:rsidRDefault="001520F2" w:rsidP="00887128">
            <w:pPr>
              <w:pStyle w:val="NoSpacing"/>
              <w:rPr>
                <w:rFonts w:cstheme="minorHAnsi"/>
                <w:sz w:val="24"/>
                <w:szCs w:val="24"/>
              </w:rPr>
            </w:pPr>
            <w:r w:rsidRPr="00102779">
              <w:rPr>
                <w:rFonts w:cstheme="minorHAnsi"/>
                <w:sz w:val="24"/>
                <w:szCs w:val="24"/>
              </w:rPr>
              <w:t>£314</w:t>
            </w:r>
          </w:p>
        </w:tc>
        <w:tc>
          <w:tcPr>
            <w:tcW w:w="1647" w:type="dxa"/>
            <w:tcMar>
              <w:top w:w="28" w:type="dxa"/>
              <w:bottom w:w="28" w:type="dxa"/>
            </w:tcMar>
          </w:tcPr>
          <w:p w14:paraId="76B593C0" w14:textId="77777777" w:rsidR="001520F2" w:rsidRPr="00102779" w:rsidRDefault="001520F2" w:rsidP="00887128">
            <w:pPr>
              <w:pStyle w:val="NoSpacing"/>
              <w:rPr>
                <w:rFonts w:cstheme="minorHAnsi"/>
                <w:sz w:val="24"/>
                <w:szCs w:val="24"/>
              </w:rPr>
            </w:pPr>
            <w:r w:rsidRPr="00102779">
              <w:rPr>
                <w:rFonts w:cstheme="minorHAnsi"/>
                <w:sz w:val="24"/>
                <w:szCs w:val="24"/>
              </w:rPr>
              <w:t>£162</w:t>
            </w:r>
          </w:p>
        </w:tc>
        <w:tc>
          <w:tcPr>
            <w:tcW w:w="1527" w:type="dxa"/>
            <w:tcMar>
              <w:top w:w="28" w:type="dxa"/>
              <w:bottom w:w="28" w:type="dxa"/>
            </w:tcMar>
          </w:tcPr>
          <w:p w14:paraId="2EF2228A" w14:textId="77777777" w:rsidR="001520F2" w:rsidRPr="00102779" w:rsidRDefault="001520F2" w:rsidP="00887128">
            <w:pPr>
              <w:pStyle w:val="NoSpacing"/>
              <w:rPr>
                <w:rFonts w:cstheme="minorHAnsi"/>
                <w:sz w:val="24"/>
                <w:szCs w:val="24"/>
              </w:rPr>
            </w:pPr>
            <w:r w:rsidRPr="00102779">
              <w:rPr>
                <w:rFonts w:cstheme="minorHAnsi"/>
                <w:sz w:val="24"/>
                <w:szCs w:val="24"/>
              </w:rPr>
              <w:t>£152</w:t>
            </w:r>
          </w:p>
        </w:tc>
      </w:tr>
      <w:tr w:rsidR="001520F2" w:rsidRPr="00102779" w14:paraId="3F769550" w14:textId="77777777" w:rsidTr="00887128">
        <w:tc>
          <w:tcPr>
            <w:tcW w:w="2518" w:type="dxa"/>
            <w:tcMar>
              <w:top w:w="28" w:type="dxa"/>
              <w:bottom w:w="28" w:type="dxa"/>
            </w:tcMar>
          </w:tcPr>
          <w:p w14:paraId="6AFA7DA6" w14:textId="77777777" w:rsidR="001520F2" w:rsidRPr="00102779" w:rsidRDefault="001520F2" w:rsidP="00887128">
            <w:pPr>
              <w:pStyle w:val="NoSpacing"/>
              <w:rPr>
                <w:rFonts w:cstheme="minorHAnsi"/>
                <w:sz w:val="24"/>
                <w:szCs w:val="24"/>
              </w:rPr>
            </w:pPr>
            <w:r w:rsidRPr="00102779">
              <w:rPr>
                <w:rFonts w:cstheme="minorHAnsi"/>
                <w:sz w:val="24"/>
                <w:szCs w:val="24"/>
              </w:rPr>
              <w:t>News-sheets 1&amp;2</w:t>
            </w:r>
          </w:p>
        </w:tc>
        <w:tc>
          <w:tcPr>
            <w:tcW w:w="1843" w:type="dxa"/>
            <w:tcMar>
              <w:top w:w="28" w:type="dxa"/>
              <w:bottom w:w="28" w:type="dxa"/>
            </w:tcMar>
          </w:tcPr>
          <w:p w14:paraId="26B3302F" w14:textId="77777777" w:rsidR="001520F2" w:rsidRPr="00102779" w:rsidRDefault="001520F2" w:rsidP="00887128">
            <w:pPr>
              <w:pStyle w:val="NoSpacing"/>
              <w:rPr>
                <w:rFonts w:cstheme="minorHAnsi"/>
                <w:sz w:val="24"/>
                <w:szCs w:val="24"/>
              </w:rPr>
            </w:pPr>
            <w:r w:rsidRPr="00102779">
              <w:rPr>
                <w:rFonts w:cstheme="minorHAnsi"/>
                <w:sz w:val="24"/>
                <w:szCs w:val="24"/>
              </w:rPr>
              <w:t>–</w:t>
            </w:r>
          </w:p>
        </w:tc>
        <w:tc>
          <w:tcPr>
            <w:tcW w:w="1701" w:type="dxa"/>
            <w:tcMar>
              <w:top w:w="28" w:type="dxa"/>
              <w:bottom w:w="28" w:type="dxa"/>
            </w:tcMar>
          </w:tcPr>
          <w:p w14:paraId="434C3DB0" w14:textId="77777777" w:rsidR="001520F2" w:rsidRPr="00102779" w:rsidRDefault="001520F2" w:rsidP="00887128">
            <w:pPr>
              <w:pStyle w:val="NoSpacing"/>
              <w:rPr>
                <w:rFonts w:cstheme="minorHAnsi"/>
                <w:sz w:val="24"/>
                <w:szCs w:val="24"/>
              </w:rPr>
            </w:pPr>
            <w:r w:rsidRPr="00102779">
              <w:rPr>
                <w:rFonts w:cstheme="minorHAnsi"/>
                <w:sz w:val="24"/>
                <w:szCs w:val="24"/>
              </w:rPr>
              <w:t>£39.37</w:t>
            </w:r>
            <w:r w:rsidRPr="00102779">
              <w:rPr>
                <w:rFonts w:cstheme="minorHAnsi"/>
                <w:b/>
                <w:sz w:val="24"/>
                <w:szCs w:val="24"/>
                <w:vertAlign w:val="superscript"/>
              </w:rPr>
              <w:t>†</w:t>
            </w:r>
          </w:p>
        </w:tc>
        <w:tc>
          <w:tcPr>
            <w:tcW w:w="1647" w:type="dxa"/>
            <w:tcMar>
              <w:top w:w="28" w:type="dxa"/>
              <w:bottom w:w="28" w:type="dxa"/>
            </w:tcMar>
          </w:tcPr>
          <w:p w14:paraId="5EE74EC5" w14:textId="77777777" w:rsidR="001520F2" w:rsidRPr="00102779" w:rsidRDefault="001520F2" w:rsidP="00887128">
            <w:pPr>
              <w:pStyle w:val="NoSpacing"/>
              <w:rPr>
                <w:rFonts w:cstheme="minorHAnsi"/>
                <w:sz w:val="24"/>
                <w:szCs w:val="24"/>
              </w:rPr>
            </w:pPr>
            <w:r w:rsidRPr="00102779">
              <w:rPr>
                <w:rFonts w:cstheme="minorHAnsi"/>
                <w:sz w:val="24"/>
                <w:szCs w:val="24"/>
              </w:rPr>
              <w:t>–</w:t>
            </w:r>
          </w:p>
        </w:tc>
        <w:tc>
          <w:tcPr>
            <w:tcW w:w="1527" w:type="dxa"/>
            <w:tcMar>
              <w:top w:w="28" w:type="dxa"/>
              <w:bottom w:w="28" w:type="dxa"/>
            </w:tcMar>
          </w:tcPr>
          <w:p w14:paraId="6AC5C07E" w14:textId="77777777" w:rsidR="001520F2" w:rsidRPr="00102779" w:rsidRDefault="001520F2" w:rsidP="00887128">
            <w:pPr>
              <w:pStyle w:val="NoSpacing"/>
              <w:rPr>
                <w:rFonts w:cstheme="minorHAnsi"/>
                <w:sz w:val="24"/>
                <w:szCs w:val="24"/>
              </w:rPr>
            </w:pPr>
            <w:r w:rsidRPr="00102779">
              <w:rPr>
                <w:rFonts w:cstheme="minorHAnsi"/>
                <w:sz w:val="24"/>
                <w:szCs w:val="24"/>
              </w:rPr>
              <w:t>£39.37</w:t>
            </w:r>
          </w:p>
        </w:tc>
      </w:tr>
      <w:tr w:rsidR="001520F2" w:rsidRPr="00102779" w14:paraId="70FFA571" w14:textId="77777777" w:rsidTr="00887128">
        <w:tc>
          <w:tcPr>
            <w:tcW w:w="2518" w:type="dxa"/>
            <w:tcMar>
              <w:top w:w="28" w:type="dxa"/>
              <w:bottom w:w="28" w:type="dxa"/>
            </w:tcMar>
          </w:tcPr>
          <w:p w14:paraId="434AFB80" w14:textId="77777777" w:rsidR="001520F2" w:rsidRPr="00102779" w:rsidRDefault="001520F2" w:rsidP="00887128">
            <w:pPr>
              <w:pStyle w:val="NoSpacing"/>
              <w:rPr>
                <w:rFonts w:cstheme="minorHAnsi"/>
                <w:sz w:val="24"/>
                <w:szCs w:val="24"/>
              </w:rPr>
            </w:pPr>
            <w:r w:rsidRPr="00102779">
              <w:rPr>
                <w:rFonts w:cstheme="minorHAnsi"/>
                <w:sz w:val="24"/>
                <w:szCs w:val="24"/>
              </w:rPr>
              <w:t>June 2020</w:t>
            </w:r>
          </w:p>
        </w:tc>
        <w:tc>
          <w:tcPr>
            <w:tcW w:w="1843" w:type="dxa"/>
            <w:tcMar>
              <w:top w:w="28" w:type="dxa"/>
              <w:bottom w:w="28" w:type="dxa"/>
            </w:tcMar>
          </w:tcPr>
          <w:p w14:paraId="2E9F2462" w14:textId="77777777" w:rsidR="001520F2" w:rsidRPr="00102779" w:rsidRDefault="001520F2" w:rsidP="00887128">
            <w:pPr>
              <w:pStyle w:val="NoSpacing"/>
              <w:rPr>
                <w:rFonts w:cstheme="minorHAnsi"/>
                <w:sz w:val="24"/>
                <w:szCs w:val="24"/>
              </w:rPr>
            </w:pPr>
            <w:r w:rsidRPr="00102779">
              <w:rPr>
                <w:rFonts w:cstheme="minorHAnsi"/>
                <w:sz w:val="24"/>
                <w:szCs w:val="24"/>
              </w:rPr>
              <w:t>£180</w:t>
            </w:r>
          </w:p>
        </w:tc>
        <w:tc>
          <w:tcPr>
            <w:tcW w:w="1701" w:type="dxa"/>
            <w:tcMar>
              <w:top w:w="28" w:type="dxa"/>
              <w:bottom w:w="28" w:type="dxa"/>
            </w:tcMar>
          </w:tcPr>
          <w:p w14:paraId="2A439700" w14:textId="77777777" w:rsidR="001520F2" w:rsidRPr="00102779" w:rsidRDefault="001520F2" w:rsidP="00887128">
            <w:pPr>
              <w:pStyle w:val="NoSpacing"/>
              <w:rPr>
                <w:rFonts w:cstheme="minorHAnsi"/>
                <w:sz w:val="24"/>
                <w:szCs w:val="24"/>
              </w:rPr>
            </w:pPr>
            <w:r w:rsidRPr="00102779">
              <w:rPr>
                <w:rFonts w:cstheme="minorHAnsi"/>
                <w:sz w:val="24"/>
                <w:szCs w:val="24"/>
              </w:rPr>
              <w:t>£191</w:t>
            </w:r>
          </w:p>
        </w:tc>
        <w:tc>
          <w:tcPr>
            <w:tcW w:w="1647" w:type="dxa"/>
            <w:tcMar>
              <w:top w:w="28" w:type="dxa"/>
              <w:bottom w:w="28" w:type="dxa"/>
            </w:tcMar>
          </w:tcPr>
          <w:p w14:paraId="7E0494D7" w14:textId="77777777" w:rsidR="001520F2" w:rsidRPr="00102779" w:rsidRDefault="001520F2" w:rsidP="00887128">
            <w:pPr>
              <w:pStyle w:val="NoSpacing"/>
              <w:rPr>
                <w:rFonts w:cstheme="minorHAnsi"/>
                <w:sz w:val="24"/>
                <w:szCs w:val="24"/>
              </w:rPr>
            </w:pPr>
            <w:r w:rsidRPr="00102779">
              <w:rPr>
                <w:rFonts w:cstheme="minorHAnsi"/>
                <w:sz w:val="24"/>
                <w:szCs w:val="24"/>
              </w:rPr>
              <w:t>–</w:t>
            </w:r>
          </w:p>
        </w:tc>
        <w:tc>
          <w:tcPr>
            <w:tcW w:w="1527" w:type="dxa"/>
            <w:tcMar>
              <w:top w:w="28" w:type="dxa"/>
              <w:bottom w:w="28" w:type="dxa"/>
            </w:tcMar>
          </w:tcPr>
          <w:p w14:paraId="10CF0501" w14:textId="77777777" w:rsidR="001520F2" w:rsidRPr="00102779" w:rsidRDefault="001520F2" w:rsidP="00887128">
            <w:pPr>
              <w:pStyle w:val="NoSpacing"/>
              <w:rPr>
                <w:rFonts w:cstheme="minorHAnsi"/>
                <w:sz w:val="24"/>
                <w:szCs w:val="24"/>
              </w:rPr>
            </w:pPr>
            <w:r w:rsidRPr="00102779">
              <w:rPr>
                <w:rFonts w:cstheme="minorHAnsi"/>
                <w:sz w:val="24"/>
                <w:szCs w:val="24"/>
              </w:rPr>
              <w:t>£191</w:t>
            </w:r>
          </w:p>
        </w:tc>
      </w:tr>
      <w:tr w:rsidR="001520F2" w:rsidRPr="00102779" w14:paraId="5144DEA4" w14:textId="77777777" w:rsidTr="00887128">
        <w:tc>
          <w:tcPr>
            <w:tcW w:w="2518" w:type="dxa"/>
            <w:tcMar>
              <w:top w:w="28" w:type="dxa"/>
              <w:bottom w:w="28" w:type="dxa"/>
            </w:tcMar>
          </w:tcPr>
          <w:p w14:paraId="1A7AD517" w14:textId="77777777" w:rsidR="001520F2" w:rsidRPr="00102779" w:rsidRDefault="001520F2" w:rsidP="00887128">
            <w:pPr>
              <w:pStyle w:val="NoSpacing"/>
              <w:rPr>
                <w:rFonts w:cstheme="minorHAnsi"/>
                <w:sz w:val="24"/>
                <w:szCs w:val="24"/>
              </w:rPr>
            </w:pPr>
            <w:r w:rsidRPr="00102779">
              <w:rPr>
                <w:rFonts w:cstheme="minorHAnsi"/>
                <w:sz w:val="24"/>
                <w:szCs w:val="24"/>
              </w:rPr>
              <w:t>September 2020</w:t>
            </w:r>
          </w:p>
        </w:tc>
        <w:tc>
          <w:tcPr>
            <w:tcW w:w="1843" w:type="dxa"/>
            <w:tcMar>
              <w:top w:w="28" w:type="dxa"/>
              <w:bottom w:w="28" w:type="dxa"/>
            </w:tcMar>
          </w:tcPr>
          <w:p w14:paraId="754DA2B4" w14:textId="77777777" w:rsidR="001520F2" w:rsidRPr="00102779" w:rsidRDefault="001520F2" w:rsidP="00887128">
            <w:pPr>
              <w:pStyle w:val="NoSpacing"/>
              <w:rPr>
                <w:rFonts w:cstheme="minorHAnsi"/>
                <w:sz w:val="24"/>
                <w:szCs w:val="24"/>
              </w:rPr>
            </w:pPr>
            <w:r w:rsidRPr="00102779">
              <w:rPr>
                <w:rFonts w:cstheme="minorHAnsi"/>
                <w:sz w:val="24"/>
                <w:szCs w:val="24"/>
              </w:rPr>
              <w:t>£180</w:t>
            </w:r>
          </w:p>
        </w:tc>
        <w:tc>
          <w:tcPr>
            <w:tcW w:w="1701" w:type="dxa"/>
            <w:tcMar>
              <w:top w:w="28" w:type="dxa"/>
              <w:bottom w:w="28" w:type="dxa"/>
            </w:tcMar>
          </w:tcPr>
          <w:p w14:paraId="3E67BAF1" w14:textId="77777777" w:rsidR="001520F2" w:rsidRPr="00102779" w:rsidRDefault="001520F2" w:rsidP="00887128">
            <w:pPr>
              <w:pStyle w:val="NoSpacing"/>
              <w:rPr>
                <w:rFonts w:cstheme="minorHAnsi"/>
                <w:sz w:val="24"/>
                <w:szCs w:val="24"/>
              </w:rPr>
            </w:pPr>
            <w:r w:rsidRPr="00102779">
              <w:rPr>
                <w:rFonts w:cstheme="minorHAnsi"/>
                <w:sz w:val="24"/>
                <w:szCs w:val="24"/>
              </w:rPr>
              <w:t>£191</w:t>
            </w:r>
          </w:p>
        </w:tc>
        <w:tc>
          <w:tcPr>
            <w:tcW w:w="1647" w:type="dxa"/>
            <w:tcMar>
              <w:top w:w="28" w:type="dxa"/>
              <w:bottom w:w="28" w:type="dxa"/>
            </w:tcMar>
          </w:tcPr>
          <w:p w14:paraId="2C7B8A97" w14:textId="77777777" w:rsidR="001520F2" w:rsidRPr="00102779" w:rsidRDefault="001520F2" w:rsidP="00887128">
            <w:pPr>
              <w:pStyle w:val="NoSpacing"/>
              <w:rPr>
                <w:rFonts w:cstheme="minorHAnsi"/>
                <w:sz w:val="24"/>
                <w:szCs w:val="24"/>
              </w:rPr>
            </w:pPr>
            <w:r w:rsidRPr="00102779">
              <w:rPr>
                <w:rFonts w:cstheme="minorHAnsi"/>
                <w:sz w:val="24"/>
                <w:szCs w:val="24"/>
              </w:rPr>
              <w:t>£180</w:t>
            </w:r>
          </w:p>
        </w:tc>
        <w:tc>
          <w:tcPr>
            <w:tcW w:w="1527" w:type="dxa"/>
            <w:tcMar>
              <w:top w:w="28" w:type="dxa"/>
              <w:bottom w:w="28" w:type="dxa"/>
            </w:tcMar>
          </w:tcPr>
          <w:p w14:paraId="1A8090EF" w14:textId="77777777" w:rsidR="001520F2" w:rsidRPr="00102779" w:rsidRDefault="001520F2" w:rsidP="00887128">
            <w:pPr>
              <w:pStyle w:val="NoSpacing"/>
              <w:rPr>
                <w:rFonts w:cstheme="minorHAnsi"/>
                <w:sz w:val="24"/>
                <w:szCs w:val="24"/>
              </w:rPr>
            </w:pPr>
            <w:r w:rsidRPr="00102779">
              <w:rPr>
                <w:rFonts w:cstheme="minorHAnsi"/>
                <w:sz w:val="24"/>
                <w:szCs w:val="24"/>
              </w:rPr>
              <w:t>£11</w:t>
            </w:r>
          </w:p>
        </w:tc>
      </w:tr>
      <w:tr w:rsidR="001520F2" w:rsidRPr="00102779" w14:paraId="093AE915" w14:textId="77777777" w:rsidTr="00887128">
        <w:tc>
          <w:tcPr>
            <w:tcW w:w="2518" w:type="dxa"/>
            <w:tcMar>
              <w:top w:w="28" w:type="dxa"/>
              <w:bottom w:w="28" w:type="dxa"/>
            </w:tcMar>
          </w:tcPr>
          <w:p w14:paraId="5A1E0DCC" w14:textId="77777777" w:rsidR="001520F2" w:rsidRPr="00102779" w:rsidRDefault="001520F2" w:rsidP="00887128">
            <w:pPr>
              <w:pStyle w:val="NoSpacing"/>
              <w:rPr>
                <w:rFonts w:cstheme="minorHAnsi"/>
                <w:sz w:val="24"/>
                <w:szCs w:val="24"/>
              </w:rPr>
            </w:pPr>
            <w:r w:rsidRPr="00102779">
              <w:rPr>
                <w:rFonts w:cstheme="minorHAnsi"/>
                <w:sz w:val="24"/>
                <w:szCs w:val="24"/>
              </w:rPr>
              <w:t>December 2020</w:t>
            </w:r>
          </w:p>
        </w:tc>
        <w:tc>
          <w:tcPr>
            <w:tcW w:w="1843" w:type="dxa"/>
            <w:tcMar>
              <w:top w:w="28" w:type="dxa"/>
              <w:bottom w:w="28" w:type="dxa"/>
            </w:tcMar>
          </w:tcPr>
          <w:p w14:paraId="4E042B3E" w14:textId="77777777" w:rsidR="001520F2" w:rsidRPr="00102779" w:rsidRDefault="001520F2" w:rsidP="00887128">
            <w:pPr>
              <w:pStyle w:val="NoSpacing"/>
              <w:rPr>
                <w:rFonts w:cstheme="minorHAnsi"/>
                <w:sz w:val="24"/>
                <w:szCs w:val="24"/>
              </w:rPr>
            </w:pPr>
            <w:r w:rsidRPr="00102779">
              <w:rPr>
                <w:rFonts w:cstheme="minorHAnsi"/>
                <w:sz w:val="24"/>
                <w:szCs w:val="24"/>
              </w:rPr>
              <w:t>£180</w:t>
            </w:r>
          </w:p>
        </w:tc>
        <w:tc>
          <w:tcPr>
            <w:tcW w:w="1701" w:type="dxa"/>
            <w:tcMar>
              <w:top w:w="28" w:type="dxa"/>
              <w:bottom w:w="28" w:type="dxa"/>
            </w:tcMar>
          </w:tcPr>
          <w:p w14:paraId="10FBC517" w14:textId="77777777" w:rsidR="001520F2" w:rsidRPr="00102779" w:rsidRDefault="001520F2" w:rsidP="00887128">
            <w:pPr>
              <w:pStyle w:val="NoSpacing"/>
              <w:rPr>
                <w:rFonts w:cstheme="minorHAnsi"/>
                <w:sz w:val="24"/>
                <w:szCs w:val="24"/>
              </w:rPr>
            </w:pPr>
            <w:r w:rsidRPr="00102779">
              <w:rPr>
                <w:rFonts w:cstheme="minorHAnsi"/>
                <w:sz w:val="24"/>
                <w:szCs w:val="24"/>
              </w:rPr>
              <w:t>£180</w:t>
            </w:r>
          </w:p>
        </w:tc>
        <w:tc>
          <w:tcPr>
            <w:tcW w:w="1647" w:type="dxa"/>
            <w:tcMar>
              <w:top w:w="28" w:type="dxa"/>
              <w:bottom w:w="28" w:type="dxa"/>
            </w:tcMar>
          </w:tcPr>
          <w:p w14:paraId="25C4B57C" w14:textId="77777777" w:rsidR="001520F2" w:rsidRPr="00102779" w:rsidRDefault="001520F2" w:rsidP="00887128">
            <w:pPr>
              <w:pStyle w:val="NoSpacing"/>
              <w:rPr>
                <w:rFonts w:cstheme="minorHAnsi"/>
                <w:sz w:val="24"/>
                <w:szCs w:val="24"/>
              </w:rPr>
            </w:pPr>
            <w:r w:rsidRPr="00102779">
              <w:rPr>
                <w:rFonts w:cstheme="minorHAnsi"/>
                <w:sz w:val="24"/>
                <w:szCs w:val="24"/>
              </w:rPr>
              <w:t>£54</w:t>
            </w:r>
          </w:p>
        </w:tc>
        <w:tc>
          <w:tcPr>
            <w:tcW w:w="1527" w:type="dxa"/>
            <w:tcMar>
              <w:top w:w="28" w:type="dxa"/>
              <w:bottom w:w="28" w:type="dxa"/>
            </w:tcMar>
          </w:tcPr>
          <w:p w14:paraId="06731D62" w14:textId="77777777" w:rsidR="001520F2" w:rsidRPr="00102779" w:rsidRDefault="001520F2" w:rsidP="00887128">
            <w:pPr>
              <w:pStyle w:val="NoSpacing"/>
              <w:rPr>
                <w:rFonts w:cstheme="minorHAnsi"/>
                <w:sz w:val="24"/>
                <w:szCs w:val="24"/>
              </w:rPr>
            </w:pPr>
            <w:r w:rsidRPr="00102779">
              <w:rPr>
                <w:rFonts w:cstheme="minorHAnsi"/>
                <w:sz w:val="24"/>
                <w:szCs w:val="24"/>
              </w:rPr>
              <w:t>£126</w:t>
            </w:r>
          </w:p>
        </w:tc>
      </w:tr>
      <w:tr w:rsidR="001520F2" w:rsidRPr="00102779" w14:paraId="4D8A5005" w14:textId="77777777" w:rsidTr="00887128">
        <w:tc>
          <w:tcPr>
            <w:tcW w:w="2518" w:type="dxa"/>
            <w:tcMar>
              <w:top w:w="28" w:type="dxa"/>
              <w:bottom w:w="28" w:type="dxa"/>
            </w:tcMar>
          </w:tcPr>
          <w:p w14:paraId="340C921D" w14:textId="77777777" w:rsidR="001520F2" w:rsidRPr="00102779" w:rsidRDefault="001520F2" w:rsidP="00887128">
            <w:pPr>
              <w:pStyle w:val="NoSpacing"/>
              <w:rPr>
                <w:rFonts w:cstheme="minorHAnsi"/>
                <w:sz w:val="24"/>
                <w:szCs w:val="24"/>
              </w:rPr>
            </w:pPr>
            <w:r w:rsidRPr="00102779">
              <w:rPr>
                <w:rFonts w:cstheme="minorHAnsi"/>
                <w:sz w:val="24"/>
                <w:szCs w:val="24"/>
              </w:rPr>
              <w:t>March 2021</w:t>
            </w:r>
          </w:p>
        </w:tc>
        <w:tc>
          <w:tcPr>
            <w:tcW w:w="1843" w:type="dxa"/>
            <w:tcMar>
              <w:top w:w="28" w:type="dxa"/>
              <w:bottom w:w="28" w:type="dxa"/>
            </w:tcMar>
          </w:tcPr>
          <w:p w14:paraId="614E20F3" w14:textId="77777777" w:rsidR="001520F2" w:rsidRPr="00102779" w:rsidRDefault="001520F2" w:rsidP="00887128">
            <w:pPr>
              <w:pStyle w:val="NoSpacing"/>
              <w:rPr>
                <w:rFonts w:cstheme="minorHAnsi"/>
                <w:sz w:val="24"/>
                <w:szCs w:val="24"/>
              </w:rPr>
            </w:pPr>
            <w:r w:rsidRPr="00102779">
              <w:rPr>
                <w:rFonts w:cstheme="minorHAnsi"/>
                <w:sz w:val="24"/>
                <w:szCs w:val="24"/>
              </w:rPr>
              <w:t>£180</w:t>
            </w:r>
          </w:p>
        </w:tc>
        <w:tc>
          <w:tcPr>
            <w:tcW w:w="1701" w:type="dxa"/>
            <w:tcMar>
              <w:top w:w="28" w:type="dxa"/>
              <w:bottom w:w="28" w:type="dxa"/>
            </w:tcMar>
          </w:tcPr>
          <w:p w14:paraId="0D52EFE2" w14:textId="77777777" w:rsidR="001520F2" w:rsidRPr="00102779" w:rsidRDefault="001520F2" w:rsidP="00887128">
            <w:pPr>
              <w:pStyle w:val="NoSpacing"/>
              <w:rPr>
                <w:rFonts w:cstheme="minorHAnsi"/>
                <w:sz w:val="24"/>
                <w:szCs w:val="24"/>
              </w:rPr>
            </w:pPr>
            <w:r w:rsidRPr="00102779">
              <w:rPr>
                <w:rFonts w:cstheme="minorHAnsi"/>
                <w:sz w:val="24"/>
                <w:szCs w:val="24"/>
              </w:rPr>
              <w:t>£180</w:t>
            </w:r>
          </w:p>
        </w:tc>
        <w:tc>
          <w:tcPr>
            <w:tcW w:w="1647" w:type="dxa"/>
            <w:tcMar>
              <w:top w:w="28" w:type="dxa"/>
              <w:bottom w:w="28" w:type="dxa"/>
            </w:tcMar>
          </w:tcPr>
          <w:p w14:paraId="41C97044" w14:textId="77777777" w:rsidR="001520F2" w:rsidRPr="00102779" w:rsidRDefault="001520F2" w:rsidP="00887128">
            <w:pPr>
              <w:pStyle w:val="NoSpacing"/>
              <w:rPr>
                <w:rFonts w:cstheme="minorHAnsi"/>
                <w:sz w:val="24"/>
                <w:szCs w:val="24"/>
              </w:rPr>
            </w:pPr>
            <w:r w:rsidRPr="00102779">
              <w:rPr>
                <w:rFonts w:cstheme="minorHAnsi"/>
                <w:sz w:val="24"/>
                <w:szCs w:val="24"/>
              </w:rPr>
              <w:t>£162</w:t>
            </w:r>
          </w:p>
        </w:tc>
        <w:tc>
          <w:tcPr>
            <w:tcW w:w="1527" w:type="dxa"/>
            <w:tcMar>
              <w:top w:w="28" w:type="dxa"/>
              <w:bottom w:w="28" w:type="dxa"/>
            </w:tcMar>
          </w:tcPr>
          <w:p w14:paraId="67E4BF43" w14:textId="77777777" w:rsidR="001520F2" w:rsidRPr="00102779" w:rsidRDefault="001520F2" w:rsidP="00887128">
            <w:pPr>
              <w:pStyle w:val="NoSpacing"/>
              <w:rPr>
                <w:rFonts w:cstheme="minorHAnsi"/>
                <w:sz w:val="24"/>
                <w:szCs w:val="24"/>
              </w:rPr>
            </w:pPr>
            <w:r w:rsidRPr="00102779">
              <w:rPr>
                <w:rFonts w:cstheme="minorHAnsi"/>
                <w:sz w:val="24"/>
                <w:szCs w:val="24"/>
              </w:rPr>
              <w:t>£18</w:t>
            </w:r>
          </w:p>
        </w:tc>
      </w:tr>
      <w:tr w:rsidR="001520F2" w:rsidRPr="00102779" w14:paraId="769FEDF6" w14:textId="77777777" w:rsidTr="00887128">
        <w:tc>
          <w:tcPr>
            <w:tcW w:w="2518" w:type="dxa"/>
            <w:tcMar>
              <w:top w:w="28" w:type="dxa"/>
              <w:bottom w:w="28" w:type="dxa"/>
            </w:tcMar>
          </w:tcPr>
          <w:p w14:paraId="4E2CB21F" w14:textId="77777777" w:rsidR="001520F2" w:rsidRPr="00102779" w:rsidRDefault="001520F2" w:rsidP="00887128">
            <w:pPr>
              <w:pStyle w:val="NoSpacing"/>
              <w:rPr>
                <w:rFonts w:cstheme="minorHAnsi"/>
                <w:b/>
                <w:sz w:val="24"/>
                <w:szCs w:val="24"/>
              </w:rPr>
            </w:pPr>
            <w:r w:rsidRPr="00102779">
              <w:rPr>
                <w:rFonts w:cstheme="minorHAnsi"/>
                <w:b/>
                <w:sz w:val="24"/>
                <w:szCs w:val="24"/>
              </w:rPr>
              <w:t>TOTAL</w:t>
            </w:r>
          </w:p>
        </w:tc>
        <w:tc>
          <w:tcPr>
            <w:tcW w:w="1843" w:type="dxa"/>
            <w:tcMar>
              <w:top w:w="28" w:type="dxa"/>
              <w:bottom w:w="28" w:type="dxa"/>
            </w:tcMar>
          </w:tcPr>
          <w:p w14:paraId="23BA3517" w14:textId="77777777" w:rsidR="001520F2" w:rsidRPr="00102779" w:rsidRDefault="001520F2" w:rsidP="00887128">
            <w:pPr>
              <w:pStyle w:val="NoSpacing"/>
              <w:rPr>
                <w:rFonts w:cstheme="minorHAnsi"/>
                <w:b/>
                <w:sz w:val="24"/>
                <w:szCs w:val="24"/>
              </w:rPr>
            </w:pPr>
            <w:r w:rsidRPr="00102779">
              <w:rPr>
                <w:rFonts w:cstheme="minorHAnsi"/>
                <w:b/>
                <w:sz w:val="24"/>
                <w:szCs w:val="24"/>
              </w:rPr>
              <w:t>£1,440</w:t>
            </w:r>
          </w:p>
        </w:tc>
        <w:tc>
          <w:tcPr>
            <w:tcW w:w="1701" w:type="dxa"/>
            <w:tcMar>
              <w:top w:w="28" w:type="dxa"/>
              <w:bottom w:w="28" w:type="dxa"/>
            </w:tcMar>
          </w:tcPr>
          <w:p w14:paraId="3993876D" w14:textId="77777777" w:rsidR="001520F2" w:rsidRPr="00102779" w:rsidRDefault="001520F2" w:rsidP="00887128">
            <w:pPr>
              <w:pStyle w:val="NoSpacing"/>
              <w:rPr>
                <w:rFonts w:cstheme="minorHAnsi"/>
                <w:b/>
                <w:sz w:val="24"/>
                <w:szCs w:val="24"/>
              </w:rPr>
            </w:pPr>
            <w:r w:rsidRPr="00102779">
              <w:rPr>
                <w:rFonts w:cstheme="minorHAnsi"/>
                <w:b/>
                <w:sz w:val="24"/>
                <w:szCs w:val="24"/>
              </w:rPr>
              <w:t>£1,945.37</w:t>
            </w:r>
          </w:p>
        </w:tc>
        <w:tc>
          <w:tcPr>
            <w:tcW w:w="1647" w:type="dxa"/>
            <w:tcMar>
              <w:top w:w="28" w:type="dxa"/>
              <w:bottom w:w="28" w:type="dxa"/>
            </w:tcMar>
          </w:tcPr>
          <w:p w14:paraId="6BBF32CB" w14:textId="77777777" w:rsidR="001520F2" w:rsidRPr="00102779" w:rsidRDefault="001520F2" w:rsidP="00887128">
            <w:pPr>
              <w:pStyle w:val="NoSpacing"/>
              <w:rPr>
                <w:rFonts w:cstheme="minorHAnsi"/>
                <w:b/>
                <w:sz w:val="24"/>
                <w:szCs w:val="24"/>
              </w:rPr>
            </w:pPr>
            <w:r w:rsidRPr="00102779">
              <w:rPr>
                <w:rFonts w:cstheme="minorHAnsi"/>
                <w:b/>
                <w:sz w:val="24"/>
                <w:szCs w:val="24"/>
              </w:rPr>
              <w:t>£963</w:t>
            </w:r>
          </w:p>
        </w:tc>
        <w:tc>
          <w:tcPr>
            <w:tcW w:w="1527" w:type="dxa"/>
            <w:tcMar>
              <w:top w:w="28" w:type="dxa"/>
              <w:bottom w:w="28" w:type="dxa"/>
            </w:tcMar>
          </w:tcPr>
          <w:p w14:paraId="210C798E" w14:textId="77777777" w:rsidR="001520F2" w:rsidRPr="00102779" w:rsidRDefault="001520F2" w:rsidP="00887128">
            <w:pPr>
              <w:pStyle w:val="NoSpacing"/>
              <w:rPr>
                <w:rFonts w:cstheme="minorHAnsi"/>
                <w:b/>
                <w:sz w:val="24"/>
                <w:szCs w:val="24"/>
              </w:rPr>
            </w:pPr>
            <w:r w:rsidRPr="00102779">
              <w:rPr>
                <w:rFonts w:cstheme="minorHAnsi"/>
                <w:b/>
                <w:sz w:val="24"/>
                <w:szCs w:val="24"/>
              </w:rPr>
              <w:t>£982.37</w:t>
            </w:r>
          </w:p>
        </w:tc>
      </w:tr>
    </w:tbl>
    <w:p w14:paraId="7078EB1A" w14:textId="77777777" w:rsidR="001520F2" w:rsidRPr="00102779" w:rsidRDefault="001520F2" w:rsidP="001520F2">
      <w:pPr>
        <w:rPr>
          <w:rFonts w:cstheme="minorHAnsi"/>
          <w:szCs w:val="24"/>
        </w:rPr>
      </w:pPr>
      <w:r w:rsidRPr="00102779">
        <w:rPr>
          <w:rFonts w:cstheme="minorHAnsi"/>
          <w:b/>
          <w:szCs w:val="24"/>
        </w:rPr>
        <w:t>*</w:t>
      </w:r>
      <w:r w:rsidRPr="00102779">
        <w:rPr>
          <w:rFonts w:cstheme="minorHAnsi"/>
          <w:szCs w:val="24"/>
        </w:rPr>
        <w:t>to help to defray their expenses, the Editors continue to invoice the Parish for £25 per issue</w:t>
      </w:r>
    </w:p>
    <w:p w14:paraId="69E044A5" w14:textId="77777777" w:rsidR="001520F2" w:rsidRPr="00102779" w:rsidRDefault="001520F2" w:rsidP="001520F2">
      <w:pPr>
        <w:spacing w:after="120"/>
        <w:rPr>
          <w:rFonts w:cstheme="minorHAnsi"/>
          <w:szCs w:val="24"/>
        </w:rPr>
      </w:pPr>
      <w:r w:rsidRPr="00102779">
        <w:rPr>
          <w:rFonts w:cstheme="minorHAnsi"/>
          <w:b/>
          <w:szCs w:val="24"/>
          <w:vertAlign w:val="superscript"/>
        </w:rPr>
        <w:t>†</w:t>
      </w:r>
      <w:r w:rsidRPr="00102779">
        <w:rPr>
          <w:rFonts w:cstheme="minorHAnsi"/>
          <w:szCs w:val="24"/>
        </w:rPr>
        <w:t>no Editorial expenses charged</w:t>
      </w:r>
    </w:p>
    <w:p w14:paraId="5BB6660D" w14:textId="0618E6AA" w:rsidR="001520F2" w:rsidRDefault="001520F2" w:rsidP="001520F2">
      <w:pPr>
        <w:spacing w:after="120"/>
        <w:rPr>
          <w:rFonts w:cstheme="minorHAnsi"/>
          <w:szCs w:val="24"/>
        </w:rPr>
      </w:pPr>
      <w:r w:rsidRPr="00102779">
        <w:rPr>
          <w:rFonts w:cstheme="minorHAnsi"/>
          <w:szCs w:val="24"/>
        </w:rPr>
        <w:t>For each issue, the Parish Council allocates £180.  Over eight issues the average cost per issue was £243.17 which was reduced by advertising revenue to £122.80.  Compared with the Parish Council’s allocation, this represents an underspend of £57.20 per issue.</w:t>
      </w:r>
    </w:p>
    <w:p w14:paraId="0455AF8C" w14:textId="77777777" w:rsidR="00102779" w:rsidRPr="00102779" w:rsidRDefault="00102779" w:rsidP="001520F2">
      <w:pPr>
        <w:spacing w:after="120"/>
        <w:rPr>
          <w:rFonts w:cstheme="minorHAnsi"/>
          <w:szCs w:val="24"/>
        </w:rPr>
      </w:pPr>
    </w:p>
    <w:p w14:paraId="7F75E114" w14:textId="77777777" w:rsidR="001520F2" w:rsidRPr="00102779" w:rsidRDefault="001520F2" w:rsidP="001520F2">
      <w:pPr>
        <w:rPr>
          <w:rFonts w:cstheme="minorHAnsi"/>
          <w:b/>
          <w:szCs w:val="24"/>
        </w:rPr>
      </w:pPr>
      <w:r w:rsidRPr="00102779">
        <w:rPr>
          <w:rFonts w:cstheme="minorHAnsi"/>
          <w:b/>
          <w:szCs w:val="24"/>
        </w:rPr>
        <w:t>Feedback</w:t>
      </w:r>
    </w:p>
    <w:p w14:paraId="6848ACBB" w14:textId="663C52A4" w:rsidR="001520F2" w:rsidRDefault="001520F2" w:rsidP="001520F2">
      <w:pPr>
        <w:spacing w:after="120"/>
        <w:rPr>
          <w:rFonts w:cstheme="minorHAnsi"/>
          <w:szCs w:val="24"/>
        </w:rPr>
      </w:pPr>
      <w:r w:rsidRPr="00102779">
        <w:rPr>
          <w:rFonts w:cstheme="minorHAnsi"/>
          <w:szCs w:val="24"/>
        </w:rPr>
        <w:t>The Editors would welcome hearing from anyone in the Village who may aspire to taking over the work.</w:t>
      </w:r>
    </w:p>
    <w:p w14:paraId="333B540A" w14:textId="77777777" w:rsidR="00102779" w:rsidRPr="00102779" w:rsidRDefault="00102779" w:rsidP="001520F2">
      <w:pPr>
        <w:spacing w:after="120"/>
        <w:rPr>
          <w:rFonts w:cstheme="minorHAnsi"/>
          <w:szCs w:val="24"/>
        </w:rPr>
      </w:pPr>
    </w:p>
    <w:p w14:paraId="47177480" w14:textId="3A7D43A1" w:rsidR="001520F2" w:rsidRPr="00102779" w:rsidRDefault="001520F2" w:rsidP="001520F2">
      <w:pPr>
        <w:rPr>
          <w:rFonts w:cstheme="minorHAnsi"/>
          <w:szCs w:val="24"/>
        </w:rPr>
      </w:pPr>
      <w:r w:rsidRPr="00102779">
        <w:rPr>
          <w:rFonts w:cstheme="minorHAnsi"/>
          <w:szCs w:val="24"/>
        </w:rPr>
        <w:t xml:space="preserve">Roger and Lesley Buckley, Editors, </w:t>
      </w:r>
      <w:r w:rsidRPr="00102779">
        <w:rPr>
          <w:rFonts w:cstheme="minorHAnsi"/>
          <w:i/>
          <w:szCs w:val="24"/>
        </w:rPr>
        <w:t>Madingley News</w:t>
      </w:r>
      <w:r w:rsidRPr="00102779">
        <w:rPr>
          <w:rFonts w:cstheme="minorHAnsi"/>
          <w:szCs w:val="24"/>
        </w:rPr>
        <w:t>,</w:t>
      </w:r>
      <w:r w:rsidRPr="00102779">
        <w:rPr>
          <w:rFonts w:cstheme="minorHAnsi"/>
          <w:i/>
          <w:szCs w:val="24"/>
        </w:rPr>
        <w:t xml:space="preserve"> </w:t>
      </w:r>
      <w:r w:rsidRPr="00102779">
        <w:rPr>
          <w:rFonts w:cstheme="minorHAnsi"/>
          <w:szCs w:val="24"/>
        </w:rPr>
        <w:t>20th April 2021</w:t>
      </w:r>
    </w:p>
    <w:p w14:paraId="72984DBA" w14:textId="57EADB65" w:rsidR="009941FE" w:rsidRPr="00102779" w:rsidRDefault="009941FE" w:rsidP="001520F2">
      <w:pPr>
        <w:rPr>
          <w:rFonts w:cstheme="minorHAnsi"/>
          <w:szCs w:val="24"/>
        </w:rPr>
      </w:pPr>
    </w:p>
    <w:p w14:paraId="67EF9139" w14:textId="6CA3283F" w:rsidR="009941FE" w:rsidRPr="00102779" w:rsidRDefault="009941FE" w:rsidP="001520F2">
      <w:pPr>
        <w:rPr>
          <w:rFonts w:cstheme="minorHAnsi"/>
          <w:szCs w:val="24"/>
        </w:rPr>
      </w:pPr>
    </w:p>
    <w:p w14:paraId="4A4BF258" w14:textId="5E9D04BD" w:rsidR="009941FE" w:rsidRDefault="009941FE" w:rsidP="001520F2">
      <w:pPr>
        <w:rPr>
          <w:rFonts w:ascii="Arial" w:hAnsi="Arial" w:cs="Arial"/>
          <w:sz w:val="22"/>
          <w:szCs w:val="22"/>
        </w:rPr>
      </w:pPr>
    </w:p>
    <w:p w14:paraId="48CBC0A5" w14:textId="4BAA48B1" w:rsidR="009941FE" w:rsidRDefault="009941FE" w:rsidP="001520F2">
      <w:pPr>
        <w:rPr>
          <w:rFonts w:ascii="Arial" w:hAnsi="Arial" w:cs="Arial"/>
          <w:sz w:val="22"/>
          <w:szCs w:val="22"/>
        </w:rPr>
      </w:pPr>
    </w:p>
    <w:p w14:paraId="5EB38477" w14:textId="27EDC517" w:rsidR="009941FE" w:rsidRDefault="009941FE" w:rsidP="001520F2">
      <w:pPr>
        <w:rPr>
          <w:rFonts w:ascii="Arial" w:hAnsi="Arial" w:cs="Arial"/>
          <w:sz w:val="22"/>
          <w:szCs w:val="22"/>
        </w:rPr>
      </w:pPr>
    </w:p>
    <w:p w14:paraId="67AEC07F" w14:textId="361BAA5E" w:rsidR="009941FE" w:rsidRDefault="009941FE" w:rsidP="001520F2">
      <w:pPr>
        <w:rPr>
          <w:rFonts w:ascii="Arial" w:hAnsi="Arial" w:cs="Arial"/>
          <w:sz w:val="22"/>
          <w:szCs w:val="22"/>
        </w:rPr>
      </w:pPr>
    </w:p>
    <w:p w14:paraId="5E63B702" w14:textId="32709FEB" w:rsidR="009941FE" w:rsidRDefault="009941FE" w:rsidP="001520F2">
      <w:pPr>
        <w:rPr>
          <w:rFonts w:ascii="Arial" w:hAnsi="Arial" w:cs="Arial"/>
          <w:sz w:val="22"/>
          <w:szCs w:val="22"/>
        </w:rPr>
      </w:pPr>
    </w:p>
    <w:p w14:paraId="25B3CC32" w14:textId="7DAD5B20" w:rsidR="009941FE" w:rsidRDefault="009941FE" w:rsidP="001520F2">
      <w:pPr>
        <w:rPr>
          <w:rFonts w:ascii="Arial" w:hAnsi="Arial" w:cs="Arial"/>
          <w:sz w:val="22"/>
          <w:szCs w:val="22"/>
        </w:rPr>
      </w:pPr>
    </w:p>
    <w:p w14:paraId="7AF8040E" w14:textId="77777777" w:rsidR="009941FE" w:rsidRPr="0058179C" w:rsidRDefault="009941FE" w:rsidP="001520F2">
      <w:pPr>
        <w:rPr>
          <w:rFonts w:ascii="Arial" w:hAnsi="Arial" w:cs="Arial"/>
          <w:sz w:val="22"/>
          <w:szCs w:val="22"/>
        </w:rPr>
      </w:pPr>
    </w:p>
    <w:p w14:paraId="0F458C9D" w14:textId="0BCFB2EC" w:rsidR="00E20A7D" w:rsidRPr="00E20A7D" w:rsidRDefault="00E20A7D" w:rsidP="00E20A7D">
      <w:pPr>
        <w:pStyle w:val="NoSpacing"/>
        <w:rPr>
          <w:b/>
          <w:color w:val="262140" w:themeColor="text1"/>
          <w:sz w:val="24"/>
          <w:szCs w:val="24"/>
        </w:rPr>
      </w:pPr>
      <w:r w:rsidRPr="00E20A7D">
        <w:rPr>
          <w:b/>
          <w:color w:val="262140" w:themeColor="text1"/>
          <w:sz w:val="24"/>
          <w:szCs w:val="24"/>
        </w:rPr>
        <w:lastRenderedPageBreak/>
        <w:t xml:space="preserve">Madingley Village Hall - Annual Report </w:t>
      </w:r>
    </w:p>
    <w:p w14:paraId="1EAAB511" w14:textId="77777777" w:rsidR="009941FE" w:rsidRPr="00E20A7D" w:rsidRDefault="009941FE" w:rsidP="009941FE">
      <w:pPr>
        <w:pStyle w:val="NoSpacing"/>
        <w:tabs>
          <w:tab w:val="left" w:pos="3969"/>
        </w:tabs>
        <w:rPr>
          <w:color w:val="262140" w:themeColor="text1"/>
          <w:sz w:val="24"/>
          <w:szCs w:val="24"/>
        </w:rPr>
      </w:pPr>
    </w:p>
    <w:p w14:paraId="15F113FC" w14:textId="77777777" w:rsidR="009941FE" w:rsidRPr="00E20A7D" w:rsidRDefault="009941FE" w:rsidP="009941FE">
      <w:pPr>
        <w:pStyle w:val="NoSpacing"/>
        <w:tabs>
          <w:tab w:val="left" w:pos="3969"/>
        </w:tabs>
        <w:rPr>
          <w:rFonts w:cs="Arial"/>
          <w:color w:val="262140" w:themeColor="text1"/>
          <w:sz w:val="24"/>
          <w:szCs w:val="24"/>
        </w:rPr>
      </w:pPr>
      <w:r w:rsidRPr="00E20A7D">
        <w:rPr>
          <w:color w:val="262140" w:themeColor="text1"/>
          <w:sz w:val="24"/>
          <w:szCs w:val="24"/>
        </w:rPr>
        <w:t>Registration number:</w:t>
      </w:r>
      <w:r w:rsidRPr="00E20A7D">
        <w:rPr>
          <w:color w:val="262140" w:themeColor="text1"/>
          <w:sz w:val="24"/>
          <w:szCs w:val="24"/>
        </w:rPr>
        <w:tab/>
      </w:r>
      <w:r w:rsidRPr="00E20A7D">
        <w:rPr>
          <w:rFonts w:cs="Arial"/>
          <w:color w:val="262140" w:themeColor="text1"/>
          <w:sz w:val="24"/>
          <w:szCs w:val="24"/>
        </w:rPr>
        <w:t>300410</w:t>
      </w:r>
    </w:p>
    <w:p w14:paraId="5C9876F9" w14:textId="77777777" w:rsidR="009941FE" w:rsidRPr="00E20A7D" w:rsidRDefault="009941FE" w:rsidP="009941FE">
      <w:pPr>
        <w:pStyle w:val="NoSpacing"/>
        <w:tabs>
          <w:tab w:val="left" w:pos="3969"/>
        </w:tabs>
        <w:rPr>
          <w:rFonts w:cs="Arial"/>
          <w:color w:val="262140" w:themeColor="text1"/>
          <w:sz w:val="24"/>
          <w:szCs w:val="24"/>
        </w:rPr>
      </w:pPr>
    </w:p>
    <w:p w14:paraId="601912C9" w14:textId="77777777" w:rsidR="009941FE" w:rsidRPr="00E20A7D" w:rsidRDefault="009941FE" w:rsidP="009941FE">
      <w:pPr>
        <w:pStyle w:val="NoSpacing"/>
        <w:tabs>
          <w:tab w:val="left" w:pos="3969"/>
        </w:tabs>
        <w:rPr>
          <w:rFonts w:cs="Arial"/>
          <w:color w:val="262140" w:themeColor="text1"/>
          <w:sz w:val="24"/>
          <w:szCs w:val="24"/>
        </w:rPr>
      </w:pPr>
      <w:r w:rsidRPr="00E20A7D">
        <w:rPr>
          <w:rFonts w:cs="Arial"/>
          <w:color w:val="262140" w:themeColor="text1"/>
          <w:sz w:val="24"/>
          <w:szCs w:val="24"/>
        </w:rPr>
        <w:t>Address of the Charity:</w:t>
      </w:r>
      <w:r w:rsidRPr="00E20A7D">
        <w:rPr>
          <w:rFonts w:cs="Arial"/>
          <w:color w:val="262140" w:themeColor="text1"/>
          <w:sz w:val="24"/>
          <w:szCs w:val="24"/>
        </w:rPr>
        <w:tab/>
        <w:t>c/o 2 The Old Wood Mill</w:t>
      </w:r>
    </w:p>
    <w:p w14:paraId="3CF28B2D" w14:textId="77777777" w:rsidR="009941FE" w:rsidRPr="00E20A7D" w:rsidRDefault="009941FE" w:rsidP="009941FE">
      <w:pPr>
        <w:pStyle w:val="NoSpacing"/>
        <w:tabs>
          <w:tab w:val="left" w:pos="3969"/>
        </w:tabs>
        <w:rPr>
          <w:rFonts w:cs="Arial"/>
          <w:color w:val="262140" w:themeColor="text1"/>
          <w:sz w:val="24"/>
          <w:szCs w:val="24"/>
        </w:rPr>
      </w:pPr>
      <w:r w:rsidRPr="00E20A7D">
        <w:rPr>
          <w:rFonts w:cs="Arial"/>
          <w:color w:val="262140" w:themeColor="text1"/>
          <w:sz w:val="24"/>
          <w:szCs w:val="24"/>
        </w:rPr>
        <w:tab/>
        <w:t>Church Lane</w:t>
      </w:r>
    </w:p>
    <w:p w14:paraId="3FD2153D" w14:textId="77777777" w:rsidR="009941FE" w:rsidRPr="00E20A7D" w:rsidRDefault="009941FE" w:rsidP="009941FE">
      <w:pPr>
        <w:pStyle w:val="NoSpacing"/>
        <w:tabs>
          <w:tab w:val="left" w:pos="3969"/>
        </w:tabs>
        <w:rPr>
          <w:rFonts w:cs="Arial"/>
          <w:color w:val="262140" w:themeColor="text1"/>
          <w:sz w:val="24"/>
          <w:szCs w:val="24"/>
        </w:rPr>
      </w:pPr>
      <w:r w:rsidRPr="00E20A7D">
        <w:rPr>
          <w:rFonts w:cs="Arial"/>
          <w:color w:val="262140" w:themeColor="text1"/>
          <w:sz w:val="24"/>
          <w:szCs w:val="24"/>
        </w:rPr>
        <w:tab/>
        <w:t>Madingley, Cambridge CB23 8AF</w:t>
      </w:r>
    </w:p>
    <w:p w14:paraId="7985A178" w14:textId="77777777" w:rsidR="009941FE" w:rsidRPr="00E20A7D" w:rsidRDefault="009941FE" w:rsidP="009941FE">
      <w:pPr>
        <w:pStyle w:val="NoSpacing"/>
        <w:tabs>
          <w:tab w:val="left" w:pos="3969"/>
        </w:tabs>
        <w:rPr>
          <w:rFonts w:cs="Arial"/>
          <w:color w:val="262140" w:themeColor="text1"/>
          <w:sz w:val="24"/>
          <w:szCs w:val="24"/>
        </w:rPr>
      </w:pPr>
    </w:p>
    <w:p w14:paraId="16907068" w14:textId="77777777" w:rsidR="009941FE" w:rsidRPr="00E20A7D" w:rsidRDefault="009941FE" w:rsidP="009941FE">
      <w:pPr>
        <w:pStyle w:val="NoSpacing"/>
        <w:tabs>
          <w:tab w:val="left" w:pos="3969"/>
        </w:tabs>
        <w:rPr>
          <w:rFonts w:cs="Arial"/>
          <w:color w:val="262140" w:themeColor="text1"/>
          <w:sz w:val="24"/>
          <w:szCs w:val="24"/>
        </w:rPr>
      </w:pPr>
      <w:r w:rsidRPr="00E20A7D">
        <w:rPr>
          <w:rFonts w:cs="Arial"/>
          <w:color w:val="262140" w:themeColor="text1"/>
          <w:sz w:val="24"/>
          <w:szCs w:val="24"/>
        </w:rPr>
        <w:t>Governing document</w:t>
      </w:r>
      <w:r w:rsidRPr="00E20A7D">
        <w:rPr>
          <w:rFonts w:cs="Arial"/>
          <w:color w:val="262140" w:themeColor="text1"/>
          <w:sz w:val="24"/>
          <w:szCs w:val="24"/>
        </w:rPr>
        <w:tab/>
        <w:t xml:space="preserve">Declaration of Trust dated 14.10.1964 and scheme of </w:t>
      </w:r>
      <w:r w:rsidRPr="00E20A7D">
        <w:rPr>
          <w:rFonts w:cs="Arial"/>
          <w:color w:val="262140" w:themeColor="text1"/>
          <w:sz w:val="24"/>
          <w:szCs w:val="24"/>
        </w:rPr>
        <w:tab/>
        <w:t>19.11.1985</w:t>
      </w:r>
    </w:p>
    <w:p w14:paraId="3E350A57" w14:textId="77777777" w:rsidR="009941FE" w:rsidRPr="00E20A7D" w:rsidRDefault="009941FE" w:rsidP="009941FE">
      <w:pPr>
        <w:pStyle w:val="NoSpacing"/>
        <w:tabs>
          <w:tab w:val="left" w:pos="3969"/>
        </w:tabs>
        <w:rPr>
          <w:rFonts w:cs="Arial"/>
          <w:color w:val="262140" w:themeColor="text1"/>
          <w:sz w:val="24"/>
          <w:szCs w:val="24"/>
        </w:rPr>
      </w:pPr>
    </w:p>
    <w:p w14:paraId="13DA8D2A" w14:textId="77777777" w:rsidR="009941FE" w:rsidRPr="00E20A7D" w:rsidRDefault="009941FE" w:rsidP="009941FE">
      <w:pPr>
        <w:pStyle w:val="NoSpacing"/>
        <w:tabs>
          <w:tab w:val="left" w:pos="3969"/>
        </w:tabs>
        <w:rPr>
          <w:rFonts w:cs="Arial"/>
          <w:color w:val="262140" w:themeColor="text1"/>
          <w:sz w:val="24"/>
          <w:szCs w:val="24"/>
        </w:rPr>
      </w:pPr>
      <w:r w:rsidRPr="00E20A7D">
        <w:rPr>
          <w:rFonts w:cs="Arial"/>
          <w:color w:val="262140" w:themeColor="text1"/>
          <w:sz w:val="24"/>
          <w:szCs w:val="24"/>
        </w:rPr>
        <w:t>Charity Trustees</w:t>
      </w:r>
      <w:r w:rsidRPr="00E20A7D">
        <w:rPr>
          <w:rFonts w:cs="Arial"/>
          <w:color w:val="262140" w:themeColor="text1"/>
          <w:sz w:val="24"/>
          <w:szCs w:val="24"/>
        </w:rPr>
        <w:tab/>
      </w:r>
      <w:proofErr w:type="spellStart"/>
      <w:r w:rsidRPr="00E20A7D">
        <w:rPr>
          <w:rFonts w:cs="Arial"/>
          <w:color w:val="262140" w:themeColor="text1"/>
          <w:sz w:val="24"/>
          <w:szCs w:val="24"/>
        </w:rPr>
        <w:t>Mr</w:t>
      </w:r>
      <w:proofErr w:type="spellEnd"/>
      <w:r w:rsidRPr="00E20A7D">
        <w:rPr>
          <w:rFonts w:cs="Arial"/>
          <w:color w:val="262140" w:themeColor="text1"/>
          <w:sz w:val="24"/>
          <w:szCs w:val="24"/>
        </w:rPr>
        <w:t xml:space="preserve"> Chris Baldwin</w:t>
      </w:r>
    </w:p>
    <w:p w14:paraId="42664AC4" w14:textId="77777777" w:rsidR="009941FE" w:rsidRPr="00E20A7D" w:rsidRDefault="009941FE" w:rsidP="009941FE">
      <w:pPr>
        <w:pStyle w:val="NoSpacing"/>
        <w:tabs>
          <w:tab w:val="left" w:pos="3969"/>
        </w:tabs>
        <w:rPr>
          <w:rFonts w:cs="Arial"/>
          <w:color w:val="262140" w:themeColor="text1"/>
          <w:sz w:val="24"/>
          <w:szCs w:val="24"/>
        </w:rPr>
      </w:pPr>
      <w:r w:rsidRPr="00E20A7D">
        <w:rPr>
          <w:rFonts w:cs="Arial"/>
          <w:color w:val="262140" w:themeColor="text1"/>
          <w:sz w:val="24"/>
          <w:szCs w:val="24"/>
        </w:rPr>
        <w:tab/>
      </w:r>
      <w:proofErr w:type="spellStart"/>
      <w:r w:rsidRPr="00E20A7D">
        <w:rPr>
          <w:rFonts w:cs="Arial"/>
          <w:color w:val="262140" w:themeColor="text1"/>
          <w:sz w:val="24"/>
          <w:szCs w:val="24"/>
        </w:rPr>
        <w:t>Rev'd</w:t>
      </w:r>
      <w:proofErr w:type="spellEnd"/>
      <w:r w:rsidRPr="00E20A7D">
        <w:rPr>
          <w:rFonts w:cs="Arial"/>
          <w:color w:val="262140" w:themeColor="text1"/>
          <w:sz w:val="24"/>
          <w:szCs w:val="24"/>
        </w:rPr>
        <w:t xml:space="preserve"> Christine Barrow</w:t>
      </w:r>
    </w:p>
    <w:p w14:paraId="694F181E" w14:textId="77777777" w:rsidR="009941FE" w:rsidRPr="00E20A7D" w:rsidRDefault="009941FE" w:rsidP="009941FE">
      <w:pPr>
        <w:pStyle w:val="NoSpacing"/>
        <w:tabs>
          <w:tab w:val="left" w:pos="3969"/>
        </w:tabs>
        <w:rPr>
          <w:rFonts w:cs="Arial"/>
          <w:color w:val="262140" w:themeColor="text1"/>
          <w:sz w:val="24"/>
          <w:szCs w:val="24"/>
        </w:rPr>
      </w:pPr>
      <w:r w:rsidRPr="00E20A7D">
        <w:rPr>
          <w:rFonts w:cs="Arial"/>
          <w:color w:val="262140" w:themeColor="text1"/>
          <w:sz w:val="24"/>
          <w:szCs w:val="24"/>
        </w:rPr>
        <w:tab/>
        <w:t xml:space="preserve">Professor Roger Buckley </w:t>
      </w:r>
    </w:p>
    <w:p w14:paraId="1A5D2BB7" w14:textId="77777777" w:rsidR="009941FE" w:rsidRPr="00E20A7D" w:rsidRDefault="009941FE" w:rsidP="009941FE">
      <w:pPr>
        <w:pStyle w:val="NoSpacing"/>
        <w:tabs>
          <w:tab w:val="left" w:pos="3969"/>
        </w:tabs>
        <w:rPr>
          <w:rFonts w:cs="Arial"/>
          <w:color w:val="262140" w:themeColor="text1"/>
          <w:sz w:val="24"/>
          <w:szCs w:val="24"/>
        </w:rPr>
      </w:pPr>
      <w:r w:rsidRPr="00E20A7D">
        <w:rPr>
          <w:rFonts w:cs="Arial"/>
          <w:color w:val="262140" w:themeColor="text1"/>
          <w:sz w:val="24"/>
          <w:szCs w:val="24"/>
        </w:rPr>
        <w:tab/>
      </w:r>
      <w:proofErr w:type="spellStart"/>
      <w:r w:rsidRPr="00E20A7D">
        <w:rPr>
          <w:rFonts w:cs="Arial"/>
          <w:color w:val="262140" w:themeColor="text1"/>
          <w:sz w:val="24"/>
          <w:szCs w:val="24"/>
        </w:rPr>
        <w:t>Mrs</w:t>
      </w:r>
      <w:proofErr w:type="spellEnd"/>
      <w:r w:rsidRPr="00E20A7D">
        <w:rPr>
          <w:rFonts w:cs="Arial"/>
          <w:color w:val="262140" w:themeColor="text1"/>
          <w:sz w:val="24"/>
          <w:szCs w:val="24"/>
        </w:rPr>
        <w:t xml:space="preserve"> Janet Dean</w:t>
      </w:r>
    </w:p>
    <w:p w14:paraId="0362C5C7" w14:textId="77777777" w:rsidR="009941FE" w:rsidRPr="00E20A7D" w:rsidRDefault="009941FE" w:rsidP="009941FE">
      <w:pPr>
        <w:pStyle w:val="NoSpacing"/>
        <w:tabs>
          <w:tab w:val="left" w:pos="3969"/>
        </w:tabs>
        <w:rPr>
          <w:rFonts w:cs="Arial"/>
          <w:color w:val="262140" w:themeColor="text1"/>
          <w:sz w:val="24"/>
          <w:szCs w:val="24"/>
        </w:rPr>
      </w:pPr>
      <w:r w:rsidRPr="00E20A7D">
        <w:rPr>
          <w:rFonts w:cs="Arial"/>
          <w:color w:val="262140" w:themeColor="text1"/>
          <w:sz w:val="24"/>
          <w:szCs w:val="24"/>
        </w:rPr>
        <w:tab/>
      </w:r>
      <w:proofErr w:type="spellStart"/>
      <w:r w:rsidRPr="00E20A7D">
        <w:rPr>
          <w:rFonts w:cs="Arial"/>
          <w:color w:val="262140" w:themeColor="text1"/>
          <w:sz w:val="24"/>
          <w:szCs w:val="24"/>
        </w:rPr>
        <w:t>Mr</w:t>
      </w:r>
      <w:proofErr w:type="spellEnd"/>
      <w:r w:rsidRPr="00E20A7D">
        <w:rPr>
          <w:rFonts w:cs="Arial"/>
          <w:color w:val="262140" w:themeColor="text1"/>
          <w:sz w:val="24"/>
          <w:szCs w:val="24"/>
        </w:rPr>
        <w:t xml:space="preserve"> John Freegard</w:t>
      </w:r>
    </w:p>
    <w:p w14:paraId="7F4A22E7" w14:textId="77777777" w:rsidR="009941FE" w:rsidRPr="00E20A7D" w:rsidRDefault="009941FE" w:rsidP="009941FE">
      <w:pPr>
        <w:pStyle w:val="NoSpacing"/>
        <w:tabs>
          <w:tab w:val="left" w:pos="3969"/>
        </w:tabs>
        <w:rPr>
          <w:rFonts w:cs="Arial"/>
          <w:color w:val="262140" w:themeColor="text1"/>
          <w:sz w:val="24"/>
          <w:szCs w:val="24"/>
        </w:rPr>
      </w:pPr>
      <w:r w:rsidRPr="00E20A7D">
        <w:rPr>
          <w:rFonts w:cs="Arial"/>
          <w:color w:val="262140" w:themeColor="text1"/>
          <w:sz w:val="24"/>
          <w:szCs w:val="24"/>
        </w:rPr>
        <w:tab/>
      </w:r>
      <w:proofErr w:type="spellStart"/>
      <w:r w:rsidRPr="00E20A7D">
        <w:rPr>
          <w:rFonts w:cs="Arial"/>
          <w:color w:val="262140" w:themeColor="text1"/>
          <w:sz w:val="24"/>
          <w:szCs w:val="24"/>
        </w:rPr>
        <w:t>Mrs</w:t>
      </w:r>
      <w:proofErr w:type="spellEnd"/>
      <w:r w:rsidRPr="00E20A7D">
        <w:rPr>
          <w:rFonts w:cs="Arial"/>
          <w:color w:val="262140" w:themeColor="text1"/>
          <w:sz w:val="24"/>
          <w:szCs w:val="24"/>
        </w:rPr>
        <w:t xml:space="preserve"> Virginia King</w:t>
      </w:r>
    </w:p>
    <w:p w14:paraId="5A2A0049" w14:textId="77777777" w:rsidR="009941FE" w:rsidRPr="00E20A7D" w:rsidRDefault="009941FE" w:rsidP="009941FE">
      <w:pPr>
        <w:pStyle w:val="NoSpacing"/>
        <w:tabs>
          <w:tab w:val="left" w:pos="3969"/>
        </w:tabs>
        <w:rPr>
          <w:rFonts w:cs="Arial"/>
          <w:color w:val="262140" w:themeColor="text1"/>
          <w:sz w:val="24"/>
          <w:szCs w:val="24"/>
        </w:rPr>
      </w:pPr>
      <w:r w:rsidRPr="00E20A7D">
        <w:rPr>
          <w:rFonts w:cs="Arial"/>
          <w:color w:val="262140" w:themeColor="text1"/>
          <w:sz w:val="24"/>
          <w:szCs w:val="24"/>
        </w:rPr>
        <w:tab/>
        <w:t xml:space="preserve">Professor John Naughton </w:t>
      </w:r>
    </w:p>
    <w:p w14:paraId="1859E0D7" w14:textId="77777777" w:rsidR="009941FE" w:rsidRPr="00E20A7D" w:rsidRDefault="009941FE" w:rsidP="009941FE">
      <w:pPr>
        <w:pStyle w:val="NoSpacing"/>
        <w:tabs>
          <w:tab w:val="left" w:pos="3969"/>
        </w:tabs>
        <w:rPr>
          <w:rFonts w:cs="Arial"/>
          <w:color w:val="262140" w:themeColor="text1"/>
          <w:sz w:val="24"/>
          <w:szCs w:val="24"/>
        </w:rPr>
      </w:pPr>
      <w:r w:rsidRPr="00E20A7D">
        <w:rPr>
          <w:rFonts w:cs="Arial"/>
          <w:color w:val="262140" w:themeColor="text1"/>
          <w:sz w:val="24"/>
          <w:szCs w:val="24"/>
        </w:rPr>
        <w:tab/>
      </w:r>
      <w:proofErr w:type="spellStart"/>
      <w:r w:rsidRPr="00E20A7D">
        <w:rPr>
          <w:rFonts w:cs="Arial"/>
          <w:color w:val="262140" w:themeColor="text1"/>
          <w:sz w:val="24"/>
          <w:szCs w:val="24"/>
        </w:rPr>
        <w:t>Mr</w:t>
      </w:r>
      <w:proofErr w:type="spellEnd"/>
      <w:r w:rsidRPr="00E20A7D">
        <w:rPr>
          <w:rFonts w:cs="Arial"/>
          <w:color w:val="262140" w:themeColor="text1"/>
          <w:sz w:val="24"/>
          <w:szCs w:val="24"/>
        </w:rPr>
        <w:t xml:space="preserve"> Peter </w:t>
      </w:r>
      <w:proofErr w:type="spellStart"/>
      <w:r w:rsidRPr="00E20A7D">
        <w:rPr>
          <w:rFonts w:cs="Arial"/>
          <w:color w:val="262140" w:themeColor="text1"/>
          <w:sz w:val="24"/>
          <w:szCs w:val="24"/>
        </w:rPr>
        <w:t>Teversham</w:t>
      </w:r>
      <w:proofErr w:type="spellEnd"/>
    </w:p>
    <w:p w14:paraId="4B13564C" w14:textId="77777777" w:rsidR="009941FE" w:rsidRPr="00E20A7D" w:rsidRDefault="009941FE" w:rsidP="009941FE">
      <w:pPr>
        <w:pStyle w:val="NoSpacing"/>
        <w:tabs>
          <w:tab w:val="left" w:pos="3969"/>
        </w:tabs>
        <w:rPr>
          <w:rFonts w:cs="Arial"/>
          <w:color w:val="262140" w:themeColor="text1"/>
          <w:sz w:val="24"/>
          <w:szCs w:val="24"/>
        </w:rPr>
      </w:pPr>
    </w:p>
    <w:p w14:paraId="3FE2724F" w14:textId="77777777" w:rsidR="009941FE" w:rsidRPr="00E20A7D" w:rsidRDefault="009941FE" w:rsidP="009941FE">
      <w:pPr>
        <w:pStyle w:val="NoSpacing"/>
        <w:tabs>
          <w:tab w:val="left" w:pos="3969"/>
        </w:tabs>
        <w:rPr>
          <w:rFonts w:cs="Arial"/>
          <w:color w:val="262140" w:themeColor="text1"/>
          <w:sz w:val="24"/>
          <w:szCs w:val="24"/>
        </w:rPr>
      </w:pPr>
      <w:r w:rsidRPr="00E20A7D">
        <w:rPr>
          <w:rFonts w:cs="Arial"/>
          <w:color w:val="262140" w:themeColor="text1"/>
          <w:sz w:val="24"/>
          <w:szCs w:val="24"/>
        </w:rPr>
        <w:t>Aims and objectives of the Charity</w:t>
      </w:r>
      <w:r w:rsidRPr="00E20A7D">
        <w:rPr>
          <w:rFonts w:cs="Arial"/>
          <w:color w:val="262140" w:themeColor="text1"/>
          <w:sz w:val="24"/>
          <w:szCs w:val="24"/>
        </w:rPr>
        <w:tab/>
        <w:t xml:space="preserve">A village hall for the use of the inhabitants of Madingley </w:t>
      </w:r>
      <w:r w:rsidRPr="00E20A7D">
        <w:rPr>
          <w:rFonts w:cs="Arial"/>
          <w:color w:val="262140" w:themeColor="text1"/>
          <w:sz w:val="24"/>
          <w:szCs w:val="24"/>
        </w:rPr>
        <w:tab/>
        <w:t xml:space="preserve">and the </w:t>
      </w:r>
      <w:proofErr w:type="spellStart"/>
      <w:r w:rsidRPr="00E20A7D">
        <w:rPr>
          <w:rFonts w:cs="Arial"/>
          <w:color w:val="262140" w:themeColor="text1"/>
          <w:sz w:val="24"/>
          <w:szCs w:val="24"/>
        </w:rPr>
        <w:t>neighbourhood</w:t>
      </w:r>
      <w:proofErr w:type="spellEnd"/>
      <w:r w:rsidRPr="00E20A7D">
        <w:rPr>
          <w:rFonts w:cs="Arial"/>
          <w:color w:val="262140" w:themeColor="text1"/>
          <w:sz w:val="24"/>
          <w:szCs w:val="24"/>
        </w:rPr>
        <w:t xml:space="preserve"> without distinction of sex or of </w:t>
      </w:r>
      <w:r w:rsidRPr="00E20A7D">
        <w:rPr>
          <w:rFonts w:cs="Arial"/>
          <w:color w:val="262140" w:themeColor="text1"/>
          <w:sz w:val="24"/>
          <w:szCs w:val="24"/>
        </w:rPr>
        <w:tab/>
        <w:t xml:space="preserve">political, religious or other opinions and in particular for </w:t>
      </w:r>
      <w:r w:rsidRPr="00E20A7D">
        <w:rPr>
          <w:rFonts w:cs="Arial"/>
          <w:color w:val="262140" w:themeColor="text1"/>
          <w:sz w:val="24"/>
          <w:szCs w:val="24"/>
        </w:rPr>
        <w:tab/>
        <w:t xml:space="preserve">use for meetings, lectures and classes and for other </w:t>
      </w:r>
      <w:r w:rsidRPr="00E20A7D">
        <w:rPr>
          <w:rFonts w:cs="Arial"/>
          <w:color w:val="262140" w:themeColor="text1"/>
          <w:sz w:val="24"/>
          <w:szCs w:val="24"/>
        </w:rPr>
        <w:tab/>
        <w:t xml:space="preserve">forms of recreation and leisure-time occupation with </w:t>
      </w:r>
      <w:r w:rsidRPr="00E20A7D">
        <w:rPr>
          <w:rFonts w:cs="Arial"/>
          <w:color w:val="262140" w:themeColor="text1"/>
          <w:sz w:val="24"/>
          <w:szCs w:val="24"/>
        </w:rPr>
        <w:tab/>
        <w:t xml:space="preserve">the object of improving the conditions of life for the </w:t>
      </w:r>
      <w:r w:rsidRPr="00E20A7D">
        <w:rPr>
          <w:rFonts w:cs="Arial"/>
          <w:color w:val="262140" w:themeColor="text1"/>
          <w:sz w:val="24"/>
          <w:szCs w:val="24"/>
        </w:rPr>
        <w:tab/>
        <w:t>said inhabitants.</w:t>
      </w:r>
    </w:p>
    <w:p w14:paraId="6D480C39" w14:textId="77777777" w:rsidR="009941FE" w:rsidRPr="00E20A7D" w:rsidRDefault="009941FE" w:rsidP="009941FE">
      <w:pPr>
        <w:pStyle w:val="NoSpacing"/>
        <w:tabs>
          <w:tab w:val="left" w:pos="3969"/>
        </w:tabs>
        <w:rPr>
          <w:rFonts w:cs="Arial"/>
          <w:color w:val="262140" w:themeColor="text1"/>
          <w:sz w:val="24"/>
          <w:szCs w:val="24"/>
        </w:rPr>
      </w:pPr>
    </w:p>
    <w:p w14:paraId="0009EA83" w14:textId="77777777" w:rsidR="009941FE" w:rsidRPr="00E20A7D" w:rsidRDefault="009941FE" w:rsidP="009941FE">
      <w:pPr>
        <w:pStyle w:val="NoSpacing"/>
        <w:tabs>
          <w:tab w:val="left" w:pos="3969"/>
        </w:tabs>
        <w:rPr>
          <w:rFonts w:cs="Arial"/>
          <w:color w:val="262140" w:themeColor="text1"/>
          <w:sz w:val="24"/>
          <w:szCs w:val="24"/>
        </w:rPr>
      </w:pPr>
      <w:r w:rsidRPr="00E20A7D">
        <w:rPr>
          <w:rFonts w:cs="Arial"/>
          <w:color w:val="262140" w:themeColor="text1"/>
          <w:sz w:val="24"/>
          <w:szCs w:val="24"/>
        </w:rPr>
        <w:t xml:space="preserve">The Charity is </w:t>
      </w:r>
      <w:proofErr w:type="spellStart"/>
      <w:r w:rsidRPr="00E20A7D">
        <w:rPr>
          <w:rFonts w:cs="Arial"/>
          <w:color w:val="262140" w:themeColor="text1"/>
          <w:sz w:val="24"/>
          <w:szCs w:val="24"/>
        </w:rPr>
        <w:t>organised</w:t>
      </w:r>
      <w:proofErr w:type="spellEnd"/>
      <w:r w:rsidRPr="00E20A7D">
        <w:rPr>
          <w:rFonts w:cs="Arial"/>
          <w:color w:val="262140" w:themeColor="text1"/>
          <w:sz w:val="24"/>
          <w:szCs w:val="24"/>
        </w:rPr>
        <w:t xml:space="preserve"> by the eight elected members.  </w:t>
      </w:r>
    </w:p>
    <w:p w14:paraId="17764430" w14:textId="77777777" w:rsidR="009941FE" w:rsidRPr="00E20A7D" w:rsidRDefault="009941FE" w:rsidP="009941FE">
      <w:pPr>
        <w:pStyle w:val="NoSpacing"/>
        <w:tabs>
          <w:tab w:val="left" w:pos="3969"/>
        </w:tabs>
        <w:rPr>
          <w:rFonts w:cs="Arial"/>
          <w:color w:val="262140" w:themeColor="text1"/>
          <w:sz w:val="24"/>
          <w:szCs w:val="24"/>
        </w:rPr>
      </w:pPr>
    </w:p>
    <w:p w14:paraId="2F229971" w14:textId="77777777" w:rsidR="009941FE" w:rsidRPr="00E20A7D" w:rsidRDefault="009941FE" w:rsidP="009941FE">
      <w:pPr>
        <w:pStyle w:val="NoSpacing"/>
        <w:tabs>
          <w:tab w:val="left" w:pos="3969"/>
        </w:tabs>
        <w:rPr>
          <w:rFonts w:cs="Arial"/>
          <w:color w:val="262140" w:themeColor="text1"/>
          <w:sz w:val="24"/>
          <w:szCs w:val="24"/>
        </w:rPr>
      </w:pPr>
      <w:r w:rsidRPr="00E20A7D">
        <w:rPr>
          <w:rFonts w:cs="Arial"/>
          <w:color w:val="262140" w:themeColor="text1"/>
          <w:sz w:val="24"/>
          <w:szCs w:val="24"/>
        </w:rPr>
        <w:t>Bankers:</w:t>
      </w:r>
      <w:r w:rsidRPr="00E20A7D">
        <w:rPr>
          <w:rFonts w:cs="Arial"/>
          <w:color w:val="262140" w:themeColor="text1"/>
          <w:sz w:val="24"/>
          <w:szCs w:val="24"/>
        </w:rPr>
        <w:tab/>
        <w:t>Lloyds TSB</w:t>
      </w:r>
    </w:p>
    <w:p w14:paraId="5D65476E" w14:textId="77777777" w:rsidR="009941FE" w:rsidRPr="00E20A7D" w:rsidRDefault="009941FE" w:rsidP="009941FE">
      <w:pPr>
        <w:pStyle w:val="NoSpacing"/>
        <w:tabs>
          <w:tab w:val="left" w:pos="3969"/>
        </w:tabs>
        <w:rPr>
          <w:rFonts w:cs="Arial"/>
          <w:color w:val="262140" w:themeColor="text1"/>
          <w:sz w:val="24"/>
          <w:szCs w:val="24"/>
        </w:rPr>
      </w:pPr>
      <w:r w:rsidRPr="00E20A7D">
        <w:rPr>
          <w:rFonts w:cs="Arial"/>
          <w:color w:val="262140" w:themeColor="text1"/>
          <w:sz w:val="24"/>
          <w:szCs w:val="24"/>
        </w:rPr>
        <w:tab/>
        <w:t>Chesterton Road, Cambridge</w:t>
      </w:r>
    </w:p>
    <w:p w14:paraId="11722440" w14:textId="77777777" w:rsidR="009941FE" w:rsidRPr="00E20A7D" w:rsidRDefault="009941FE" w:rsidP="009941FE">
      <w:pPr>
        <w:pStyle w:val="NoSpacing"/>
        <w:tabs>
          <w:tab w:val="left" w:pos="3969"/>
        </w:tabs>
        <w:rPr>
          <w:rFonts w:cs="Arial"/>
          <w:color w:val="262140" w:themeColor="text1"/>
          <w:sz w:val="24"/>
          <w:szCs w:val="24"/>
        </w:rPr>
      </w:pPr>
    </w:p>
    <w:p w14:paraId="62E56432" w14:textId="77777777" w:rsidR="009941FE" w:rsidRPr="00E20A7D" w:rsidRDefault="009941FE" w:rsidP="009941FE">
      <w:pPr>
        <w:pStyle w:val="NoSpacing"/>
        <w:tabs>
          <w:tab w:val="left" w:pos="3969"/>
        </w:tabs>
        <w:rPr>
          <w:rFonts w:cs="Arial"/>
          <w:color w:val="262140" w:themeColor="text1"/>
          <w:sz w:val="24"/>
          <w:szCs w:val="24"/>
        </w:rPr>
      </w:pPr>
      <w:r w:rsidRPr="00E20A7D">
        <w:rPr>
          <w:rFonts w:cs="Arial"/>
          <w:color w:val="262140" w:themeColor="text1"/>
          <w:sz w:val="24"/>
          <w:szCs w:val="24"/>
        </w:rPr>
        <w:t>Independent Audit Examiner</w:t>
      </w:r>
      <w:r w:rsidRPr="00E20A7D">
        <w:rPr>
          <w:rFonts w:cs="Arial"/>
          <w:color w:val="262140" w:themeColor="text1"/>
          <w:sz w:val="24"/>
          <w:szCs w:val="24"/>
        </w:rPr>
        <w:tab/>
        <w:t>Mark Robinson</w:t>
      </w:r>
    </w:p>
    <w:p w14:paraId="1541ADCE" w14:textId="77777777" w:rsidR="009941FE" w:rsidRPr="00E20A7D" w:rsidRDefault="009941FE" w:rsidP="009941FE">
      <w:pPr>
        <w:pStyle w:val="NoSpacing"/>
        <w:tabs>
          <w:tab w:val="left" w:pos="3969"/>
        </w:tabs>
        <w:rPr>
          <w:rFonts w:cs="Arial"/>
          <w:color w:val="262140" w:themeColor="text1"/>
          <w:sz w:val="24"/>
          <w:szCs w:val="24"/>
        </w:rPr>
      </w:pPr>
      <w:r w:rsidRPr="00E20A7D">
        <w:rPr>
          <w:rFonts w:cs="Arial"/>
          <w:color w:val="262140" w:themeColor="text1"/>
          <w:sz w:val="24"/>
          <w:szCs w:val="24"/>
        </w:rPr>
        <w:tab/>
        <w:t>10 Church Lane, Madingley, Cambridge CB23 8AF</w:t>
      </w:r>
    </w:p>
    <w:p w14:paraId="13B570EF" w14:textId="77777777" w:rsidR="009941FE" w:rsidRPr="00E20A7D" w:rsidRDefault="009941FE" w:rsidP="009941FE">
      <w:pPr>
        <w:pStyle w:val="NoSpacing"/>
        <w:tabs>
          <w:tab w:val="left" w:pos="3969"/>
        </w:tabs>
        <w:rPr>
          <w:rFonts w:cs="Arial"/>
          <w:color w:val="262140" w:themeColor="text1"/>
          <w:sz w:val="24"/>
          <w:szCs w:val="24"/>
        </w:rPr>
      </w:pPr>
    </w:p>
    <w:p w14:paraId="32BA4409" w14:textId="77777777" w:rsidR="009941FE" w:rsidRPr="00E20A7D" w:rsidRDefault="009941FE" w:rsidP="009941FE">
      <w:pPr>
        <w:pStyle w:val="NoSpacing"/>
        <w:tabs>
          <w:tab w:val="left" w:pos="3969"/>
        </w:tabs>
        <w:rPr>
          <w:rFonts w:cs="Arial"/>
          <w:color w:val="262140" w:themeColor="text1"/>
          <w:sz w:val="24"/>
          <w:szCs w:val="24"/>
          <w:u w:val="single"/>
        </w:rPr>
      </w:pPr>
      <w:r w:rsidRPr="00E20A7D">
        <w:rPr>
          <w:rFonts w:cs="Arial"/>
          <w:color w:val="262140" w:themeColor="text1"/>
          <w:sz w:val="24"/>
          <w:szCs w:val="24"/>
          <w:u w:val="single"/>
        </w:rPr>
        <w:t>Activities of the Charity</w:t>
      </w:r>
    </w:p>
    <w:p w14:paraId="2ED0E47D" w14:textId="77777777" w:rsidR="009941FE" w:rsidRPr="00E20A7D" w:rsidRDefault="009941FE" w:rsidP="009941FE">
      <w:pPr>
        <w:pStyle w:val="NoSpacing"/>
        <w:tabs>
          <w:tab w:val="left" w:pos="3969"/>
        </w:tabs>
        <w:rPr>
          <w:rFonts w:cs="Arial"/>
          <w:color w:val="262140" w:themeColor="text1"/>
          <w:sz w:val="24"/>
          <w:szCs w:val="24"/>
        </w:rPr>
      </w:pPr>
    </w:p>
    <w:p w14:paraId="1EDA535F" w14:textId="2CCE7FBD" w:rsidR="009941FE" w:rsidRPr="00E20A7D" w:rsidRDefault="009941FE" w:rsidP="009941FE">
      <w:pPr>
        <w:pStyle w:val="NoSpacing"/>
        <w:tabs>
          <w:tab w:val="left" w:pos="3969"/>
        </w:tabs>
        <w:rPr>
          <w:color w:val="262140" w:themeColor="text1"/>
          <w:sz w:val="24"/>
          <w:szCs w:val="24"/>
        </w:rPr>
      </w:pPr>
      <w:r w:rsidRPr="00E20A7D">
        <w:rPr>
          <w:rFonts w:cs="Arial"/>
          <w:color w:val="262140" w:themeColor="text1"/>
          <w:sz w:val="24"/>
          <w:szCs w:val="24"/>
        </w:rPr>
        <w:t xml:space="preserve">Over the year the Hall has been used, when possible, but with three Lockdowns due to the Pandemic during March 2020 - 2021 this has been vastly reduced compared with previous years.  </w:t>
      </w:r>
      <w:r w:rsidRPr="00E20A7D">
        <w:rPr>
          <w:color w:val="262140" w:themeColor="text1"/>
          <w:sz w:val="24"/>
          <w:szCs w:val="24"/>
        </w:rPr>
        <w:t xml:space="preserve">Following the easing of lockdown last </w:t>
      </w:r>
      <w:r w:rsidR="002B1F51" w:rsidRPr="00E20A7D">
        <w:rPr>
          <w:color w:val="262140" w:themeColor="text1"/>
          <w:sz w:val="24"/>
          <w:szCs w:val="24"/>
        </w:rPr>
        <w:t>Autumn,</w:t>
      </w:r>
      <w:r w:rsidRPr="00E20A7D">
        <w:rPr>
          <w:color w:val="262140" w:themeColor="text1"/>
          <w:sz w:val="24"/>
          <w:szCs w:val="24"/>
        </w:rPr>
        <w:t xml:space="preserve"> the Committee had arranged some limited activities which we judged could be undertaken safely.  Jenny Sanders re-restarted the Monday art classes, the Madingley Stephen Perse School using the Hall on Wednesday for pre-school gymnastics and </w:t>
      </w:r>
      <w:r w:rsidR="002B1F51" w:rsidRPr="00E20A7D">
        <w:rPr>
          <w:color w:val="262140" w:themeColor="text1"/>
          <w:sz w:val="24"/>
          <w:szCs w:val="24"/>
        </w:rPr>
        <w:t>some</w:t>
      </w:r>
      <w:r w:rsidRPr="00E20A7D">
        <w:rPr>
          <w:color w:val="262140" w:themeColor="text1"/>
          <w:sz w:val="24"/>
          <w:szCs w:val="24"/>
        </w:rPr>
        <w:t xml:space="preserve"> small-scale dance practice and socially distanced meetings where permissible.  </w:t>
      </w:r>
      <w:r w:rsidRPr="00E20A7D">
        <w:rPr>
          <w:rFonts w:cs="Arial"/>
          <w:color w:val="262140" w:themeColor="text1"/>
          <w:sz w:val="24"/>
          <w:szCs w:val="24"/>
        </w:rPr>
        <w:t xml:space="preserve">The second lockdown saw the end of all hiring with the exception of </w:t>
      </w:r>
      <w:r w:rsidRPr="00E20A7D">
        <w:rPr>
          <w:color w:val="262140" w:themeColor="text1"/>
          <w:sz w:val="24"/>
          <w:szCs w:val="24"/>
        </w:rPr>
        <w:t xml:space="preserve">the Madingley Stephen Perse School. Covid reopening Stage 3 finds some </w:t>
      </w:r>
      <w:r w:rsidR="002B1F51" w:rsidRPr="00E20A7D">
        <w:rPr>
          <w:color w:val="262140" w:themeColor="text1"/>
          <w:sz w:val="24"/>
          <w:szCs w:val="24"/>
        </w:rPr>
        <w:t>small-scale</w:t>
      </w:r>
      <w:r w:rsidRPr="00E20A7D">
        <w:rPr>
          <w:color w:val="262140" w:themeColor="text1"/>
          <w:sz w:val="24"/>
          <w:szCs w:val="24"/>
        </w:rPr>
        <w:t xml:space="preserve"> hires starting and Stage 4 some medium scale activities.</w:t>
      </w:r>
    </w:p>
    <w:p w14:paraId="38BD33B0" w14:textId="77777777" w:rsidR="009941FE" w:rsidRPr="00E20A7D" w:rsidRDefault="009941FE" w:rsidP="009941FE">
      <w:pPr>
        <w:pStyle w:val="PlainText"/>
        <w:rPr>
          <w:rFonts w:ascii="Calibri" w:hAnsi="Calibri"/>
          <w:i/>
          <w:color w:val="262140" w:themeColor="text1"/>
          <w:sz w:val="24"/>
          <w:szCs w:val="24"/>
        </w:rPr>
      </w:pPr>
    </w:p>
    <w:p w14:paraId="4D74A80D" w14:textId="77777777" w:rsidR="009941FE" w:rsidRPr="00E20A7D" w:rsidRDefault="009941FE" w:rsidP="009941FE">
      <w:pPr>
        <w:pStyle w:val="NoSpacing"/>
        <w:tabs>
          <w:tab w:val="left" w:pos="3969"/>
        </w:tabs>
        <w:rPr>
          <w:rFonts w:cs="Arial"/>
          <w:color w:val="262140" w:themeColor="text1"/>
          <w:sz w:val="24"/>
          <w:szCs w:val="24"/>
        </w:rPr>
      </w:pPr>
      <w:r w:rsidRPr="00E20A7D">
        <w:rPr>
          <w:rFonts w:cs="Arial"/>
          <w:color w:val="262140" w:themeColor="text1"/>
          <w:sz w:val="24"/>
          <w:szCs w:val="24"/>
        </w:rPr>
        <w:t>The Hall has benefited from the Government funding assistance during the pandemic and improvements are planned to the Hall over the next few months.</w:t>
      </w:r>
    </w:p>
    <w:p w14:paraId="0F5FCEA5" w14:textId="77777777" w:rsidR="009941FE" w:rsidRPr="00E20A7D" w:rsidRDefault="009941FE" w:rsidP="009941FE">
      <w:pPr>
        <w:spacing w:line="240" w:lineRule="auto"/>
        <w:rPr>
          <w:rFonts w:cs="Arial"/>
          <w:szCs w:val="24"/>
        </w:rPr>
      </w:pPr>
      <w:r w:rsidRPr="00E20A7D">
        <w:rPr>
          <w:rFonts w:cs="Arial"/>
          <w:szCs w:val="24"/>
        </w:rPr>
        <w:br w:type="page"/>
      </w:r>
    </w:p>
    <w:p w14:paraId="69875433" w14:textId="0BE43B3D" w:rsidR="009941FE" w:rsidRPr="00E20A7D" w:rsidRDefault="009941FE" w:rsidP="009941FE">
      <w:pPr>
        <w:pStyle w:val="NoSpacing"/>
        <w:tabs>
          <w:tab w:val="left" w:pos="3969"/>
        </w:tabs>
        <w:rPr>
          <w:rFonts w:cs="Arial"/>
          <w:color w:val="262140" w:themeColor="text1"/>
          <w:sz w:val="24"/>
          <w:szCs w:val="24"/>
        </w:rPr>
      </w:pPr>
      <w:r w:rsidRPr="00E20A7D">
        <w:rPr>
          <w:rFonts w:cs="Arial"/>
          <w:color w:val="262140" w:themeColor="text1"/>
          <w:sz w:val="24"/>
          <w:szCs w:val="24"/>
        </w:rPr>
        <w:lastRenderedPageBreak/>
        <w:t xml:space="preserve">John Freegard has </w:t>
      </w:r>
      <w:r w:rsidR="002B1F51" w:rsidRPr="00E20A7D">
        <w:rPr>
          <w:rFonts w:cs="Arial"/>
          <w:color w:val="262140" w:themeColor="text1"/>
          <w:sz w:val="24"/>
          <w:szCs w:val="24"/>
        </w:rPr>
        <w:t>skillfully</w:t>
      </w:r>
      <w:r w:rsidRPr="00E20A7D">
        <w:rPr>
          <w:rFonts w:cs="Arial"/>
          <w:color w:val="262140" w:themeColor="text1"/>
          <w:sz w:val="24"/>
          <w:szCs w:val="24"/>
        </w:rPr>
        <w:t xml:space="preserve"> installed new hand/guard rails to the front of the Hall, new timberwork to the front bench and undertaken maintenance works to the rear.</w:t>
      </w:r>
    </w:p>
    <w:p w14:paraId="07B61494" w14:textId="77777777" w:rsidR="009941FE" w:rsidRPr="00E20A7D" w:rsidRDefault="009941FE" w:rsidP="009941FE">
      <w:pPr>
        <w:pStyle w:val="NoSpacing"/>
        <w:tabs>
          <w:tab w:val="left" w:pos="3969"/>
        </w:tabs>
        <w:rPr>
          <w:rFonts w:cs="Arial"/>
          <w:color w:val="262140" w:themeColor="text1"/>
          <w:sz w:val="24"/>
          <w:szCs w:val="24"/>
        </w:rPr>
      </w:pPr>
    </w:p>
    <w:p w14:paraId="6F402264" w14:textId="77777777" w:rsidR="009941FE" w:rsidRPr="00E20A7D" w:rsidRDefault="009941FE" w:rsidP="009941FE">
      <w:pPr>
        <w:pStyle w:val="NoSpacing"/>
        <w:tabs>
          <w:tab w:val="left" w:pos="3969"/>
        </w:tabs>
        <w:rPr>
          <w:rFonts w:cs="Arial"/>
          <w:color w:val="262140" w:themeColor="text1"/>
          <w:sz w:val="24"/>
          <w:szCs w:val="24"/>
        </w:rPr>
      </w:pPr>
      <w:r w:rsidRPr="00E20A7D">
        <w:rPr>
          <w:rFonts w:cs="Arial"/>
          <w:color w:val="262140" w:themeColor="text1"/>
          <w:sz w:val="24"/>
          <w:szCs w:val="24"/>
        </w:rPr>
        <w:t>June will see the render to the outside of the Hall being repaired and completely re-decorated and in July/August the re-thatching of the North elevation of the main roof and the maintenance of the South elevation will be undertaken.</w:t>
      </w:r>
    </w:p>
    <w:p w14:paraId="0A74521D" w14:textId="77777777" w:rsidR="009941FE" w:rsidRPr="00102779" w:rsidRDefault="009941FE" w:rsidP="009941FE">
      <w:pPr>
        <w:pStyle w:val="NoSpacing"/>
        <w:tabs>
          <w:tab w:val="left" w:pos="3969"/>
        </w:tabs>
        <w:rPr>
          <w:rFonts w:cs="Arial"/>
          <w:sz w:val="24"/>
          <w:szCs w:val="24"/>
        </w:rPr>
      </w:pPr>
    </w:p>
    <w:p w14:paraId="2B7ED8B6" w14:textId="77777777" w:rsidR="009941FE" w:rsidRPr="00102779" w:rsidRDefault="009941FE" w:rsidP="009941FE">
      <w:pPr>
        <w:rPr>
          <w:rFonts w:cs="Arial"/>
          <w:szCs w:val="24"/>
        </w:rPr>
      </w:pPr>
      <w:r w:rsidRPr="00102779">
        <w:rPr>
          <w:rFonts w:cs="Arial"/>
          <w:szCs w:val="24"/>
        </w:rPr>
        <w:t>I would like to extend thanks to my fellow Trustees for their assistance over the year and also to the following volunteers whose particular contribution has been invaluable: John Naughton our secretary, Virginia King for managing our accounts, Roger Buckley and Anna Baldwin who have assisted me through the year with setting up, opening, closing and cleaning.   Thanks to you all!</w:t>
      </w:r>
    </w:p>
    <w:p w14:paraId="3C4C7E1B" w14:textId="77777777" w:rsidR="009941FE" w:rsidRPr="00067B5C" w:rsidRDefault="009941FE" w:rsidP="009941FE">
      <w:pPr>
        <w:pStyle w:val="NoSpacing"/>
        <w:tabs>
          <w:tab w:val="left" w:pos="1134"/>
        </w:tabs>
        <w:rPr>
          <w:rFonts w:cs="Arial"/>
        </w:rPr>
      </w:pPr>
    </w:p>
    <w:p w14:paraId="5D8EB04B" w14:textId="77777777" w:rsidR="009941FE" w:rsidRPr="00067B5C" w:rsidRDefault="009941FE" w:rsidP="009941FE">
      <w:pPr>
        <w:pStyle w:val="NoSpacing"/>
        <w:tabs>
          <w:tab w:val="left" w:pos="3969"/>
        </w:tabs>
        <w:rPr>
          <w:rFonts w:cs="Arial"/>
        </w:rPr>
      </w:pPr>
      <w:r>
        <w:rPr>
          <w:rFonts w:cs="Arial"/>
          <w:noProof/>
          <w:lang w:eastAsia="en-GB"/>
        </w:rPr>
        <w:drawing>
          <wp:inline distT="0" distB="0" distL="0" distR="0" wp14:anchorId="237A856F" wp14:editId="2E5DB26A">
            <wp:extent cx="2608580" cy="510540"/>
            <wp:effectExtent l="19050" t="0" r="1270" b="0"/>
            <wp:docPr id="1" name="Picture 0" descr="C Baldwin signa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C Baldwin signature.JPG"/>
                    <pic:cNvPicPr>
                      <a:picLocks noChangeAspect="1" noChangeArrowheads="1"/>
                    </pic:cNvPicPr>
                  </pic:nvPicPr>
                  <pic:blipFill>
                    <a:blip r:embed="rId18" cstate="print"/>
                    <a:srcRect/>
                    <a:stretch>
                      <a:fillRect/>
                    </a:stretch>
                  </pic:blipFill>
                  <pic:spPr bwMode="auto">
                    <a:xfrm>
                      <a:off x="0" y="0"/>
                      <a:ext cx="2608580" cy="510540"/>
                    </a:xfrm>
                    <a:prstGeom prst="rect">
                      <a:avLst/>
                    </a:prstGeom>
                    <a:noFill/>
                    <a:ln w="9525">
                      <a:noFill/>
                      <a:miter lim="800000"/>
                      <a:headEnd/>
                      <a:tailEnd/>
                    </a:ln>
                  </pic:spPr>
                </pic:pic>
              </a:graphicData>
            </a:graphic>
          </wp:inline>
        </w:drawing>
      </w:r>
    </w:p>
    <w:p w14:paraId="460E08F5" w14:textId="77777777" w:rsidR="009941FE" w:rsidRPr="00067B5C" w:rsidRDefault="009941FE" w:rsidP="009941FE">
      <w:pPr>
        <w:pStyle w:val="NoSpacing"/>
        <w:tabs>
          <w:tab w:val="left" w:pos="3969"/>
        </w:tabs>
        <w:rPr>
          <w:rFonts w:cs="Arial"/>
        </w:rPr>
      </w:pPr>
      <w:r w:rsidRPr="00067B5C">
        <w:rPr>
          <w:rFonts w:cs="Arial"/>
        </w:rPr>
        <w:t>Chairman – Chris Baldwin</w:t>
      </w:r>
    </w:p>
    <w:p w14:paraId="57A3249C" w14:textId="484CFDD9" w:rsidR="006534ED" w:rsidRDefault="006534ED" w:rsidP="006534ED"/>
    <w:p w14:paraId="4CB34D5D" w14:textId="15ABD955" w:rsidR="00E20A7D" w:rsidRDefault="00E20A7D" w:rsidP="006534ED"/>
    <w:p w14:paraId="7CBD3E9C" w14:textId="0317D160" w:rsidR="00E20A7D" w:rsidRDefault="00E20A7D" w:rsidP="006534ED"/>
    <w:p w14:paraId="43C7F62A" w14:textId="693B7C21" w:rsidR="00E20A7D" w:rsidRDefault="00E20A7D" w:rsidP="006534ED"/>
    <w:p w14:paraId="2A15EAC9" w14:textId="25DCF0F8" w:rsidR="00E20A7D" w:rsidRDefault="00E20A7D" w:rsidP="006534ED"/>
    <w:p w14:paraId="28152CAB" w14:textId="4F5F560A" w:rsidR="00E20A7D" w:rsidRDefault="00E20A7D" w:rsidP="006534ED"/>
    <w:p w14:paraId="1774A722" w14:textId="713C9399" w:rsidR="00E20A7D" w:rsidRDefault="00E20A7D" w:rsidP="006534ED"/>
    <w:p w14:paraId="3BF74307" w14:textId="17D3337F" w:rsidR="00E20A7D" w:rsidRDefault="00E20A7D" w:rsidP="006534ED"/>
    <w:p w14:paraId="1C6B3B59" w14:textId="58D07F40" w:rsidR="00E20A7D" w:rsidRDefault="00E20A7D" w:rsidP="006534ED"/>
    <w:p w14:paraId="51AEA3C0" w14:textId="33CCCD00" w:rsidR="00E20A7D" w:rsidRDefault="00E20A7D" w:rsidP="006534ED"/>
    <w:p w14:paraId="52E14115" w14:textId="268A926E" w:rsidR="00E20A7D" w:rsidRDefault="00E20A7D" w:rsidP="006534ED"/>
    <w:p w14:paraId="2D204A99" w14:textId="4ADA91BE" w:rsidR="00E20A7D" w:rsidRDefault="00E20A7D" w:rsidP="006534ED"/>
    <w:p w14:paraId="3E160EC6" w14:textId="6F419938" w:rsidR="00E20A7D" w:rsidRDefault="00E20A7D" w:rsidP="006534ED"/>
    <w:p w14:paraId="429FEAA3" w14:textId="0BF93B45" w:rsidR="00E20A7D" w:rsidRDefault="00E20A7D" w:rsidP="006534ED"/>
    <w:p w14:paraId="7363878D" w14:textId="4C5422FC" w:rsidR="00E20A7D" w:rsidRDefault="00E20A7D" w:rsidP="006534ED"/>
    <w:p w14:paraId="52CEF3A3" w14:textId="6865A91A" w:rsidR="00E20A7D" w:rsidRDefault="00E20A7D" w:rsidP="006534ED"/>
    <w:p w14:paraId="1F153213" w14:textId="0B2EBE66" w:rsidR="00E20A7D" w:rsidRDefault="00E20A7D" w:rsidP="006534ED"/>
    <w:p w14:paraId="1B4B0B13" w14:textId="28F49E56" w:rsidR="00E20A7D" w:rsidRDefault="00E20A7D" w:rsidP="006534ED"/>
    <w:p w14:paraId="4B6B1931" w14:textId="66B23F5F" w:rsidR="00E20A7D" w:rsidRDefault="00E20A7D" w:rsidP="006534ED"/>
    <w:p w14:paraId="5F35FFCB" w14:textId="35A2F83F" w:rsidR="00E20A7D" w:rsidRDefault="00E20A7D" w:rsidP="006534ED"/>
    <w:p w14:paraId="481A5922" w14:textId="35DA5BCC" w:rsidR="00E20A7D" w:rsidRDefault="00E20A7D" w:rsidP="006534ED"/>
    <w:p w14:paraId="6F6C0F51" w14:textId="77777777" w:rsidR="00E20A7D" w:rsidRPr="006534ED" w:rsidRDefault="00E20A7D" w:rsidP="006534ED"/>
    <w:p w14:paraId="029B3AA4" w14:textId="68403CC7" w:rsidR="002063EE" w:rsidRDefault="004B0A66" w:rsidP="00D55CBC">
      <w:pPr>
        <w:pStyle w:val="Heading1"/>
      </w:pPr>
      <w:r>
        <w:lastRenderedPageBreak/>
        <w:t>PARISH COUNCIL</w:t>
      </w:r>
      <w:r w:rsidR="00820942">
        <w:t xml:space="preserve">LORS </w:t>
      </w:r>
      <w:r w:rsidR="00962FF6">
        <w:t>2020/21</w:t>
      </w:r>
    </w:p>
    <w:p w14:paraId="3DB81332" w14:textId="59C5309E" w:rsidR="00962FF6" w:rsidRDefault="00962FF6" w:rsidP="00962FF6"/>
    <w:p w14:paraId="7CE70ADE" w14:textId="2A2AC896" w:rsidR="00962FF6" w:rsidRDefault="00962FF6" w:rsidP="00962FF6">
      <w:proofErr w:type="spellStart"/>
      <w:r>
        <w:t>Mr</w:t>
      </w:r>
      <w:proofErr w:type="spellEnd"/>
      <w:r>
        <w:t xml:space="preserve"> Charles Crichton-Stuart (Chair)</w:t>
      </w:r>
    </w:p>
    <w:p w14:paraId="465DDB96" w14:textId="6DC6DB3D" w:rsidR="00962FF6" w:rsidRDefault="00962FF6" w:rsidP="00962FF6">
      <w:proofErr w:type="spellStart"/>
      <w:r>
        <w:t>Mrs</w:t>
      </w:r>
      <w:proofErr w:type="spellEnd"/>
      <w:r>
        <w:t xml:space="preserve"> Fiona Naughton (Vice Chair)</w:t>
      </w:r>
    </w:p>
    <w:p w14:paraId="00D5A7D4" w14:textId="518F1888" w:rsidR="00962FF6" w:rsidRDefault="00962FF6" w:rsidP="00962FF6">
      <w:proofErr w:type="spellStart"/>
      <w:r>
        <w:t>Mrs</w:t>
      </w:r>
      <w:proofErr w:type="spellEnd"/>
      <w:r>
        <w:t xml:space="preserve"> Joan Stevenson-Hinde</w:t>
      </w:r>
    </w:p>
    <w:p w14:paraId="28AB67B4" w14:textId="4E1140FD" w:rsidR="00AC2C09" w:rsidRDefault="00844207" w:rsidP="00161751">
      <w:r>
        <w:t>DR</w:t>
      </w:r>
      <w:r w:rsidR="00962FF6">
        <w:t xml:space="preserve"> Victoria Keevil</w:t>
      </w:r>
    </w:p>
    <w:p w14:paraId="3ED5001F" w14:textId="77777777" w:rsidR="00CC6728" w:rsidRDefault="00CC6728" w:rsidP="00161751"/>
    <w:p w14:paraId="1D01B4FB" w14:textId="1CE24239" w:rsidR="00161751" w:rsidRDefault="00161751" w:rsidP="00161751">
      <w:pPr>
        <w:pStyle w:val="Heading2"/>
      </w:pPr>
      <w:r w:rsidRPr="004303F0">
        <w:t>To contact the Parish Council</w:t>
      </w:r>
    </w:p>
    <w:p w14:paraId="2F13400D" w14:textId="77777777" w:rsidR="005A4FB0" w:rsidRPr="005A4FB0" w:rsidRDefault="005A4FB0" w:rsidP="005A4FB0"/>
    <w:p w14:paraId="3A0971F2" w14:textId="3A7B530D" w:rsidR="00161751" w:rsidRPr="00161751" w:rsidRDefault="00161751" w:rsidP="00161751">
      <w:pPr>
        <w:spacing w:after="200" w:line="240" w:lineRule="auto"/>
        <w:contextualSpacing w:val="0"/>
      </w:pPr>
      <w:r w:rsidRPr="00161751">
        <w:t xml:space="preserve">Clerk:  </w:t>
      </w:r>
      <w:proofErr w:type="spellStart"/>
      <w:r w:rsidRPr="00161751">
        <w:t>Mrs</w:t>
      </w:r>
      <w:proofErr w:type="spellEnd"/>
      <w:r w:rsidRPr="00161751">
        <w:t xml:space="preserve"> </w:t>
      </w:r>
      <w:r w:rsidR="00AD53C0">
        <w:t>Karen Peck</w:t>
      </w:r>
      <w:r w:rsidRPr="00161751">
        <w:tab/>
      </w:r>
    </w:p>
    <w:p w14:paraId="17652D27" w14:textId="1A4E9FB4" w:rsidR="00161751" w:rsidRDefault="00161751" w:rsidP="00161751">
      <w:pPr>
        <w:spacing w:after="200" w:line="240" w:lineRule="auto"/>
        <w:contextualSpacing w:val="0"/>
      </w:pPr>
      <w:proofErr w:type="gramStart"/>
      <w:r w:rsidRPr="00161751">
        <w:t>Email</w:t>
      </w:r>
      <w:r w:rsidR="00554EA7">
        <w:t xml:space="preserve"> </w:t>
      </w:r>
      <w:r w:rsidRPr="00161751">
        <w:t>:</w:t>
      </w:r>
      <w:proofErr w:type="gramEnd"/>
      <w:r w:rsidR="00554EA7">
        <w:t xml:space="preserve"> </w:t>
      </w:r>
      <w:hyperlink r:id="rId19" w:history="1">
        <w:r w:rsidR="00554EA7" w:rsidRPr="00545507">
          <w:rPr>
            <w:rStyle w:val="Hyperlink"/>
          </w:rPr>
          <w:t>clerk@madingleyparishcouncil.org.uk</w:t>
        </w:r>
      </w:hyperlink>
    </w:p>
    <w:p w14:paraId="6EEE878C" w14:textId="77777777" w:rsidR="00554EA7" w:rsidRDefault="00554EA7" w:rsidP="00161751">
      <w:pPr>
        <w:spacing w:after="200" w:line="240" w:lineRule="auto"/>
        <w:contextualSpacing w:val="0"/>
      </w:pPr>
    </w:p>
    <w:p w14:paraId="2EB7D5A9" w14:textId="77777777" w:rsidR="004303F0" w:rsidRPr="00161751" w:rsidRDefault="004303F0" w:rsidP="00161751">
      <w:pPr>
        <w:spacing w:after="200" w:line="240" w:lineRule="auto"/>
        <w:contextualSpacing w:val="0"/>
      </w:pPr>
    </w:p>
    <w:p w14:paraId="6588B69B" w14:textId="50B382AD" w:rsidR="00161751" w:rsidRDefault="00161751" w:rsidP="00161751">
      <w:pPr>
        <w:pStyle w:val="Heading2"/>
      </w:pPr>
      <w:r>
        <w:t xml:space="preserve">District and County </w:t>
      </w:r>
      <w:proofErr w:type="spellStart"/>
      <w:r>
        <w:t>Councillor</w:t>
      </w:r>
      <w:proofErr w:type="spellEnd"/>
      <w:r>
        <w:t xml:space="preserve"> contacts</w:t>
      </w:r>
    </w:p>
    <w:p w14:paraId="11A9099B" w14:textId="77777777" w:rsidR="005A4FB0" w:rsidRPr="005A4FB0" w:rsidRDefault="005A4FB0" w:rsidP="005A4FB0"/>
    <w:p w14:paraId="197D6388" w14:textId="20F2DCFD" w:rsidR="00962FF6" w:rsidRPr="00962FF6" w:rsidRDefault="00161751" w:rsidP="00161751">
      <w:pPr>
        <w:spacing w:after="200" w:line="240" w:lineRule="auto"/>
        <w:contextualSpacing w:val="0"/>
        <w:rPr>
          <w:u w:val="single"/>
        </w:rPr>
      </w:pPr>
      <w:r w:rsidRPr="00056916">
        <w:rPr>
          <w:u w:val="single"/>
        </w:rPr>
        <w:t xml:space="preserve">District </w:t>
      </w:r>
      <w:proofErr w:type="spellStart"/>
      <w:r w:rsidRPr="00056916">
        <w:rPr>
          <w:u w:val="single"/>
        </w:rPr>
        <w:t>Councillors</w:t>
      </w:r>
      <w:proofErr w:type="spellEnd"/>
      <w:r w:rsidRPr="00056916">
        <w:rPr>
          <w:u w:val="single"/>
        </w:rPr>
        <w:t xml:space="preserve">: </w:t>
      </w:r>
    </w:p>
    <w:p w14:paraId="0CD03AF2" w14:textId="1A7BF7CC" w:rsidR="00962FF6" w:rsidRDefault="00962FF6" w:rsidP="00161751">
      <w:pPr>
        <w:spacing w:after="200" w:line="240" w:lineRule="auto"/>
        <w:contextualSpacing w:val="0"/>
      </w:pPr>
      <w:r>
        <w:t>Tom Bygott</w:t>
      </w:r>
    </w:p>
    <w:p w14:paraId="7F9700CB" w14:textId="1D2BCBE2" w:rsidR="00962FF6" w:rsidRDefault="00962FF6" w:rsidP="00161751">
      <w:pPr>
        <w:spacing w:after="200" w:line="240" w:lineRule="auto"/>
        <w:contextualSpacing w:val="0"/>
      </w:pPr>
      <w:r>
        <w:t>9 Station Road, Oakington, Cambridge, CB24 3AH</w:t>
      </w:r>
    </w:p>
    <w:p w14:paraId="34396E8D" w14:textId="74DB2937" w:rsidR="00962FF6" w:rsidRDefault="00962FF6" w:rsidP="00161751">
      <w:pPr>
        <w:spacing w:after="200" w:line="240" w:lineRule="auto"/>
        <w:contextualSpacing w:val="0"/>
      </w:pPr>
      <w:r>
        <w:t xml:space="preserve">Email: </w:t>
      </w:r>
      <w:hyperlink r:id="rId20" w:history="1">
        <w:r w:rsidRPr="00545507">
          <w:rPr>
            <w:rStyle w:val="Hyperlink"/>
          </w:rPr>
          <w:t>cllr.bygott@scambs.gov.uk</w:t>
        </w:r>
      </w:hyperlink>
    </w:p>
    <w:p w14:paraId="4B3C0FC7" w14:textId="7A6006DC" w:rsidR="00161751" w:rsidRPr="00161751" w:rsidRDefault="00962FF6" w:rsidP="00161751">
      <w:pPr>
        <w:spacing w:after="200" w:line="240" w:lineRule="auto"/>
        <w:contextualSpacing w:val="0"/>
      </w:pPr>
      <w:r>
        <w:t>Telephone: 01223 232966</w:t>
      </w:r>
    </w:p>
    <w:p w14:paraId="5A361B03" w14:textId="77777777" w:rsidR="00161751" w:rsidRPr="00056916" w:rsidRDefault="00161751" w:rsidP="00161751">
      <w:pPr>
        <w:spacing w:after="200" w:line="240" w:lineRule="auto"/>
        <w:contextualSpacing w:val="0"/>
        <w:rPr>
          <w:u w:val="single"/>
        </w:rPr>
      </w:pPr>
      <w:r w:rsidRPr="00056916">
        <w:rPr>
          <w:u w:val="single"/>
        </w:rPr>
        <w:t xml:space="preserve">County </w:t>
      </w:r>
      <w:proofErr w:type="spellStart"/>
      <w:r w:rsidRPr="00056916">
        <w:rPr>
          <w:u w:val="single"/>
        </w:rPr>
        <w:t>Councillor</w:t>
      </w:r>
      <w:proofErr w:type="spellEnd"/>
      <w:r w:rsidRPr="00056916">
        <w:rPr>
          <w:u w:val="single"/>
        </w:rPr>
        <w:t xml:space="preserve">: </w:t>
      </w:r>
    </w:p>
    <w:p w14:paraId="1323F410" w14:textId="01499C3F" w:rsidR="00962FF6" w:rsidRPr="00962FF6" w:rsidRDefault="00962FF6" w:rsidP="00962FF6">
      <w:pPr>
        <w:shd w:val="clear" w:color="auto" w:fill="FFFFFF"/>
        <w:spacing w:line="240" w:lineRule="auto"/>
        <w:contextualSpacing w:val="0"/>
        <w:textAlignment w:val="baseline"/>
        <w:rPr>
          <w:rFonts w:ascii="Arial" w:eastAsia="Times New Roman" w:hAnsi="Arial" w:cs="Arial"/>
          <w:color w:val="000000"/>
          <w:szCs w:val="24"/>
          <w:lang w:val="en-GB" w:eastAsia="en-GB"/>
        </w:rPr>
      </w:pPr>
      <w:r>
        <w:rPr>
          <w:rFonts w:ascii="Arial" w:eastAsia="Times New Roman" w:hAnsi="Arial" w:cs="Arial"/>
          <w:color w:val="000000"/>
          <w:szCs w:val="24"/>
          <w:bdr w:val="none" w:sz="0" w:space="0" w:color="auto" w:frame="1"/>
          <w:lang w:val="en-GB" w:eastAsia="en-GB"/>
        </w:rPr>
        <w:t>Lina Nieto</w:t>
      </w:r>
    </w:p>
    <w:p w14:paraId="6556CDFF" w14:textId="568EF423" w:rsidR="00962FF6" w:rsidRPr="00962FF6" w:rsidRDefault="00962FF6" w:rsidP="00962FF6">
      <w:pPr>
        <w:shd w:val="clear" w:color="auto" w:fill="FFFFFF"/>
        <w:spacing w:line="240" w:lineRule="auto"/>
        <w:contextualSpacing w:val="0"/>
        <w:textAlignment w:val="baseline"/>
        <w:rPr>
          <w:rFonts w:ascii="Arial" w:eastAsia="Times New Roman" w:hAnsi="Arial" w:cs="Arial"/>
          <w:color w:val="000000"/>
          <w:szCs w:val="24"/>
          <w:lang w:val="en-GB" w:eastAsia="en-GB"/>
        </w:rPr>
      </w:pPr>
      <w:r w:rsidRPr="00962FF6">
        <w:rPr>
          <w:rFonts w:ascii="Arial" w:eastAsia="Times New Roman" w:hAnsi="Arial" w:cs="Arial"/>
          <w:color w:val="000000"/>
          <w:szCs w:val="24"/>
          <w:lang w:val="en-GB" w:eastAsia="en-GB"/>
        </w:rPr>
        <w:t>c/o Members Services</w:t>
      </w:r>
      <w:r w:rsidR="00554EA7">
        <w:rPr>
          <w:rFonts w:ascii="Arial" w:eastAsia="Times New Roman" w:hAnsi="Arial" w:cs="Arial"/>
          <w:color w:val="000000"/>
          <w:szCs w:val="24"/>
          <w:lang w:val="en-GB" w:eastAsia="en-GB"/>
        </w:rPr>
        <w:t xml:space="preserve"> </w:t>
      </w:r>
      <w:r w:rsidRPr="00962FF6">
        <w:rPr>
          <w:rFonts w:ascii="Arial" w:eastAsia="Times New Roman" w:hAnsi="Arial" w:cs="Arial"/>
          <w:color w:val="000000"/>
          <w:szCs w:val="24"/>
          <w:lang w:val="en-GB" w:eastAsia="en-GB"/>
        </w:rPr>
        <w:t>SH</w:t>
      </w:r>
      <w:proofErr w:type="gramStart"/>
      <w:r w:rsidRPr="00962FF6">
        <w:rPr>
          <w:rFonts w:ascii="Arial" w:eastAsia="Times New Roman" w:hAnsi="Arial" w:cs="Arial"/>
          <w:color w:val="000000"/>
          <w:szCs w:val="24"/>
          <w:lang w:val="en-GB" w:eastAsia="en-GB"/>
        </w:rPr>
        <w:t>117</w:t>
      </w:r>
      <w:r w:rsidR="00554EA7">
        <w:rPr>
          <w:rFonts w:ascii="Arial" w:eastAsia="Times New Roman" w:hAnsi="Arial" w:cs="Arial"/>
          <w:color w:val="000000"/>
          <w:szCs w:val="24"/>
          <w:lang w:val="en-GB" w:eastAsia="en-GB"/>
        </w:rPr>
        <w:t>,</w:t>
      </w:r>
      <w:r w:rsidRPr="00962FF6">
        <w:rPr>
          <w:rFonts w:ascii="Arial" w:eastAsia="Times New Roman" w:hAnsi="Arial" w:cs="Arial"/>
          <w:color w:val="000000"/>
          <w:szCs w:val="24"/>
          <w:lang w:val="en-GB" w:eastAsia="en-GB"/>
        </w:rPr>
        <w:t>Castle</w:t>
      </w:r>
      <w:proofErr w:type="gramEnd"/>
      <w:r w:rsidRPr="00962FF6">
        <w:rPr>
          <w:rFonts w:ascii="Arial" w:eastAsia="Times New Roman" w:hAnsi="Arial" w:cs="Arial"/>
          <w:color w:val="000000"/>
          <w:szCs w:val="24"/>
          <w:lang w:val="en-GB" w:eastAsia="en-GB"/>
        </w:rPr>
        <w:t xml:space="preserve"> </w:t>
      </w:r>
      <w:proofErr w:type="spellStart"/>
      <w:r w:rsidRPr="00962FF6">
        <w:rPr>
          <w:rFonts w:ascii="Arial" w:eastAsia="Times New Roman" w:hAnsi="Arial" w:cs="Arial"/>
          <w:color w:val="000000"/>
          <w:szCs w:val="24"/>
          <w:lang w:val="en-GB" w:eastAsia="en-GB"/>
        </w:rPr>
        <w:t>Hill</w:t>
      </w:r>
      <w:r w:rsidR="00554EA7">
        <w:rPr>
          <w:rFonts w:ascii="Arial" w:eastAsia="Times New Roman" w:hAnsi="Arial" w:cs="Arial"/>
          <w:color w:val="000000"/>
          <w:szCs w:val="24"/>
          <w:lang w:val="en-GB" w:eastAsia="en-GB"/>
        </w:rPr>
        <w:t>,</w:t>
      </w:r>
      <w:r w:rsidRPr="00962FF6">
        <w:rPr>
          <w:rFonts w:ascii="Arial" w:eastAsia="Times New Roman" w:hAnsi="Arial" w:cs="Arial"/>
          <w:color w:val="000000"/>
          <w:szCs w:val="24"/>
          <w:lang w:val="en-GB" w:eastAsia="en-GB"/>
        </w:rPr>
        <w:t>Shire</w:t>
      </w:r>
      <w:proofErr w:type="spellEnd"/>
      <w:r w:rsidRPr="00962FF6">
        <w:rPr>
          <w:rFonts w:ascii="Arial" w:eastAsia="Times New Roman" w:hAnsi="Arial" w:cs="Arial"/>
          <w:color w:val="000000"/>
          <w:szCs w:val="24"/>
          <w:lang w:val="en-GB" w:eastAsia="en-GB"/>
        </w:rPr>
        <w:t xml:space="preserve"> Hall</w:t>
      </w:r>
      <w:r w:rsidR="00554EA7">
        <w:rPr>
          <w:rFonts w:ascii="Arial" w:eastAsia="Times New Roman" w:hAnsi="Arial" w:cs="Arial"/>
          <w:color w:val="000000"/>
          <w:szCs w:val="24"/>
          <w:lang w:val="en-GB" w:eastAsia="en-GB"/>
        </w:rPr>
        <w:t xml:space="preserve">, </w:t>
      </w:r>
      <w:proofErr w:type="spellStart"/>
      <w:r w:rsidRPr="00962FF6">
        <w:rPr>
          <w:rFonts w:ascii="Arial" w:eastAsia="Times New Roman" w:hAnsi="Arial" w:cs="Arial"/>
          <w:color w:val="000000"/>
          <w:szCs w:val="24"/>
          <w:lang w:val="en-GB" w:eastAsia="en-GB"/>
        </w:rPr>
        <w:t>Cambriidge</w:t>
      </w:r>
      <w:proofErr w:type="spellEnd"/>
      <w:r w:rsidR="00554EA7">
        <w:rPr>
          <w:rFonts w:ascii="Arial" w:eastAsia="Times New Roman" w:hAnsi="Arial" w:cs="Arial"/>
          <w:color w:val="000000"/>
          <w:szCs w:val="24"/>
          <w:lang w:val="en-GB" w:eastAsia="en-GB"/>
        </w:rPr>
        <w:t xml:space="preserve">, </w:t>
      </w:r>
      <w:r w:rsidRPr="00962FF6">
        <w:rPr>
          <w:rFonts w:ascii="Arial" w:eastAsia="Times New Roman" w:hAnsi="Arial" w:cs="Arial"/>
          <w:color w:val="000000"/>
          <w:szCs w:val="24"/>
          <w:lang w:val="en-GB" w:eastAsia="en-GB"/>
        </w:rPr>
        <w:t>CB3 0AP</w:t>
      </w:r>
    </w:p>
    <w:p w14:paraId="1B5017BF" w14:textId="77777777" w:rsidR="00554EA7" w:rsidRDefault="00554EA7" w:rsidP="00962FF6">
      <w:pPr>
        <w:shd w:val="clear" w:color="auto" w:fill="FFFFFF"/>
        <w:spacing w:line="240" w:lineRule="auto"/>
        <w:contextualSpacing w:val="0"/>
        <w:textAlignment w:val="baseline"/>
        <w:rPr>
          <w:rFonts w:ascii="Arial" w:eastAsia="Times New Roman" w:hAnsi="Arial" w:cs="Arial"/>
          <w:color w:val="000000"/>
          <w:szCs w:val="24"/>
          <w:bdr w:val="none" w:sz="0" w:space="0" w:color="auto" w:frame="1"/>
          <w:lang w:val="en-GB" w:eastAsia="en-GB"/>
        </w:rPr>
      </w:pPr>
    </w:p>
    <w:p w14:paraId="2C3B0B98" w14:textId="42F38D58" w:rsidR="00962FF6" w:rsidRDefault="00962FF6" w:rsidP="00962FF6">
      <w:pPr>
        <w:shd w:val="clear" w:color="auto" w:fill="FFFFFF"/>
        <w:spacing w:line="240" w:lineRule="auto"/>
        <w:contextualSpacing w:val="0"/>
        <w:textAlignment w:val="baseline"/>
        <w:rPr>
          <w:rFonts w:ascii="Arial" w:eastAsia="Times New Roman" w:hAnsi="Arial" w:cs="Arial"/>
          <w:color w:val="000000"/>
          <w:szCs w:val="24"/>
          <w:u w:val="single"/>
          <w:bdr w:val="none" w:sz="0" w:space="0" w:color="auto" w:frame="1"/>
          <w:lang w:val="en-GB" w:eastAsia="en-GB"/>
        </w:rPr>
      </w:pPr>
      <w:r w:rsidRPr="00962FF6">
        <w:rPr>
          <w:rFonts w:ascii="Arial" w:eastAsia="Times New Roman" w:hAnsi="Arial" w:cs="Arial"/>
          <w:color w:val="000000"/>
          <w:szCs w:val="24"/>
          <w:bdr w:val="none" w:sz="0" w:space="0" w:color="auto" w:frame="1"/>
          <w:lang w:val="en-GB" w:eastAsia="en-GB"/>
        </w:rPr>
        <w:t>Email:</w:t>
      </w:r>
      <w:hyperlink r:id="rId21" w:history="1">
        <w:r w:rsidR="00554EA7" w:rsidRPr="00962FF6">
          <w:rPr>
            <w:rStyle w:val="Hyperlink"/>
            <w:rFonts w:ascii="Arial" w:eastAsia="Times New Roman" w:hAnsi="Arial" w:cs="Arial"/>
            <w:szCs w:val="24"/>
            <w:bdr w:val="none" w:sz="0" w:space="0" w:color="auto" w:frame="1"/>
            <w:lang w:val="en-GB" w:eastAsia="en-GB"/>
          </w:rPr>
          <w:t>Lina.Nieto@cambridgeshire.gov.uk</w:t>
        </w:r>
      </w:hyperlink>
    </w:p>
    <w:p w14:paraId="14825013" w14:textId="77777777" w:rsidR="00554EA7" w:rsidRPr="00962FF6" w:rsidRDefault="00554EA7" w:rsidP="00962FF6">
      <w:pPr>
        <w:shd w:val="clear" w:color="auto" w:fill="FFFFFF"/>
        <w:spacing w:line="240" w:lineRule="auto"/>
        <w:contextualSpacing w:val="0"/>
        <w:textAlignment w:val="baseline"/>
        <w:rPr>
          <w:rFonts w:ascii="Arial" w:eastAsia="Times New Roman" w:hAnsi="Arial" w:cs="Arial"/>
          <w:color w:val="000000"/>
          <w:szCs w:val="24"/>
          <w:bdr w:val="none" w:sz="0" w:space="0" w:color="auto" w:frame="1"/>
          <w:lang w:val="en-GB" w:eastAsia="en-GB"/>
        </w:rPr>
      </w:pPr>
    </w:p>
    <w:p w14:paraId="0B257CDC" w14:textId="26758701" w:rsidR="00C02457" w:rsidRPr="00554EA7" w:rsidRDefault="00554EA7" w:rsidP="00554EA7">
      <w:pPr>
        <w:shd w:val="clear" w:color="auto" w:fill="FFFFFF"/>
        <w:spacing w:line="240" w:lineRule="auto"/>
        <w:contextualSpacing w:val="0"/>
        <w:textAlignment w:val="baseline"/>
        <w:rPr>
          <w:rFonts w:ascii="Arial" w:eastAsia="Times New Roman" w:hAnsi="Arial" w:cs="Arial"/>
          <w:color w:val="000000"/>
          <w:szCs w:val="24"/>
          <w:lang w:val="en-GB" w:eastAsia="en-GB"/>
        </w:rPr>
      </w:pPr>
      <w:r>
        <w:rPr>
          <w:rFonts w:ascii="Arial" w:eastAsia="Times New Roman" w:hAnsi="Arial" w:cs="Arial"/>
          <w:color w:val="000000"/>
          <w:szCs w:val="24"/>
          <w:lang w:val="en-GB" w:eastAsia="en-GB"/>
        </w:rPr>
        <w:t>Telephone :</w:t>
      </w:r>
      <w:r w:rsidR="00962FF6" w:rsidRPr="00962FF6">
        <w:rPr>
          <w:rFonts w:ascii="Arial" w:eastAsia="Times New Roman" w:hAnsi="Arial" w:cs="Arial"/>
          <w:color w:val="000000"/>
          <w:szCs w:val="24"/>
          <w:lang w:val="en-GB" w:eastAsia="en-GB"/>
        </w:rPr>
        <w:t>07402 351821</w:t>
      </w:r>
    </w:p>
    <w:p w14:paraId="3360121B" w14:textId="1790AE57" w:rsidR="00C02457" w:rsidRDefault="00C02457" w:rsidP="004303F0">
      <w:pPr>
        <w:spacing w:after="200" w:line="240" w:lineRule="auto"/>
        <w:contextualSpacing w:val="0"/>
      </w:pPr>
      <w:r>
        <w:t xml:space="preserve">Copies are available online </w:t>
      </w:r>
      <w:hyperlink r:id="rId22" w:history="1">
        <w:r w:rsidR="00554EA7" w:rsidRPr="00545507">
          <w:rPr>
            <w:rStyle w:val="Hyperlink"/>
          </w:rPr>
          <w:t>www.madingleyparishcouncil.org</w:t>
        </w:r>
      </w:hyperlink>
    </w:p>
    <w:p w14:paraId="52262DE0" w14:textId="77777777" w:rsidR="00554EA7" w:rsidRDefault="00554EA7" w:rsidP="004303F0">
      <w:pPr>
        <w:spacing w:after="200" w:line="240" w:lineRule="auto"/>
        <w:contextualSpacing w:val="0"/>
      </w:pPr>
    </w:p>
    <w:p w14:paraId="61D0D9FB" w14:textId="2DAAF19C" w:rsidR="00C02457" w:rsidRPr="00D55CBC" w:rsidRDefault="00C02457" w:rsidP="004303F0">
      <w:pPr>
        <w:spacing w:after="200" w:line="240" w:lineRule="auto"/>
        <w:contextualSpacing w:val="0"/>
      </w:pPr>
      <w:r>
        <w:t>Any enquires regarding this publication please contact the Parish Clerk (details above)</w:t>
      </w:r>
    </w:p>
    <w:sectPr w:rsidR="00C02457" w:rsidRPr="00D55CBC" w:rsidSect="00CB27A1">
      <w:headerReference w:type="default" r:id="rId23"/>
      <w:footerReference w:type="default" r:id="rId24"/>
      <w:pgSz w:w="12240" w:h="15840" w:code="1"/>
      <w:pgMar w:top="720" w:right="1152" w:bottom="720" w:left="1152" w:header="0" w:footer="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58A954" w14:textId="77777777" w:rsidR="00197DA2" w:rsidRDefault="00197DA2" w:rsidP="00A91D75">
      <w:r>
        <w:separator/>
      </w:r>
    </w:p>
  </w:endnote>
  <w:endnote w:type="continuationSeparator" w:id="0">
    <w:p w14:paraId="5E8A057E" w14:textId="77777777" w:rsidR="00197DA2" w:rsidRDefault="00197DA2" w:rsidP="00A91D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00"/>
    <w:family w:val="swiss"/>
    <w:pitch w:val="variable"/>
    <w:sig w:usb0="E5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0C4531" w14:textId="60F13673" w:rsidR="005B11D1" w:rsidRDefault="005B11D1">
    <w:pPr>
      <w:pStyle w:val="Footer"/>
    </w:pPr>
    <w:r>
      <w:t>M</w:t>
    </w:r>
    <w:r w:rsidR="00E60E37">
      <w:t xml:space="preserve">adingley </w:t>
    </w:r>
    <w:r>
      <w:t xml:space="preserve">Parish Council Annual Report </w:t>
    </w:r>
    <w:r w:rsidR="00E60E37">
      <w:t>2020-21</w:t>
    </w:r>
  </w:p>
  <w:p w14:paraId="333E6D99" w14:textId="77777777" w:rsidR="005B11D1" w:rsidRDefault="005B11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55F65D" w14:textId="77777777" w:rsidR="00197DA2" w:rsidRDefault="00197DA2" w:rsidP="00A91D75">
      <w:r>
        <w:separator/>
      </w:r>
    </w:p>
  </w:footnote>
  <w:footnote w:type="continuationSeparator" w:id="0">
    <w:p w14:paraId="5EC826B0" w14:textId="77777777" w:rsidR="00197DA2" w:rsidRDefault="00197DA2" w:rsidP="00A91D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2281" w:type="dxa"/>
      <w:tblInd w:w="-1121" w:type="dxa"/>
      <w:tblCellMar>
        <w:left w:w="0" w:type="dxa"/>
        <w:right w:w="0" w:type="dxa"/>
      </w:tblCellMar>
      <w:tblLook w:val="0000" w:firstRow="0" w:lastRow="0" w:firstColumn="0" w:lastColumn="0" w:noHBand="0" w:noVBand="0"/>
    </w:tblPr>
    <w:tblGrid>
      <w:gridCol w:w="5861"/>
      <w:gridCol w:w="6420"/>
    </w:tblGrid>
    <w:tr w:rsidR="008423F2" w14:paraId="3B6C797D" w14:textId="77777777" w:rsidTr="00A7217A">
      <w:trPr>
        <w:trHeight w:val="1060"/>
      </w:trPr>
      <w:tc>
        <w:tcPr>
          <w:tcW w:w="5861" w:type="dxa"/>
        </w:tcPr>
        <w:p w14:paraId="7546524C" w14:textId="77777777" w:rsidR="008423F2" w:rsidRDefault="008423F2" w:rsidP="00A7217A">
          <w:pPr>
            <w:pStyle w:val="Header"/>
            <w:spacing w:after="0"/>
          </w:pPr>
          <w:r w:rsidRPr="008759A8">
            <w:rPr>
              <w:noProof/>
            </w:rPr>
            <mc:AlternateContent>
              <mc:Choice Requires="wps">
                <w:drawing>
                  <wp:inline distT="0" distB="0" distL="0" distR="0" wp14:anchorId="5C1FE158" wp14:editId="4E14DF62">
                    <wp:extent cx="1442085" cy="0"/>
                    <wp:effectExtent l="19050" t="19050" r="24765" b="38100"/>
                    <wp:docPr id="17" name="Straight Connector 17" descr="straight line"/>
                    <wp:cNvGraphicFramePr/>
                    <a:graphic xmlns:a="http://schemas.openxmlformats.org/drawingml/2006/main">
                      <a:graphicData uri="http://schemas.microsoft.com/office/word/2010/wordprocessingShape">
                        <wps:wsp>
                          <wps:cNvCnPr/>
                          <wps:spPr>
                            <a:xfrm flipH="1">
                              <a:off x="0" y="0"/>
                              <a:ext cx="1442085" cy="0"/>
                            </a:xfrm>
                            <a:prstGeom prst="line">
                              <a:avLst/>
                            </a:prstGeom>
                            <a:ln w="571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6B19A6FB" id="Straight Connector 17" o:spid="_x0000_s1026" alt="straight line" style="flip:x;visibility:visible;mso-wrap-style:square;mso-left-percent:-10001;mso-top-percent:-10001;mso-position-horizontal:absolute;mso-position-horizontal-relative:char;mso-position-vertical:absolute;mso-position-vertical-relative:line;mso-left-percent:-10001;mso-top-percent:-10001" from="0,0" to="113.5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" strokecolor="#262140 [3213]" strokeweight="4.5pt">
                    <w10:anchorlock/>
                  </v:line>
                </w:pict>
              </mc:Fallback>
            </mc:AlternateContent>
          </w:r>
        </w:p>
      </w:tc>
      <w:tc>
        <w:tcPr>
          <w:tcW w:w="6420" w:type="dxa"/>
        </w:tcPr>
        <w:p w14:paraId="25D0196F" w14:textId="77777777" w:rsidR="008423F2" w:rsidRDefault="008423F2" w:rsidP="00A7217A">
          <w:pPr>
            <w:pStyle w:val="Header"/>
            <w:spacing w:after="0"/>
            <w:jc w:val="right"/>
          </w:pPr>
          <w:r>
            <w:rPr>
              <w:noProof/>
            </w:rPr>
            <mc:AlternateContent>
              <mc:Choice Requires="wps">
                <w:drawing>
                  <wp:anchor distT="0" distB="0" distL="114300" distR="114300" simplePos="0" relativeHeight="251659264" behindDoc="0" locked="0" layoutInCell="1" allowOverlap="1" wp14:anchorId="11CA9A75" wp14:editId="2494248A">
                    <wp:simplePos x="0" y="0"/>
                    <wp:positionH relativeFrom="column">
                      <wp:posOffset>3015615</wp:posOffset>
                    </wp:positionH>
                    <wp:positionV relativeFrom="paragraph">
                      <wp:posOffset>38735</wp:posOffset>
                    </wp:positionV>
                    <wp:extent cx="824230" cy="297815"/>
                    <wp:effectExtent l="0" t="0" r="13970" b="6985"/>
                    <wp:wrapNone/>
                    <wp:docPr id="20" name="Text Box 20"/>
                    <wp:cNvGraphicFramePr/>
                    <a:graphic xmlns:a="http://schemas.openxmlformats.org/drawingml/2006/main">
                      <a:graphicData uri="http://schemas.microsoft.com/office/word/2010/wordprocessingShape">
                        <wps:wsp>
                          <wps:cNvSpPr txBox="1"/>
                          <wps:spPr>
                            <a:xfrm>
                              <a:off x="0" y="0"/>
                              <a:ext cx="824230" cy="2978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6DD3756" w14:textId="77777777" w:rsidR="008423F2" w:rsidRPr="00D476F7" w:rsidRDefault="008423F2" w:rsidP="00D476F7">
                                <w:pPr>
                                  <w:pStyle w:val="Subtitle"/>
                                  <w:jc w:val="center"/>
                                  <w:rPr>
                                    <w:color w:val="FFFFFF" w:themeColor="background1"/>
                                  </w:rPr>
                                </w:pPr>
                                <w:r>
                                  <w:rPr>
                                    <w:color w:val="FFFFFF" w:themeColor="background1"/>
                                  </w:rPr>
                                  <w:fldChar w:fldCharType="begin"/>
                                </w:r>
                                <w:r>
                                  <w:rPr>
                                    <w:color w:val="FFFFFF" w:themeColor="background1"/>
                                  </w:rPr>
                                  <w:instrText xml:space="preserve"> PAGE  \* Arabic  \* MERGEFORMAT </w:instrText>
                                </w:r>
                                <w:r>
                                  <w:rPr>
                                    <w:color w:val="FFFFFF" w:themeColor="background1"/>
                                  </w:rPr>
                                  <w:fldChar w:fldCharType="separate"/>
                                </w:r>
                                <w:r>
                                  <w:rPr>
                                    <w:noProof/>
                                    <w:color w:val="FFFFFF" w:themeColor="background1"/>
                                  </w:rPr>
                                  <w:t>7</w:t>
                                </w:r>
                                <w:r>
                                  <w:rPr>
                                    <w:color w:val="FFFFFF" w:themeColor="background1"/>
                                  </w:rPr>
                                  <w:fldChar w:fldCharType="end"/>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1CA9A75" id="_x0000_t202" coordsize="21600,21600" o:spt="202" path="m,l,21600r21600,l21600,xe">
                    <v:stroke joinstyle="miter"/>
                    <v:path gradientshapeok="t" o:connecttype="rect"/>
                  </v:shapetype>
                  <v:shape id="Text Box 20" o:spid="_x0000_s1028" type="#_x0000_t202" style="position:absolute;left:0;text-align:left;margin-left:237.45pt;margin-top:3.05pt;width:64.9pt;height:23.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" filled="f" stroked="f" strokeweight=".5pt">
                    <v:textbox inset="0,0,0,0">
                      <w:txbxContent>
                        <w:p w14:paraId="46DD3756" w14:textId="77777777" w:rsidR="008423F2" w:rsidRPr="00D476F7" w:rsidRDefault="008423F2" w:rsidP="00D476F7">
                          <w:pPr>
                            <w:pStyle w:val="Subtitle"/>
                            <w:jc w:val="center"/>
                            <w:rPr>
                              <w:color w:val="FFFFFF" w:themeColor="background1"/>
                            </w:rPr>
                          </w:pPr>
                          <w:r>
                            <w:rPr>
                              <w:color w:val="FFFFFF" w:themeColor="background1"/>
                            </w:rPr>
                            <w:fldChar w:fldCharType="begin"/>
                          </w:r>
                          <w:r>
                            <w:rPr>
                              <w:color w:val="FFFFFF" w:themeColor="background1"/>
                            </w:rPr>
                            <w:instrText xml:space="preserve"> PAGE  \* Arabic  \* MERGEFORMAT </w:instrText>
                          </w:r>
                          <w:r>
                            <w:rPr>
                              <w:color w:val="FFFFFF" w:themeColor="background1"/>
                            </w:rPr>
                            <w:fldChar w:fldCharType="separate"/>
                          </w:r>
                          <w:r>
                            <w:rPr>
                              <w:noProof/>
                              <w:color w:val="FFFFFF" w:themeColor="background1"/>
                            </w:rPr>
                            <w:t>7</w:t>
                          </w:r>
                          <w:r>
                            <w:rPr>
                              <w:color w:val="FFFFFF" w:themeColor="background1"/>
                            </w:rPr>
                            <w:fldChar w:fldCharType="end"/>
                          </w:r>
                        </w:p>
                      </w:txbxContent>
                    </v:textbox>
                  </v:shape>
                </w:pict>
              </mc:Fallback>
            </mc:AlternateContent>
          </w:r>
          <w:r w:rsidRPr="00C6323A">
            <w:rPr>
              <w:noProof/>
            </w:rPr>
            <mc:AlternateContent>
              <mc:Choice Requires="wps">
                <w:drawing>
                  <wp:inline distT="0" distB="0" distL="0" distR="0" wp14:anchorId="624A9826" wp14:editId="62BBD7B9">
                    <wp:extent cx="1191260" cy="398780"/>
                    <wp:effectExtent l="0" t="0" r="8890" b="1270"/>
                    <wp:docPr id="15" name="Rectangle: Single Corner Snipped 15" descr="colored rectangle"/>
                    <wp:cNvGraphicFramePr/>
                    <a:graphic xmlns:a="http://schemas.openxmlformats.org/drawingml/2006/main">
                      <a:graphicData uri="http://schemas.microsoft.com/office/word/2010/wordprocessingShape">
                        <wps:wsp>
                          <wps:cNvSpPr/>
                          <wps:spPr>
                            <a:xfrm flipH="1" flipV="1">
                              <a:off x="0" y="0"/>
                              <a:ext cx="1191260" cy="398780"/>
                            </a:xfrm>
                            <a:prstGeom prst="snip1Rect">
                              <a:avLst>
                                <a:gd name="adj" fmla="val 50000"/>
                              </a:avLst>
                            </a:prstGeom>
                            <a:solidFill>
                              <a:schemeClr val="tx2"/>
                            </a:solidFill>
                            <a:ln>
                              <a:noFill/>
                            </a:ln>
                          </wps:spPr>
                          <wps:style>
                            <a:lnRef idx="0">
                              <a:scrgbClr r="0" g="0" b="0"/>
                            </a:lnRef>
                            <a:fillRef idx="0">
                              <a:scrgbClr r="0" g="0" b="0"/>
                            </a:fillRef>
                            <a:effectRef idx="0">
                              <a:scrgbClr r="0" g="0" b="0"/>
                            </a:effectRef>
                            <a:fontRef idx="minor">
                              <a:schemeClr val="lt1"/>
                            </a:fontRef>
                          </wps:style>
                          <wps:txbx>
                            <w:txbxContent>
                              <w:p w14:paraId="434454FE" w14:textId="77777777" w:rsidR="008423F2" w:rsidRPr="008759A8" w:rsidRDefault="008423F2" w:rsidP="008759A8">
                                <w:pPr>
                                  <w:pStyle w:val="Subtitle"/>
                                  <w:rPr>
                                    <w:color w:val="FFFFFF" w:themeColor="background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624A9826" id="Rectangle: Single Corner Snipped 15" o:spid="_x0000_s1029" alt="colored rectangle" style="width:93.8pt;height:31.4pt;flip:x y;visibility:visible;mso-wrap-style:square;mso-left-percent:-10001;mso-top-percent:-10001;mso-position-horizontal:absolute;mso-position-horizontal-relative:char;mso-position-vertical:absolute;mso-position-vertical-relative:line;mso-left-percent:-10001;mso-top-percent:-10001;v-text-anchor:middle" coordsize="1191260,39878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" adj="-11796480,,5400" path="m,l991870,r199390,199390l1191260,398780,,398780,,xe" fillcolor="#3a3363 [3215]" stroked="f">
                    <v:stroke joinstyle="miter"/>
                    <v:formulas/>
                    <v:path arrowok="t" o:connecttype="custom" o:connectlocs="0,0;991870,0;1191260,199390;1191260,398780;0,398780;0,0" o:connectangles="0,0,0,0,0,0" textboxrect="0,0,1191260,398780"/>
                    <v:textbox>
                      <w:txbxContent>
                        <w:p w14:paraId="434454FE" w14:textId="77777777" w:rsidR="008423F2" w:rsidRPr="008759A8" w:rsidRDefault="008423F2" w:rsidP="008759A8">
                          <w:pPr>
                            <w:pStyle w:val="Subtitle"/>
                            <w:rPr>
                              <w:color w:val="FFFFFF" w:themeColor="background1"/>
                            </w:rPr>
                          </w:pPr>
                        </w:p>
                      </w:txbxContent>
                    </v:textbox>
                    <w10:anchorlock/>
                  </v:shape>
                </w:pict>
              </mc:Fallback>
            </mc:AlternateContent>
          </w:r>
        </w:p>
      </w:tc>
    </w:tr>
  </w:tbl>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8820CA8"/>
    <w:lvl w:ilvl="0">
      <w:start w:val="1"/>
      <w:numFmt w:val="decimal"/>
      <w:lvlText w:val="%1."/>
      <w:lvlJc w:val="left"/>
      <w:pPr>
        <w:tabs>
          <w:tab w:val="num" w:pos="720"/>
        </w:tabs>
        <w:ind w:left="720" w:hanging="360"/>
      </w:pPr>
    </w:lvl>
  </w:abstractNum>
  <w:abstractNum w:abstractNumId="1" w15:restartNumberingAfterBreak="0">
    <w:nsid w:val="FFFFFF88"/>
    <w:multiLevelType w:val="singleLevel"/>
    <w:tmpl w:val="93B85E28"/>
    <w:lvl w:ilvl="0">
      <w:start w:val="1"/>
      <w:numFmt w:val="decimal"/>
      <w:lvlText w:val="%1."/>
      <w:lvlJc w:val="left"/>
      <w:pPr>
        <w:tabs>
          <w:tab w:val="num" w:pos="360"/>
        </w:tabs>
        <w:ind w:left="360" w:hanging="360"/>
      </w:pPr>
    </w:lvl>
  </w:abstractNum>
  <w:abstractNum w:abstractNumId="2" w15:restartNumberingAfterBreak="0">
    <w:nsid w:val="FFFFFF89"/>
    <w:multiLevelType w:val="singleLevel"/>
    <w:tmpl w:val="BD588B1C"/>
    <w:lvl w:ilvl="0">
      <w:start w:val="1"/>
      <w:numFmt w:val="bullet"/>
      <w:lvlText w:val="•"/>
      <w:lvlJc w:val="left"/>
      <w:pPr>
        <w:ind w:left="576" w:hanging="288"/>
      </w:pPr>
      <w:rPr>
        <w:rFonts w:ascii="Cambria" w:hAnsi="Cambria" w:hint="default"/>
        <w:color w:val="F3D569" w:themeColor="accent1"/>
      </w:rPr>
    </w:lvl>
  </w:abstractNum>
  <w:abstractNum w:abstractNumId="3" w15:restartNumberingAfterBreak="0">
    <w:nsid w:val="23C32B9D"/>
    <w:multiLevelType w:val="hybridMultilevel"/>
    <w:tmpl w:val="6614790A"/>
    <w:lvl w:ilvl="0" w:tplc="EAB6DB1A">
      <w:start w:val="1"/>
      <w:numFmt w:val="bullet"/>
      <w:pStyle w:val="ListNumber2"/>
      <w:lvlText w:val=""/>
      <w:lvlJc w:val="left"/>
      <w:pPr>
        <w:ind w:left="502" w:hanging="360"/>
      </w:pPr>
      <w:rPr>
        <w:rFonts w:ascii="Symbol" w:hAnsi="Symbol"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4" w15:restartNumberingAfterBreak="0">
    <w:nsid w:val="367F6A45"/>
    <w:multiLevelType w:val="multilevel"/>
    <w:tmpl w:val="252EA62C"/>
    <w:lvl w:ilvl="0">
      <w:start w:val="1"/>
      <w:numFmt w:val="decimal"/>
      <w:lvlText w:val="%1."/>
      <w:lvlJc w:val="left"/>
      <w:pPr>
        <w:ind w:left="360" w:hanging="360"/>
      </w:pPr>
      <w:rPr>
        <w:rFonts w:hint="default"/>
        <w:color w:val="F3D569" w:themeColor="accent1"/>
      </w:rPr>
    </w:lvl>
    <w:lvl w:ilvl="1">
      <w:start w:val="1"/>
      <w:numFmt w:val="decimal"/>
      <w:suff w:val="space"/>
      <w:lvlText w:val="%1.%2"/>
      <w:lvlJc w:val="left"/>
      <w:pPr>
        <w:ind w:left="720" w:hanging="360"/>
      </w:pPr>
      <w:rPr>
        <w:rFonts w:hint="default"/>
        <w:color w:val="F3D569" w:themeColor="accent1"/>
      </w:rPr>
    </w:lvl>
    <w:lvl w:ilvl="2">
      <w:start w:val="1"/>
      <w:numFmt w:val="lowerLetter"/>
      <w:lvlText w:val="%3."/>
      <w:lvlJc w:val="left"/>
      <w:pPr>
        <w:ind w:left="1080" w:hanging="360"/>
      </w:pPr>
      <w:rPr>
        <w:rFonts w:hint="default"/>
        <w:color w:val="F3D569" w:themeColor="accent1"/>
      </w:rPr>
    </w:lvl>
    <w:lvl w:ilvl="3">
      <w:start w:val="1"/>
      <w:numFmt w:val="lowerRoman"/>
      <w:lvlText w:val="%4."/>
      <w:lvlJc w:val="left"/>
      <w:pPr>
        <w:ind w:left="1440" w:hanging="360"/>
      </w:pPr>
      <w:rPr>
        <w:rFonts w:hint="default"/>
        <w:color w:val="F3D569" w:themeColor="accent1"/>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3D8849E1"/>
    <w:multiLevelType w:val="multilevel"/>
    <w:tmpl w:val="00588774"/>
    <w:lvl w:ilvl="0">
      <w:start w:val="1"/>
      <w:numFmt w:val="bullet"/>
      <w:lvlText w:val=""/>
      <w:lvlJc w:val="left"/>
      <w:pPr>
        <w:ind w:left="360" w:hanging="360"/>
      </w:pPr>
      <w:rPr>
        <w:rFonts w:ascii="Symbol" w:hAnsi="Symbol" w:hint="default"/>
        <w:color w:val="F3D569" w:themeColor="accent1"/>
      </w:rPr>
    </w:lvl>
    <w:lvl w:ilvl="1">
      <w:start w:val="1"/>
      <w:numFmt w:val="decimal"/>
      <w:suff w:val="space"/>
      <w:lvlText w:val="%1.%2"/>
      <w:lvlJc w:val="left"/>
      <w:pPr>
        <w:ind w:left="720" w:hanging="360"/>
      </w:pPr>
      <w:rPr>
        <w:rFonts w:hint="default"/>
        <w:color w:val="F3D569" w:themeColor="accent1"/>
      </w:rPr>
    </w:lvl>
    <w:lvl w:ilvl="2">
      <w:start w:val="1"/>
      <w:numFmt w:val="lowerLetter"/>
      <w:lvlText w:val="%3."/>
      <w:lvlJc w:val="left"/>
      <w:pPr>
        <w:ind w:left="1080" w:hanging="360"/>
      </w:pPr>
      <w:rPr>
        <w:rFonts w:hint="default"/>
        <w:color w:val="F3D569" w:themeColor="accent1"/>
      </w:rPr>
    </w:lvl>
    <w:lvl w:ilvl="3">
      <w:start w:val="1"/>
      <w:numFmt w:val="lowerRoman"/>
      <w:lvlText w:val="%4."/>
      <w:lvlJc w:val="left"/>
      <w:pPr>
        <w:ind w:left="1440" w:hanging="360"/>
      </w:pPr>
      <w:rPr>
        <w:rFonts w:hint="default"/>
        <w:color w:val="F3D569" w:themeColor="accent1"/>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51D76684"/>
    <w:multiLevelType w:val="multilevel"/>
    <w:tmpl w:val="FF1C997A"/>
    <w:lvl w:ilvl="0">
      <w:start w:val="1"/>
      <w:numFmt w:val="decimal"/>
      <w:lvlText w:val="%1."/>
      <w:lvlJc w:val="left"/>
      <w:pPr>
        <w:ind w:left="360" w:hanging="360"/>
      </w:pPr>
      <w:rPr>
        <w:rFonts w:hint="default"/>
        <w:color w:val="F3D569" w:themeColor="accent1"/>
      </w:rPr>
    </w:lvl>
    <w:lvl w:ilvl="1">
      <w:start w:val="1"/>
      <w:numFmt w:val="decimal"/>
      <w:suff w:val="space"/>
      <w:lvlText w:val="%1.%2"/>
      <w:lvlJc w:val="left"/>
      <w:pPr>
        <w:ind w:left="720" w:hanging="360"/>
      </w:pPr>
      <w:rPr>
        <w:rFonts w:hint="default"/>
        <w:color w:val="F3D569" w:themeColor="accent1"/>
      </w:rPr>
    </w:lvl>
    <w:lvl w:ilvl="2">
      <w:start w:val="1"/>
      <w:numFmt w:val="lowerLetter"/>
      <w:lvlText w:val="%3."/>
      <w:lvlJc w:val="left"/>
      <w:pPr>
        <w:ind w:left="1080" w:hanging="360"/>
      </w:pPr>
      <w:rPr>
        <w:rFonts w:hint="default"/>
        <w:color w:val="F3D569" w:themeColor="accent1"/>
      </w:rPr>
    </w:lvl>
    <w:lvl w:ilvl="3">
      <w:start w:val="1"/>
      <w:numFmt w:val="lowerRoman"/>
      <w:lvlText w:val="%4."/>
      <w:lvlJc w:val="left"/>
      <w:pPr>
        <w:ind w:left="1440" w:hanging="360"/>
      </w:pPr>
      <w:rPr>
        <w:rFonts w:hint="default"/>
        <w:color w:val="F3D569" w:themeColor="accent1"/>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52CA5E68"/>
    <w:multiLevelType w:val="multilevel"/>
    <w:tmpl w:val="00588774"/>
    <w:lvl w:ilvl="0">
      <w:start w:val="1"/>
      <w:numFmt w:val="bullet"/>
      <w:lvlText w:val=""/>
      <w:lvlJc w:val="left"/>
      <w:pPr>
        <w:ind w:left="360" w:hanging="360"/>
      </w:pPr>
      <w:rPr>
        <w:rFonts w:ascii="Symbol" w:hAnsi="Symbol" w:hint="default"/>
        <w:color w:val="F3D569" w:themeColor="accent1"/>
      </w:rPr>
    </w:lvl>
    <w:lvl w:ilvl="1">
      <w:start w:val="1"/>
      <w:numFmt w:val="decimal"/>
      <w:suff w:val="space"/>
      <w:lvlText w:val="%1.%2"/>
      <w:lvlJc w:val="left"/>
      <w:pPr>
        <w:ind w:left="720" w:hanging="360"/>
      </w:pPr>
      <w:rPr>
        <w:rFonts w:hint="default"/>
        <w:color w:val="F3D569" w:themeColor="accent1"/>
      </w:rPr>
    </w:lvl>
    <w:lvl w:ilvl="2">
      <w:start w:val="1"/>
      <w:numFmt w:val="lowerLetter"/>
      <w:lvlText w:val="%3."/>
      <w:lvlJc w:val="left"/>
      <w:pPr>
        <w:ind w:left="1080" w:hanging="360"/>
      </w:pPr>
      <w:rPr>
        <w:rFonts w:hint="default"/>
        <w:color w:val="F3D569" w:themeColor="accent1"/>
      </w:rPr>
    </w:lvl>
    <w:lvl w:ilvl="3">
      <w:start w:val="1"/>
      <w:numFmt w:val="lowerRoman"/>
      <w:lvlText w:val="%4."/>
      <w:lvlJc w:val="left"/>
      <w:pPr>
        <w:ind w:left="1440" w:hanging="360"/>
      </w:pPr>
      <w:rPr>
        <w:rFonts w:hint="default"/>
        <w:color w:val="F3D569" w:themeColor="accent1"/>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5AF52F86"/>
    <w:multiLevelType w:val="multilevel"/>
    <w:tmpl w:val="DEE6A80A"/>
    <w:lvl w:ilvl="0">
      <w:start w:val="1"/>
      <w:numFmt w:val="bullet"/>
      <w:lvlText w:val=""/>
      <w:lvlJc w:val="left"/>
      <w:pPr>
        <w:ind w:left="360" w:hanging="360"/>
      </w:pPr>
      <w:rPr>
        <w:rFonts w:ascii="Symbol" w:hAnsi="Symbol" w:hint="default"/>
        <w:color w:val="F3D569" w:themeColor="accent1"/>
      </w:rPr>
    </w:lvl>
    <w:lvl w:ilvl="1">
      <w:start w:val="1"/>
      <w:numFmt w:val="decimal"/>
      <w:suff w:val="space"/>
      <w:lvlText w:val="%1.%2"/>
      <w:lvlJc w:val="left"/>
      <w:pPr>
        <w:ind w:left="720" w:hanging="360"/>
      </w:pPr>
      <w:rPr>
        <w:rFonts w:hint="default"/>
        <w:color w:val="F3D569" w:themeColor="accent1"/>
      </w:rPr>
    </w:lvl>
    <w:lvl w:ilvl="2">
      <w:start w:val="1"/>
      <w:numFmt w:val="lowerLetter"/>
      <w:lvlText w:val="%3."/>
      <w:lvlJc w:val="left"/>
      <w:pPr>
        <w:ind w:left="1080" w:hanging="360"/>
      </w:pPr>
      <w:rPr>
        <w:rFonts w:hint="default"/>
        <w:color w:val="F3D569" w:themeColor="accent1"/>
      </w:rPr>
    </w:lvl>
    <w:lvl w:ilvl="3">
      <w:start w:val="1"/>
      <w:numFmt w:val="lowerRoman"/>
      <w:lvlText w:val="%4."/>
      <w:lvlJc w:val="left"/>
      <w:pPr>
        <w:ind w:left="1440" w:hanging="360"/>
      </w:pPr>
      <w:rPr>
        <w:rFonts w:hint="default"/>
        <w:color w:val="F3D569" w:themeColor="accent1"/>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617C14EB"/>
    <w:multiLevelType w:val="multilevel"/>
    <w:tmpl w:val="B0B20D5A"/>
    <w:lvl w:ilvl="0">
      <w:start w:val="1"/>
      <w:numFmt w:val="bullet"/>
      <w:pStyle w:val="ListBullet"/>
      <w:lvlText w:val=""/>
      <w:lvlJc w:val="left"/>
      <w:pPr>
        <w:ind w:left="360" w:hanging="360"/>
      </w:pPr>
      <w:rPr>
        <w:rFonts w:ascii="Symbol" w:hAnsi="Symbol" w:hint="default"/>
        <w:color w:val="F3D569" w:themeColor="accent1"/>
      </w:rPr>
    </w:lvl>
    <w:lvl w:ilvl="1">
      <w:start w:val="1"/>
      <w:numFmt w:val="bullet"/>
      <w:lvlText w:val="•"/>
      <w:lvlJc w:val="left"/>
      <w:pPr>
        <w:tabs>
          <w:tab w:val="num" w:pos="648"/>
        </w:tabs>
        <w:ind w:left="720" w:hanging="360"/>
      </w:pPr>
      <w:rPr>
        <w:rFonts w:ascii="Cambria" w:hAnsi="Cambria" w:hint="default"/>
        <w:color w:val="F3D569" w:themeColor="accent1"/>
      </w:rPr>
    </w:lvl>
    <w:lvl w:ilvl="2">
      <w:start w:val="1"/>
      <w:numFmt w:val="bullet"/>
      <w:lvlText w:val="•"/>
      <w:lvlJc w:val="left"/>
      <w:pPr>
        <w:tabs>
          <w:tab w:val="num" w:pos="1008"/>
        </w:tabs>
        <w:ind w:left="1080" w:hanging="360"/>
      </w:pPr>
      <w:rPr>
        <w:rFonts w:ascii="Cambria" w:hAnsi="Cambria" w:hint="default"/>
        <w:color w:val="F3D569" w:themeColor="accent1"/>
      </w:rPr>
    </w:lvl>
    <w:lvl w:ilvl="3">
      <w:start w:val="1"/>
      <w:numFmt w:val="bullet"/>
      <w:lvlText w:val="•"/>
      <w:lvlJc w:val="left"/>
      <w:pPr>
        <w:tabs>
          <w:tab w:val="num" w:pos="1368"/>
        </w:tabs>
        <w:ind w:left="1440" w:hanging="360"/>
      </w:pPr>
      <w:rPr>
        <w:rFonts w:ascii="Cambria" w:hAnsi="Cambria" w:hint="default"/>
        <w:color w:val="F3D569" w:themeColor="accent1"/>
      </w:rPr>
    </w:lvl>
    <w:lvl w:ilvl="4">
      <w:start w:val="1"/>
      <w:numFmt w:val="bullet"/>
      <w:lvlText w:val="•"/>
      <w:lvlJc w:val="left"/>
      <w:pPr>
        <w:tabs>
          <w:tab w:val="num" w:pos="1728"/>
        </w:tabs>
        <w:ind w:left="1800" w:hanging="360"/>
      </w:pPr>
      <w:rPr>
        <w:rFonts w:ascii="Cambria" w:hAnsi="Cambria" w:hint="default"/>
        <w:color w:val="F3D569" w:themeColor="accent1"/>
      </w:rPr>
    </w:lvl>
    <w:lvl w:ilvl="5">
      <w:start w:val="1"/>
      <w:numFmt w:val="bullet"/>
      <w:lvlText w:val=""/>
      <w:lvlJc w:val="left"/>
      <w:pPr>
        <w:tabs>
          <w:tab w:val="num" w:pos="2088"/>
        </w:tabs>
        <w:ind w:left="2160" w:hanging="360"/>
      </w:pPr>
      <w:rPr>
        <w:rFonts w:ascii="Wingdings" w:hAnsi="Wingdings" w:hint="default"/>
        <w:color w:val="F3D569" w:themeColor="accent1"/>
      </w:rPr>
    </w:lvl>
    <w:lvl w:ilvl="6">
      <w:start w:val="1"/>
      <w:numFmt w:val="bullet"/>
      <w:lvlText w:val=""/>
      <w:lvlJc w:val="left"/>
      <w:pPr>
        <w:tabs>
          <w:tab w:val="num" w:pos="2448"/>
        </w:tabs>
        <w:ind w:left="2520" w:hanging="360"/>
      </w:pPr>
      <w:rPr>
        <w:rFonts w:ascii="Symbol" w:hAnsi="Symbol" w:hint="default"/>
        <w:color w:val="F3D569" w:themeColor="accent1"/>
      </w:rPr>
    </w:lvl>
    <w:lvl w:ilvl="7">
      <w:start w:val="1"/>
      <w:numFmt w:val="bullet"/>
      <w:lvlText w:val="o"/>
      <w:lvlJc w:val="left"/>
      <w:pPr>
        <w:tabs>
          <w:tab w:val="num" w:pos="2808"/>
        </w:tabs>
        <w:ind w:left="2880" w:hanging="360"/>
      </w:pPr>
      <w:rPr>
        <w:rFonts w:ascii="Courier New" w:hAnsi="Courier New" w:hint="default"/>
        <w:color w:val="F3D569" w:themeColor="accent1"/>
      </w:rPr>
    </w:lvl>
    <w:lvl w:ilvl="8">
      <w:start w:val="1"/>
      <w:numFmt w:val="bullet"/>
      <w:lvlText w:val=""/>
      <w:lvlJc w:val="left"/>
      <w:pPr>
        <w:tabs>
          <w:tab w:val="num" w:pos="3168"/>
        </w:tabs>
        <w:ind w:left="3240" w:hanging="360"/>
      </w:pPr>
      <w:rPr>
        <w:rFonts w:ascii="Wingdings" w:hAnsi="Wingdings" w:hint="default"/>
        <w:color w:val="F3D569" w:themeColor="accent1"/>
      </w:rPr>
    </w:lvl>
  </w:abstractNum>
  <w:abstractNum w:abstractNumId="10" w15:restartNumberingAfterBreak="0">
    <w:nsid w:val="6C2D36E6"/>
    <w:multiLevelType w:val="multilevel"/>
    <w:tmpl w:val="00588774"/>
    <w:lvl w:ilvl="0">
      <w:start w:val="1"/>
      <w:numFmt w:val="bullet"/>
      <w:lvlText w:val=""/>
      <w:lvlJc w:val="left"/>
      <w:pPr>
        <w:ind w:left="360" w:hanging="360"/>
      </w:pPr>
      <w:rPr>
        <w:rFonts w:ascii="Symbol" w:hAnsi="Symbol" w:hint="default"/>
        <w:color w:val="F3D569" w:themeColor="accent1"/>
      </w:rPr>
    </w:lvl>
    <w:lvl w:ilvl="1">
      <w:start w:val="1"/>
      <w:numFmt w:val="decimal"/>
      <w:suff w:val="space"/>
      <w:lvlText w:val="%1.%2"/>
      <w:lvlJc w:val="left"/>
      <w:pPr>
        <w:ind w:left="720" w:hanging="360"/>
      </w:pPr>
      <w:rPr>
        <w:rFonts w:hint="default"/>
        <w:color w:val="F3D569" w:themeColor="accent1"/>
      </w:rPr>
    </w:lvl>
    <w:lvl w:ilvl="2">
      <w:start w:val="1"/>
      <w:numFmt w:val="lowerLetter"/>
      <w:lvlText w:val="%3."/>
      <w:lvlJc w:val="left"/>
      <w:pPr>
        <w:ind w:left="1080" w:hanging="360"/>
      </w:pPr>
      <w:rPr>
        <w:rFonts w:hint="default"/>
        <w:color w:val="F3D569" w:themeColor="accent1"/>
      </w:rPr>
    </w:lvl>
    <w:lvl w:ilvl="3">
      <w:start w:val="1"/>
      <w:numFmt w:val="lowerRoman"/>
      <w:lvlText w:val="%4."/>
      <w:lvlJc w:val="left"/>
      <w:pPr>
        <w:ind w:left="1440" w:hanging="360"/>
      </w:pPr>
      <w:rPr>
        <w:rFonts w:hint="default"/>
        <w:color w:val="F3D569" w:themeColor="accent1"/>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77FF4245"/>
    <w:multiLevelType w:val="hybridMultilevel"/>
    <w:tmpl w:val="13260D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F867F8E"/>
    <w:multiLevelType w:val="hybridMultilevel"/>
    <w:tmpl w:val="4086E0FE"/>
    <w:lvl w:ilvl="0" w:tplc="B6A087B8">
      <w:start w:val="1"/>
      <w:numFmt w:val="bullet"/>
      <w:lvlText w:val=""/>
      <w:lvlJc w:val="left"/>
      <w:pPr>
        <w:tabs>
          <w:tab w:val="num" w:pos="317"/>
        </w:tabs>
        <w:ind w:left="317" w:hanging="317"/>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2"/>
    <w:lvlOverride w:ilvl="0">
      <w:startOverride w:val="1"/>
    </w:lvlOverride>
  </w:num>
  <w:num w:numId="3">
    <w:abstractNumId w:val="4"/>
  </w:num>
  <w:num w:numId="4">
    <w:abstractNumId w:val="2"/>
    <w:lvlOverride w:ilvl="0">
      <w:startOverride w:val="1"/>
    </w:lvlOverride>
  </w:num>
  <w:num w:numId="5">
    <w:abstractNumId w:val="2"/>
    <w:lvlOverride w:ilvl="0">
      <w:startOverride w:val="1"/>
    </w:lvlOverride>
  </w:num>
  <w:num w:numId="6">
    <w:abstractNumId w:val="2"/>
    <w:lvlOverride w:ilvl="0">
      <w:startOverride w:val="1"/>
    </w:lvlOverride>
  </w:num>
  <w:num w:numId="7">
    <w:abstractNumId w:val="2"/>
    <w:lvlOverride w:ilvl="0">
      <w:startOverride w:val="1"/>
    </w:lvlOverride>
  </w:num>
  <w:num w:numId="8">
    <w:abstractNumId w:val="0"/>
  </w:num>
  <w:num w:numId="9">
    <w:abstractNumId w:val="12"/>
  </w:num>
  <w:num w:numId="10">
    <w:abstractNumId w:val="9"/>
  </w:num>
  <w:num w:numId="11">
    <w:abstractNumId w:val="9"/>
    <w:lvlOverride w:ilvl="0">
      <w:lvl w:ilvl="0">
        <w:start w:val="1"/>
        <w:numFmt w:val="bullet"/>
        <w:pStyle w:val="ListBullet"/>
        <w:lvlText w:val="•"/>
        <w:lvlJc w:val="left"/>
        <w:pPr>
          <w:tabs>
            <w:tab w:val="num" w:pos="288"/>
          </w:tabs>
          <w:ind w:left="504" w:hanging="216"/>
        </w:pPr>
        <w:rPr>
          <w:rFonts w:ascii="Cambria" w:hAnsi="Cambria" w:hint="default"/>
          <w:color w:val="F3D569" w:themeColor="accent1"/>
        </w:rPr>
      </w:lvl>
    </w:lvlOverride>
    <w:lvlOverride w:ilvl="1">
      <w:lvl w:ilvl="1">
        <w:start w:val="1"/>
        <w:numFmt w:val="bullet"/>
        <w:lvlText w:val="•"/>
        <w:lvlJc w:val="left"/>
        <w:pPr>
          <w:tabs>
            <w:tab w:val="num" w:pos="792"/>
          </w:tabs>
          <w:ind w:left="1008" w:hanging="216"/>
        </w:pPr>
        <w:rPr>
          <w:rFonts w:ascii="Cambria" w:hAnsi="Cambria" w:hint="default"/>
          <w:color w:val="F3D569" w:themeColor="accent1"/>
        </w:rPr>
      </w:lvl>
    </w:lvlOverride>
    <w:lvlOverride w:ilvl="2">
      <w:lvl w:ilvl="2">
        <w:start w:val="1"/>
        <w:numFmt w:val="bullet"/>
        <w:lvlText w:val="•"/>
        <w:lvlJc w:val="left"/>
        <w:pPr>
          <w:tabs>
            <w:tab w:val="num" w:pos="1296"/>
          </w:tabs>
          <w:ind w:left="1512" w:hanging="216"/>
        </w:pPr>
        <w:rPr>
          <w:rFonts w:ascii="Cambria" w:hAnsi="Cambria" w:hint="default"/>
          <w:color w:val="F3D569" w:themeColor="accent1"/>
        </w:rPr>
      </w:lvl>
    </w:lvlOverride>
    <w:lvlOverride w:ilvl="3">
      <w:lvl w:ilvl="3">
        <w:start w:val="1"/>
        <w:numFmt w:val="bullet"/>
        <w:lvlText w:val="•"/>
        <w:lvlJc w:val="left"/>
        <w:pPr>
          <w:tabs>
            <w:tab w:val="num" w:pos="1800"/>
          </w:tabs>
          <w:ind w:left="2016" w:hanging="216"/>
        </w:pPr>
        <w:rPr>
          <w:rFonts w:ascii="Cambria" w:hAnsi="Cambria" w:hint="default"/>
          <w:color w:val="F3D569" w:themeColor="accent1"/>
        </w:rPr>
      </w:lvl>
    </w:lvlOverride>
    <w:lvlOverride w:ilvl="4">
      <w:lvl w:ilvl="4">
        <w:start w:val="1"/>
        <w:numFmt w:val="bullet"/>
        <w:lvlText w:val="•"/>
        <w:lvlJc w:val="left"/>
        <w:pPr>
          <w:tabs>
            <w:tab w:val="num" w:pos="2304"/>
          </w:tabs>
          <w:ind w:left="2520" w:hanging="216"/>
        </w:pPr>
        <w:rPr>
          <w:rFonts w:ascii="Cambria" w:hAnsi="Cambria" w:hint="default"/>
          <w:color w:val="F3D569" w:themeColor="accent1"/>
        </w:rPr>
      </w:lvl>
    </w:lvlOverride>
    <w:lvlOverride w:ilvl="5">
      <w:lvl w:ilvl="5">
        <w:start w:val="1"/>
        <w:numFmt w:val="bullet"/>
        <w:lvlText w:val=""/>
        <w:lvlJc w:val="left"/>
        <w:pPr>
          <w:tabs>
            <w:tab w:val="num" w:pos="2808"/>
          </w:tabs>
          <w:ind w:left="3024" w:hanging="216"/>
        </w:pPr>
        <w:rPr>
          <w:rFonts w:ascii="Wingdings" w:hAnsi="Wingdings" w:hint="default"/>
          <w:color w:val="F3D569" w:themeColor="accent1"/>
        </w:rPr>
      </w:lvl>
    </w:lvlOverride>
    <w:lvlOverride w:ilvl="6">
      <w:lvl w:ilvl="6">
        <w:start w:val="1"/>
        <w:numFmt w:val="bullet"/>
        <w:lvlText w:val=""/>
        <w:lvlJc w:val="left"/>
        <w:pPr>
          <w:tabs>
            <w:tab w:val="num" w:pos="3312"/>
          </w:tabs>
          <w:ind w:left="3528" w:hanging="216"/>
        </w:pPr>
        <w:rPr>
          <w:rFonts w:ascii="Symbol" w:hAnsi="Symbol" w:hint="default"/>
          <w:color w:val="F3D569" w:themeColor="accent1"/>
        </w:rPr>
      </w:lvl>
    </w:lvlOverride>
    <w:lvlOverride w:ilvl="7">
      <w:lvl w:ilvl="7">
        <w:start w:val="1"/>
        <w:numFmt w:val="bullet"/>
        <w:lvlText w:val="o"/>
        <w:lvlJc w:val="left"/>
        <w:pPr>
          <w:tabs>
            <w:tab w:val="num" w:pos="3816"/>
          </w:tabs>
          <w:ind w:left="4032" w:hanging="216"/>
        </w:pPr>
        <w:rPr>
          <w:rFonts w:ascii="Courier New" w:hAnsi="Courier New" w:hint="default"/>
          <w:color w:val="F3D569" w:themeColor="accent1"/>
        </w:rPr>
      </w:lvl>
    </w:lvlOverride>
    <w:lvlOverride w:ilvl="8">
      <w:lvl w:ilvl="8">
        <w:start w:val="1"/>
        <w:numFmt w:val="bullet"/>
        <w:lvlText w:val=""/>
        <w:lvlJc w:val="left"/>
        <w:pPr>
          <w:tabs>
            <w:tab w:val="num" w:pos="4320"/>
          </w:tabs>
          <w:ind w:left="4536" w:hanging="216"/>
        </w:pPr>
        <w:rPr>
          <w:rFonts w:ascii="Wingdings" w:hAnsi="Wingdings" w:hint="default"/>
          <w:color w:val="F3D569" w:themeColor="accent1"/>
        </w:rPr>
      </w:lvl>
    </w:lvlOverride>
  </w:num>
  <w:num w:numId="12">
    <w:abstractNumId w:val="9"/>
  </w:num>
  <w:num w:numId="13">
    <w:abstractNumId w:val="9"/>
  </w:num>
  <w:num w:numId="14">
    <w:abstractNumId w:val="9"/>
    <w:lvlOverride w:ilvl="0">
      <w:lvl w:ilvl="0">
        <w:start w:val="1"/>
        <w:numFmt w:val="bullet"/>
        <w:pStyle w:val="ListBullet"/>
        <w:lvlText w:val="•"/>
        <w:lvlJc w:val="left"/>
        <w:pPr>
          <w:ind w:left="360" w:hanging="360"/>
        </w:pPr>
        <w:rPr>
          <w:rFonts w:ascii="Cambria" w:hAnsi="Cambria" w:hint="default"/>
          <w:color w:val="F3D569" w:themeColor="accent1"/>
        </w:rPr>
      </w:lvl>
    </w:lvlOverride>
    <w:lvlOverride w:ilvl="1">
      <w:lvl w:ilvl="1">
        <w:start w:val="1"/>
        <w:numFmt w:val="bullet"/>
        <w:lvlText w:val="•"/>
        <w:lvlJc w:val="left"/>
        <w:pPr>
          <w:ind w:left="864" w:hanging="360"/>
        </w:pPr>
        <w:rPr>
          <w:rFonts w:ascii="Cambria" w:hAnsi="Cambria" w:hint="default"/>
          <w:color w:val="F3D569" w:themeColor="accent1"/>
        </w:rPr>
      </w:lvl>
    </w:lvlOverride>
    <w:lvlOverride w:ilvl="2">
      <w:lvl w:ilvl="2">
        <w:start w:val="1"/>
        <w:numFmt w:val="bullet"/>
        <w:lvlText w:val="•"/>
        <w:lvlJc w:val="left"/>
        <w:pPr>
          <w:ind w:left="1368" w:hanging="360"/>
        </w:pPr>
        <w:rPr>
          <w:rFonts w:ascii="Cambria" w:hAnsi="Cambria" w:hint="default"/>
          <w:color w:val="F3D569" w:themeColor="accent1"/>
        </w:rPr>
      </w:lvl>
    </w:lvlOverride>
    <w:lvlOverride w:ilvl="3">
      <w:lvl w:ilvl="3">
        <w:start w:val="1"/>
        <w:numFmt w:val="bullet"/>
        <w:lvlText w:val="•"/>
        <w:lvlJc w:val="left"/>
        <w:pPr>
          <w:ind w:left="1872" w:hanging="360"/>
        </w:pPr>
        <w:rPr>
          <w:rFonts w:ascii="Cambria" w:hAnsi="Cambria" w:hint="default"/>
          <w:color w:val="F3D569" w:themeColor="accent1"/>
        </w:rPr>
      </w:lvl>
    </w:lvlOverride>
    <w:lvlOverride w:ilvl="4">
      <w:lvl w:ilvl="4">
        <w:start w:val="1"/>
        <w:numFmt w:val="bullet"/>
        <w:lvlText w:val="•"/>
        <w:lvlJc w:val="left"/>
        <w:pPr>
          <w:ind w:left="2376" w:hanging="360"/>
        </w:pPr>
        <w:rPr>
          <w:rFonts w:ascii="Cambria" w:hAnsi="Cambria" w:hint="default"/>
          <w:color w:val="F3D569" w:themeColor="accent1"/>
        </w:rPr>
      </w:lvl>
    </w:lvlOverride>
    <w:lvlOverride w:ilvl="5">
      <w:lvl w:ilvl="5">
        <w:start w:val="1"/>
        <w:numFmt w:val="bullet"/>
        <w:lvlText w:val=""/>
        <w:lvlJc w:val="left"/>
        <w:pPr>
          <w:ind w:left="2880" w:hanging="360"/>
        </w:pPr>
        <w:rPr>
          <w:rFonts w:ascii="Wingdings" w:hAnsi="Wingdings" w:hint="default"/>
          <w:color w:val="F3D569" w:themeColor="accent1"/>
        </w:rPr>
      </w:lvl>
    </w:lvlOverride>
    <w:lvlOverride w:ilvl="6">
      <w:lvl w:ilvl="6">
        <w:start w:val="1"/>
        <w:numFmt w:val="bullet"/>
        <w:lvlText w:val=""/>
        <w:lvlJc w:val="left"/>
        <w:pPr>
          <w:ind w:left="3384" w:hanging="360"/>
        </w:pPr>
        <w:rPr>
          <w:rFonts w:ascii="Symbol" w:hAnsi="Symbol" w:hint="default"/>
          <w:color w:val="F3D569" w:themeColor="accent1"/>
        </w:rPr>
      </w:lvl>
    </w:lvlOverride>
    <w:lvlOverride w:ilvl="7">
      <w:lvl w:ilvl="7">
        <w:start w:val="1"/>
        <w:numFmt w:val="bullet"/>
        <w:lvlText w:val="o"/>
        <w:lvlJc w:val="left"/>
        <w:pPr>
          <w:ind w:left="3888" w:hanging="360"/>
        </w:pPr>
        <w:rPr>
          <w:rFonts w:ascii="Courier New" w:hAnsi="Courier New" w:hint="default"/>
          <w:color w:val="F3D569" w:themeColor="accent1"/>
        </w:rPr>
      </w:lvl>
    </w:lvlOverride>
    <w:lvlOverride w:ilvl="8">
      <w:lvl w:ilvl="8">
        <w:start w:val="1"/>
        <w:numFmt w:val="bullet"/>
        <w:lvlText w:val=""/>
        <w:lvlJc w:val="left"/>
        <w:pPr>
          <w:ind w:left="4392" w:hanging="360"/>
        </w:pPr>
        <w:rPr>
          <w:rFonts w:ascii="Wingdings" w:hAnsi="Wingdings" w:hint="default"/>
          <w:color w:val="F3D569" w:themeColor="accent1"/>
        </w:rPr>
      </w:lvl>
    </w:lvlOverride>
  </w:num>
  <w:num w:numId="15">
    <w:abstractNumId w:val="9"/>
    <w:lvlOverride w:ilvl="0">
      <w:lvl w:ilvl="0">
        <w:start w:val="1"/>
        <w:numFmt w:val="bullet"/>
        <w:pStyle w:val="ListBullet"/>
        <w:lvlText w:val="•"/>
        <w:lvlJc w:val="left"/>
        <w:pPr>
          <w:ind w:left="648" w:hanging="360"/>
        </w:pPr>
        <w:rPr>
          <w:rFonts w:ascii="Cambria" w:hAnsi="Cambria" w:hint="default"/>
          <w:color w:val="F3D569" w:themeColor="accent1"/>
        </w:rPr>
      </w:lvl>
    </w:lvlOverride>
    <w:lvlOverride w:ilvl="1">
      <w:lvl w:ilvl="1">
        <w:start w:val="1"/>
        <w:numFmt w:val="bullet"/>
        <w:lvlText w:val="•"/>
        <w:lvlJc w:val="left"/>
        <w:pPr>
          <w:tabs>
            <w:tab w:val="num" w:pos="648"/>
          </w:tabs>
          <w:ind w:left="720" w:hanging="360"/>
        </w:pPr>
        <w:rPr>
          <w:rFonts w:ascii="Cambria" w:hAnsi="Cambria" w:hint="default"/>
          <w:color w:val="F3D569" w:themeColor="accent1"/>
        </w:rPr>
      </w:lvl>
    </w:lvlOverride>
    <w:lvlOverride w:ilvl="2">
      <w:lvl w:ilvl="2">
        <w:start w:val="1"/>
        <w:numFmt w:val="bullet"/>
        <w:lvlText w:val="•"/>
        <w:lvlJc w:val="left"/>
        <w:pPr>
          <w:tabs>
            <w:tab w:val="num" w:pos="1008"/>
          </w:tabs>
          <w:ind w:left="1080" w:hanging="360"/>
        </w:pPr>
        <w:rPr>
          <w:rFonts w:ascii="Cambria" w:hAnsi="Cambria" w:hint="default"/>
          <w:color w:val="F3D569" w:themeColor="accent1"/>
        </w:rPr>
      </w:lvl>
    </w:lvlOverride>
    <w:lvlOverride w:ilvl="3">
      <w:lvl w:ilvl="3">
        <w:start w:val="1"/>
        <w:numFmt w:val="bullet"/>
        <w:lvlText w:val="•"/>
        <w:lvlJc w:val="left"/>
        <w:pPr>
          <w:tabs>
            <w:tab w:val="num" w:pos="1368"/>
          </w:tabs>
          <w:ind w:left="1440" w:hanging="360"/>
        </w:pPr>
        <w:rPr>
          <w:rFonts w:ascii="Cambria" w:hAnsi="Cambria" w:hint="default"/>
          <w:color w:val="F3D569" w:themeColor="accent1"/>
        </w:rPr>
      </w:lvl>
    </w:lvlOverride>
    <w:lvlOverride w:ilvl="4">
      <w:lvl w:ilvl="4">
        <w:start w:val="1"/>
        <w:numFmt w:val="bullet"/>
        <w:lvlText w:val="•"/>
        <w:lvlJc w:val="left"/>
        <w:pPr>
          <w:tabs>
            <w:tab w:val="num" w:pos="1728"/>
          </w:tabs>
          <w:ind w:left="1800" w:hanging="360"/>
        </w:pPr>
        <w:rPr>
          <w:rFonts w:ascii="Cambria" w:hAnsi="Cambria" w:hint="default"/>
          <w:color w:val="F3D569" w:themeColor="accent1"/>
        </w:rPr>
      </w:lvl>
    </w:lvlOverride>
    <w:lvlOverride w:ilvl="5">
      <w:lvl w:ilvl="5">
        <w:start w:val="1"/>
        <w:numFmt w:val="bullet"/>
        <w:lvlText w:val=""/>
        <w:lvlJc w:val="left"/>
        <w:pPr>
          <w:tabs>
            <w:tab w:val="num" w:pos="2088"/>
          </w:tabs>
          <w:ind w:left="2160" w:hanging="360"/>
        </w:pPr>
        <w:rPr>
          <w:rFonts w:ascii="Wingdings" w:hAnsi="Wingdings" w:hint="default"/>
          <w:color w:val="F3D569" w:themeColor="accent1"/>
        </w:rPr>
      </w:lvl>
    </w:lvlOverride>
    <w:lvlOverride w:ilvl="6">
      <w:lvl w:ilvl="6">
        <w:start w:val="1"/>
        <w:numFmt w:val="bullet"/>
        <w:lvlText w:val=""/>
        <w:lvlJc w:val="left"/>
        <w:pPr>
          <w:tabs>
            <w:tab w:val="num" w:pos="2448"/>
          </w:tabs>
          <w:ind w:left="2520" w:hanging="360"/>
        </w:pPr>
        <w:rPr>
          <w:rFonts w:ascii="Symbol" w:hAnsi="Symbol" w:hint="default"/>
          <w:color w:val="F3D569" w:themeColor="accent1"/>
        </w:rPr>
      </w:lvl>
    </w:lvlOverride>
    <w:lvlOverride w:ilvl="7">
      <w:lvl w:ilvl="7">
        <w:start w:val="1"/>
        <w:numFmt w:val="bullet"/>
        <w:lvlText w:val="o"/>
        <w:lvlJc w:val="left"/>
        <w:pPr>
          <w:tabs>
            <w:tab w:val="num" w:pos="2808"/>
          </w:tabs>
          <w:ind w:left="2880" w:hanging="360"/>
        </w:pPr>
        <w:rPr>
          <w:rFonts w:ascii="Courier New" w:hAnsi="Courier New" w:hint="default"/>
          <w:color w:val="F3D569" w:themeColor="accent1"/>
        </w:rPr>
      </w:lvl>
    </w:lvlOverride>
    <w:lvlOverride w:ilvl="8">
      <w:lvl w:ilvl="8">
        <w:start w:val="1"/>
        <w:numFmt w:val="bullet"/>
        <w:lvlText w:val=""/>
        <w:lvlJc w:val="left"/>
        <w:pPr>
          <w:tabs>
            <w:tab w:val="num" w:pos="3168"/>
          </w:tabs>
          <w:ind w:left="3240" w:hanging="360"/>
        </w:pPr>
        <w:rPr>
          <w:rFonts w:ascii="Wingdings" w:hAnsi="Wingdings" w:hint="default"/>
          <w:color w:val="F3D569" w:themeColor="accent1"/>
        </w:rPr>
      </w:lvl>
    </w:lvlOverride>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num>
  <w:num w:numId="21">
    <w:abstractNumId w:val="8"/>
  </w:num>
  <w:num w:numId="22">
    <w:abstractNumId w:val="5"/>
  </w:num>
  <w:num w:numId="23">
    <w:abstractNumId w:val="3"/>
  </w:num>
  <w:num w:numId="24">
    <w:abstractNumId w:val="1"/>
  </w:num>
  <w:num w:numId="25">
    <w:abstractNumId w:val="7"/>
  </w:num>
  <w:num w:numId="26">
    <w:abstractNumId w:val="10"/>
  </w:num>
  <w:num w:numId="2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1EAF"/>
    <w:rsid w:val="0000284F"/>
    <w:rsid w:val="0002111D"/>
    <w:rsid w:val="00021489"/>
    <w:rsid w:val="00056916"/>
    <w:rsid w:val="0006382D"/>
    <w:rsid w:val="00091EAF"/>
    <w:rsid w:val="000B7D36"/>
    <w:rsid w:val="00102779"/>
    <w:rsid w:val="001520F2"/>
    <w:rsid w:val="00157BC7"/>
    <w:rsid w:val="00161751"/>
    <w:rsid w:val="00184B35"/>
    <w:rsid w:val="001865F2"/>
    <w:rsid w:val="00197DA2"/>
    <w:rsid w:val="001D52EA"/>
    <w:rsid w:val="001E59F3"/>
    <w:rsid w:val="002063EE"/>
    <w:rsid w:val="00214B81"/>
    <w:rsid w:val="00226FF2"/>
    <w:rsid w:val="00244477"/>
    <w:rsid w:val="0029441C"/>
    <w:rsid w:val="002B1F51"/>
    <w:rsid w:val="0030020D"/>
    <w:rsid w:val="00303B56"/>
    <w:rsid w:val="00325986"/>
    <w:rsid w:val="00340F46"/>
    <w:rsid w:val="00342438"/>
    <w:rsid w:val="003F429C"/>
    <w:rsid w:val="004303F0"/>
    <w:rsid w:val="004B0A66"/>
    <w:rsid w:val="004E3CEF"/>
    <w:rsid w:val="004F184A"/>
    <w:rsid w:val="0050328B"/>
    <w:rsid w:val="005408BC"/>
    <w:rsid w:val="00542683"/>
    <w:rsid w:val="00554EA7"/>
    <w:rsid w:val="00572AE4"/>
    <w:rsid w:val="00577305"/>
    <w:rsid w:val="0058377C"/>
    <w:rsid w:val="005A4FB0"/>
    <w:rsid w:val="005B11D1"/>
    <w:rsid w:val="005C2E0B"/>
    <w:rsid w:val="00622536"/>
    <w:rsid w:val="006534ED"/>
    <w:rsid w:val="0069295C"/>
    <w:rsid w:val="006C3F52"/>
    <w:rsid w:val="006D38BA"/>
    <w:rsid w:val="006E2841"/>
    <w:rsid w:val="00750051"/>
    <w:rsid w:val="00760843"/>
    <w:rsid w:val="007B0DFA"/>
    <w:rsid w:val="007E5E59"/>
    <w:rsid w:val="007F4CB3"/>
    <w:rsid w:val="00820942"/>
    <w:rsid w:val="00823D33"/>
    <w:rsid w:val="008423F2"/>
    <w:rsid w:val="00844207"/>
    <w:rsid w:val="0086254F"/>
    <w:rsid w:val="008759A8"/>
    <w:rsid w:val="008B46AB"/>
    <w:rsid w:val="008D128D"/>
    <w:rsid w:val="008E707B"/>
    <w:rsid w:val="009210A6"/>
    <w:rsid w:val="00924378"/>
    <w:rsid w:val="00944D7A"/>
    <w:rsid w:val="00962FF6"/>
    <w:rsid w:val="009941FE"/>
    <w:rsid w:val="009A0F76"/>
    <w:rsid w:val="009D4126"/>
    <w:rsid w:val="00A03BCD"/>
    <w:rsid w:val="00A34151"/>
    <w:rsid w:val="00A43855"/>
    <w:rsid w:val="00A7217A"/>
    <w:rsid w:val="00A86068"/>
    <w:rsid w:val="00A91D75"/>
    <w:rsid w:val="00AA1FB1"/>
    <w:rsid w:val="00AC2C09"/>
    <w:rsid w:val="00AC343A"/>
    <w:rsid w:val="00AD53C0"/>
    <w:rsid w:val="00B064C1"/>
    <w:rsid w:val="00B15B4E"/>
    <w:rsid w:val="00B57E77"/>
    <w:rsid w:val="00B8584B"/>
    <w:rsid w:val="00B96008"/>
    <w:rsid w:val="00C02457"/>
    <w:rsid w:val="00C14372"/>
    <w:rsid w:val="00C42999"/>
    <w:rsid w:val="00C50FEA"/>
    <w:rsid w:val="00C60CCE"/>
    <w:rsid w:val="00C6323A"/>
    <w:rsid w:val="00C65F6B"/>
    <w:rsid w:val="00C779DC"/>
    <w:rsid w:val="00C87193"/>
    <w:rsid w:val="00CB27A1"/>
    <w:rsid w:val="00CB56DB"/>
    <w:rsid w:val="00CC6728"/>
    <w:rsid w:val="00D476F7"/>
    <w:rsid w:val="00D55CBC"/>
    <w:rsid w:val="00D60FF9"/>
    <w:rsid w:val="00D8631A"/>
    <w:rsid w:val="00D87CD8"/>
    <w:rsid w:val="00DC16F5"/>
    <w:rsid w:val="00DF0953"/>
    <w:rsid w:val="00DF1CFA"/>
    <w:rsid w:val="00DF1FEC"/>
    <w:rsid w:val="00DF7B87"/>
    <w:rsid w:val="00E20A7D"/>
    <w:rsid w:val="00E23A01"/>
    <w:rsid w:val="00E25A35"/>
    <w:rsid w:val="00E35323"/>
    <w:rsid w:val="00E523C3"/>
    <w:rsid w:val="00E5388E"/>
    <w:rsid w:val="00E6016B"/>
    <w:rsid w:val="00E60E37"/>
    <w:rsid w:val="00E94B95"/>
    <w:rsid w:val="00EA68FA"/>
    <w:rsid w:val="00EB6662"/>
    <w:rsid w:val="00ED6905"/>
    <w:rsid w:val="00EF33D2"/>
    <w:rsid w:val="00EF64C7"/>
    <w:rsid w:val="00F65F11"/>
    <w:rsid w:val="00FC528D"/>
    <w:rsid w:val="00FE0D74"/>
    <w:rsid w:val="00FE3D2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E084CA2"/>
  <w15:docId w15:val="{DA8AA2AA-973F-401E-BF96-91FB04D95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4E4484" w:themeColor="text1" w:themeTint="BF"/>
        <w:lang w:val="en-US" w:eastAsia="ja-JP" w:bidi="ar-SA"/>
      </w:rPr>
    </w:rPrDefault>
    <w:pPrDefault>
      <w:pPr>
        <w:spacing w:after="180" w:line="33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6" w:unhideWhenUsed="1" w:qFormat="1"/>
    <w:lsdException w:name="heading 4" w:semiHidden="1" w:uiPriority="7" w:unhideWhenUsed="1" w:qFormat="1"/>
    <w:lsdException w:name="heading 5" w:semiHidden="1" w:uiPriority="7" w:unhideWhenUsed="1" w:qFormat="1"/>
    <w:lsdException w:name="heading 6" w:semiHidden="1" w:uiPriority="7" w:unhideWhenUsed="1" w:qFormat="1"/>
    <w:lsdException w:name="heading 7" w:semiHidden="1" w:uiPriority="7" w:unhideWhenUsed="1" w:qFormat="1"/>
    <w:lsdException w:name="heading 8" w:semiHidden="1" w:uiPriority="7" w:unhideWhenUsed="1" w:qFormat="1"/>
    <w:lsdException w:name="heading 9" w:semiHidden="1" w:uiPriority="7"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1" w:unhideWhenUsed="1" w:qFormat="1"/>
    <w:lsdException w:name="List Number" w:semiHidden="1" w:uiPriority="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iPriority="18" w:qFormat="1"/>
    <w:lsdException w:name="List Number 3" w:semiHidden="1" w:uiPriority="18" w:unhideWhenUsed="1"/>
    <w:lsdException w:name="List Number 4" w:semiHidden="1" w:uiPriority="18" w:unhideWhenUsed="1"/>
    <w:lsdException w:name="List Number 5" w:semiHidden="1" w:uiPriority="18" w:unhideWhenUsed="1"/>
    <w:lsdException w:name="Title" w:uiPriority="0" w:qFormat="1"/>
    <w:lsdException w:name="Closing" w:semiHidden="1" w:unhideWhenUsed="1" w:qFormat="1"/>
    <w:lsdException w:name="Signature" w:semiHidden="1" w:uiPriority="9"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6"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1"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0"/>
    <w:lsdException w:name="Plain Table 2" w:uiPriority="41"/>
    <w:lsdException w:name="Plain Table 3" w:uiPriority="42"/>
    <w:lsdException w:name="Plain Table 4" w:uiPriority="43"/>
    <w:lsdException w:name="Plain Table 5" w:uiPriority="44"/>
    <w:lsdException w:name="Grid Table Light" w:uiPriority="45"/>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1D75"/>
    <w:pPr>
      <w:spacing w:after="0" w:line="360" w:lineRule="auto"/>
      <w:contextualSpacing/>
    </w:pPr>
    <w:rPr>
      <w:color w:val="262140" w:themeColor="text1"/>
      <w:sz w:val="24"/>
    </w:rPr>
  </w:style>
  <w:style w:type="paragraph" w:styleId="Heading1">
    <w:name w:val="heading 1"/>
    <w:basedOn w:val="Normal"/>
    <w:next w:val="Normal"/>
    <w:link w:val="Heading1Char"/>
    <w:uiPriority w:val="7"/>
    <w:qFormat/>
    <w:rsid w:val="00D55CBC"/>
    <w:pPr>
      <w:pageBreakBefore/>
      <w:spacing w:before="480" w:after="120" w:line="240" w:lineRule="auto"/>
      <w:outlineLvl w:val="0"/>
    </w:pPr>
    <w:rPr>
      <w:rFonts w:asciiTheme="majorHAnsi" w:eastAsiaTheme="majorEastAsia" w:hAnsiTheme="majorHAnsi" w:cstheme="majorBidi"/>
      <w:b/>
      <w:bCs/>
      <w:caps/>
      <w:sz w:val="48"/>
    </w:rPr>
  </w:style>
  <w:style w:type="paragraph" w:styleId="Heading2">
    <w:name w:val="heading 2"/>
    <w:basedOn w:val="Normal"/>
    <w:next w:val="Normal"/>
    <w:link w:val="Heading2Char"/>
    <w:uiPriority w:val="7"/>
    <w:unhideWhenUsed/>
    <w:qFormat/>
    <w:pPr>
      <w:keepNext/>
      <w:keepLines/>
      <w:spacing w:before="240"/>
      <w:outlineLvl w:val="1"/>
    </w:pPr>
    <w:rPr>
      <w:rFonts w:asciiTheme="majorHAnsi" w:eastAsiaTheme="majorEastAsia" w:hAnsiTheme="majorHAnsi" w:cstheme="majorBidi"/>
      <w:b/>
      <w:bCs/>
      <w:sz w:val="28"/>
    </w:rPr>
  </w:style>
  <w:style w:type="paragraph" w:styleId="Heading3">
    <w:name w:val="heading 3"/>
    <w:basedOn w:val="Normal"/>
    <w:next w:val="Normal"/>
    <w:link w:val="Heading3Char"/>
    <w:uiPriority w:val="7"/>
    <w:unhideWhenUsed/>
    <w:qFormat/>
    <w:pPr>
      <w:keepNext/>
      <w:keepLines/>
      <w:spacing w:after="60" w:line="240" w:lineRule="auto"/>
      <w:ind w:left="29" w:right="29"/>
      <w:jc w:val="right"/>
      <w:outlineLvl w:val="2"/>
    </w:pPr>
    <w:rPr>
      <w:rFonts w:asciiTheme="majorHAnsi" w:eastAsiaTheme="majorEastAsia" w:hAnsiTheme="majorHAnsi" w:cstheme="majorBidi"/>
      <w:b/>
      <w:color w:val="ECBD17" w:themeColor="accent1" w:themeShade="BF"/>
      <w:sz w:val="3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pPr>
      <w:spacing w:line="240" w:lineRule="auto"/>
      <w:ind w:left="29" w:right="144"/>
    </w:pPr>
    <w:rPr>
      <w:color w:val="ECBD17" w:themeColor="accent1" w:themeShade="BF"/>
    </w:rPr>
  </w:style>
  <w:style w:type="character" w:customStyle="1" w:styleId="FooterChar">
    <w:name w:val="Footer Char"/>
    <w:basedOn w:val="DefaultParagraphFont"/>
    <w:link w:val="Footer"/>
    <w:uiPriority w:val="99"/>
    <w:rPr>
      <w:color w:val="ECBD17" w:themeColor="accent1" w:themeShade="BF"/>
    </w:rPr>
  </w:style>
  <w:style w:type="paragraph" w:styleId="Subtitle">
    <w:name w:val="Subtitle"/>
    <w:basedOn w:val="Normal"/>
    <w:link w:val="SubtitleChar"/>
    <w:uiPriority w:val="2"/>
    <w:unhideWhenUsed/>
    <w:qFormat/>
    <w:rsid w:val="00A91D75"/>
    <w:rPr>
      <w:rFonts w:asciiTheme="majorHAnsi" w:hAnsiTheme="majorHAnsi"/>
      <w:b/>
      <w:color w:val="3A3363" w:themeColor="text2"/>
      <w:sz w:val="36"/>
      <w:szCs w:val="36"/>
    </w:rPr>
  </w:style>
  <w:style w:type="paragraph" w:customStyle="1" w:styleId="Page">
    <w:name w:val="Page"/>
    <w:basedOn w:val="Normal"/>
    <w:next w:val="Normal"/>
    <w:uiPriority w:val="97"/>
    <w:unhideWhenUsed/>
    <w:qFormat/>
    <w:pPr>
      <w:spacing w:after="40" w:line="240" w:lineRule="auto"/>
    </w:pPr>
    <w:rPr>
      <w:sz w:val="36"/>
    </w:rPr>
  </w:style>
  <w:style w:type="paragraph" w:styleId="Header">
    <w:name w:val="header"/>
    <w:basedOn w:val="Normal"/>
    <w:link w:val="HeaderChar"/>
    <w:uiPriority w:val="99"/>
    <w:pPr>
      <w:spacing w:after="380" w:line="240" w:lineRule="auto"/>
    </w:pPr>
  </w:style>
  <w:style w:type="character" w:customStyle="1" w:styleId="HeaderChar">
    <w:name w:val="Header Char"/>
    <w:basedOn w:val="DefaultParagraphFont"/>
    <w:link w:val="Header"/>
    <w:uiPriority w:val="99"/>
    <w:rPr>
      <w:color w:val="4E4484" w:themeColor="text1" w:themeTint="BF"/>
      <w:sz w:val="20"/>
    </w:rPr>
  </w:style>
  <w:style w:type="table" w:styleId="TableGrid">
    <w:name w:val="Table Grid"/>
    <w:basedOn w:val="TableNormal"/>
    <w:uiPriority w:val="59"/>
    <w:pPr>
      <w:spacing w:before="120" w:after="120" w:line="240" w:lineRule="auto"/>
      <w:ind w:left="115" w:right="115"/>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tcPr>
      <w:vAlign w:val="center"/>
    </w:tcPr>
    <w:tblStylePr w:type="firstRow">
      <w:pPr>
        <w:wordWrap/>
        <w:jc w:val="center"/>
      </w:pPr>
      <w:rPr>
        <w:b/>
        <w:i w:val="0"/>
        <w:sz w:val="22"/>
      </w:rPr>
    </w:tblStylePr>
    <w:tblStylePr w:type="lastRow">
      <w:rPr>
        <w:b/>
        <w:i w:val="0"/>
        <w:sz w:val="22"/>
      </w:rPr>
      <w:tblPr/>
      <w:tcPr>
        <w:tcBorders>
          <w:top w:val="double" w:sz="4" w:space="0" w:color="auto"/>
          <w:left w:val="single" w:sz="4" w:space="0" w:color="auto"/>
          <w:bottom w:val="single" w:sz="18" w:space="0" w:color="auto"/>
          <w:right w:val="single" w:sz="4" w:space="0" w:color="auto"/>
          <w:insideH w:val="nil"/>
          <w:insideV w:val="single" w:sz="4" w:space="0" w:color="auto"/>
          <w:tl2br w:val="nil"/>
          <w:tr2bl w:val="nil"/>
        </w:tcBorders>
      </w:tcPr>
    </w:tblStylePr>
  </w:style>
  <w:style w:type="character" w:customStyle="1" w:styleId="Heading3Char">
    <w:name w:val="Heading 3 Char"/>
    <w:basedOn w:val="DefaultParagraphFont"/>
    <w:link w:val="Heading3"/>
    <w:uiPriority w:val="7"/>
    <w:rPr>
      <w:rFonts w:asciiTheme="majorHAnsi" w:eastAsiaTheme="majorEastAsia" w:hAnsiTheme="majorHAnsi" w:cstheme="majorBidi"/>
      <w:b/>
      <w:color w:val="ECBD17" w:themeColor="accent1" w:themeShade="BF"/>
      <w:sz w:val="36"/>
      <w:szCs w:val="24"/>
    </w:rPr>
  </w:style>
  <w:style w:type="paragraph" w:styleId="Title">
    <w:name w:val="Title"/>
    <w:basedOn w:val="Normal"/>
    <w:link w:val="TitleChar"/>
    <w:qFormat/>
    <w:rsid w:val="001E59F3"/>
    <w:pPr>
      <w:framePr w:hSpace="180" w:wrap="around" w:vAnchor="text" w:hAnchor="text" w:x="-19" w:y="9067"/>
      <w:spacing w:line="240" w:lineRule="auto"/>
    </w:pPr>
    <w:rPr>
      <w:rFonts w:asciiTheme="majorHAnsi" w:eastAsiaTheme="majorEastAsia" w:hAnsiTheme="majorHAnsi" w:cstheme="majorBidi"/>
      <w:b/>
      <w:bCs/>
      <w:color w:val="FFFFFF" w:themeColor="background1"/>
      <w:sz w:val="72"/>
      <w:szCs w:val="90"/>
    </w:rPr>
  </w:style>
  <w:style w:type="character" w:customStyle="1" w:styleId="TitleChar">
    <w:name w:val="Title Char"/>
    <w:basedOn w:val="DefaultParagraphFont"/>
    <w:link w:val="Title"/>
    <w:uiPriority w:val="10"/>
    <w:rsid w:val="001E59F3"/>
    <w:rPr>
      <w:rFonts w:asciiTheme="majorHAnsi" w:eastAsiaTheme="majorEastAsia" w:hAnsiTheme="majorHAnsi" w:cstheme="majorBidi"/>
      <w:b/>
      <w:bCs/>
      <w:color w:val="FFFFFF" w:themeColor="background1"/>
      <w:sz w:val="72"/>
      <w:szCs w:val="90"/>
    </w:rPr>
  </w:style>
  <w:style w:type="character" w:styleId="PlaceholderText">
    <w:name w:val="Placeholder Text"/>
    <w:basedOn w:val="DefaultParagraphFont"/>
    <w:uiPriority w:val="99"/>
    <w:semiHidden/>
    <w:rPr>
      <w:color w:val="808080"/>
    </w:rPr>
  </w:style>
  <w:style w:type="paragraph" w:styleId="BalloonText">
    <w:name w:val="Balloon Text"/>
    <w:basedOn w:val="Normal"/>
    <w:link w:val="BalloonTextChar"/>
    <w:uiPriority w:val="99"/>
    <w:semiHidden/>
    <w:unhideWhenUsed/>
    <w:pPr>
      <w:spacing w:line="240" w:lineRule="auto"/>
    </w:pPr>
    <w:rPr>
      <w:rFonts w:ascii="Tahoma" w:hAnsi="Tahoma" w:cs="Tahoma"/>
      <w:sz w:val="16"/>
    </w:rPr>
  </w:style>
  <w:style w:type="character" w:customStyle="1" w:styleId="BalloonTextChar">
    <w:name w:val="Balloon Text Char"/>
    <w:basedOn w:val="DefaultParagraphFont"/>
    <w:link w:val="BalloonText"/>
    <w:uiPriority w:val="99"/>
    <w:semiHidden/>
    <w:rPr>
      <w:rFonts w:ascii="Tahoma" w:hAnsi="Tahoma" w:cs="Tahoma"/>
      <w:sz w:val="16"/>
    </w:rPr>
  </w:style>
  <w:style w:type="character" w:styleId="Strong">
    <w:name w:val="Strong"/>
    <w:basedOn w:val="DefaultParagraphFont"/>
    <w:uiPriority w:val="6"/>
    <w:qFormat/>
    <w:rPr>
      <w:b/>
      <w:bCs/>
    </w:rPr>
  </w:style>
  <w:style w:type="character" w:customStyle="1" w:styleId="SubtitleChar">
    <w:name w:val="Subtitle Char"/>
    <w:basedOn w:val="DefaultParagraphFont"/>
    <w:link w:val="Subtitle"/>
    <w:uiPriority w:val="2"/>
    <w:rsid w:val="00A91D75"/>
    <w:rPr>
      <w:rFonts w:asciiTheme="majorHAnsi" w:hAnsiTheme="majorHAnsi"/>
      <w:b/>
      <w:color w:val="3A3363" w:themeColor="text2"/>
      <w:sz w:val="36"/>
      <w:szCs w:val="36"/>
    </w:rPr>
  </w:style>
  <w:style w:type="paragraph" w:styleId="NoSpacing">
    <w:name w:val="No Spacing"/>
    <w:link w:val="NoSpacingChar"/>
    <w:uiPriority w:val="1"/>
    <w:unhideWhenUsed/>
    <w:qFormat/>
    <w:pPr>
      <w:spacing w:after="0" w:line="240" w:lineRule="auto"/>
    </w:pPr>
  </w:style>
  <w:style w:type="paragraph" w:customStyle="1" w:styleId="ContactInfo">
    <w:name w:val="Contact Info"/>
    <w:basedOn w:val="Normal"/>
    <w:uiPriority w:val="5"/>
    <w:qFormat/>
    <w:pPr>
      <w:spacing w:line="240" w:lineRule="auto"/>
      <w:ind w:left="29" w:right="144"/>
    </w:pPr>
    <w:rPr>
      <w:color w:val="ECBD17" w:themeColor="accent1" w:themeShade="BF"/>
    </w:rPr>
  </w:style>
  <w:style w:type="paragraph" w:styleId="TOC1">
    <w:name w:val="toc 1"/>
    <w:basedOn w:val="Normal"/>
    <w:next w:val="Normal"/>
    <w:autoRedefine/>
    <w:uiPriority w:val="39"/>
    <w:unhideWhenUsed/>
    <w:pPr>
      <w:tabs>
        <w:tab w:val="right" w:leader="underscore" w:pos="8424"/>
      </w:tabs>
      <w:spacing w:before="40" w:after="100" w:line="288" w:lineRule="auto"/>
    </w:pPr>
    <w:rPr>
      <w:noProof/>
      <w:kern w:val="20"/>
    </w:rPr>
  </w:style>
  <w:style w:type="character" w:customStyle="1" w:styleId="Heading1Char">
    <w:name w:val="Heading 1 Char"/>
    <w:basedOn w:val="DefaultParagraphFont"/>
    <w:link w:val="Heading1"/>
    <w:uiPriority w:val="7"/>
    <w:rsid w:val="00D55CBC"/>
    <w:rPr>
      <w:rFonts w:asciiTheme="majorHAnsi" w:eastAsiaTheme="majorEastAsia" w:hAnsiTheme="majorHAnsi" w:cstheme="majorBidi"/>
      <w:b/>
      <w:bCs/>
      <w:caps/>
      <w:color w:val="262140" w:themeColor="text1"/>
      <w:sz w:val="48"/>
    </w:rPr>
  </w:style>
  <w:style w:type="paragraph" w:styleId="TOCHeading">
    <w:name w:val="TOC Heading"/>
    <w:basedOn w:val="Heading1"/>
    <w:next w:val="Normal"/>
    <w:uiPriority w:val="39"/>
    <w:unhideWhenUsed/>
    <w:qFormat/>
    <w:rsid w:val="00D476F7"/>
    <w:pPr>
      <w:spacing w:before="0" w:after="360"/>
      <w:outlineLvl w:val="9"/>
    </w:pPr>
    <w:rPr>
      <w:kern w:val="20"/>
      <w:sz w:val="44"/>
    </w:rPr>
  </w:style>
  <w:style w:type="character" w:customStyle="1" w:styleId="Heading2Char">
    <w:name w:val="Heading 2 Char"/>
    <w:basedOn w:val="DefaultParagraphFont"/>
    <w:link w:val="Heading2"/>
    <w:uiPriority w:val="7"/>
    <w:rPr>
      <w:rFonts w:asciiTheme="majorHAnsi" w:eastAsiaTheme="majorEastAsia" w:hAnsiTheme="majorHAnsi" w:cstheme="majorBidi"/>
      <w:b/>
      <w:bCs/>
      <w:color w:val="262140" w:themeColor="text1"/>
      <w:sz w:val="28"/>
    </w:rPr>
  </w:style>
  <w:style w:type="paragraph" w:styleId="Quote">
    <w:name w:val="Quote"/>
    <w:basedOn w:val="Normal"/>
    <w:next w:val="Normal"/>
    <w:link w:val="QuoteChar"/>
    <w:uiPriority w:val="3"/>
    <w:unhideWhenUsed/>
    <w:qFormat/>
    <w:rsid w:val="00D55CBC"/>
    <w:pPr>
      <w:spacing w:line="240" w:lineRule="auto"/>
    </w:pPr>
    <w:rPr>
      <w:b/>
      <w:i/>
      <w:iCs/>
      <w:color w:val="ECBD17" w:themeColor="accent1" w:themeShade="BF"/>
      <w:kern w:val="20"/>
      <w:sz w:val="36"/>
    </w:rPr>
  </w:style>
  <w:style w:type="character" w:customStyle="1" w:styleId="QuoteChar">
    <w:name w:val="Quote Char"/>
    <w:basedOn w:val="DefaultParagraphFont"/>
    <w:link w:val="Quote"/>
    <w:uiPriority w:val="3"/>
    <w:rsid w:val="00D55CBC"/>
    <w:rPr>
      <w:b/>
      <w:i/>
      <w:iCs/>
      <w:color w:val="ECBD17" w:themeColor="accent1" w:themeShade="BF"/>
      <w:kern w:val="20"/>
      <w:sz w:val="36"/>
    </w:rPr>
  </w:style>
  <w:style w:type="paragraph" w:styleId="Signature">
    <w:name w:val="Signature"/>
    <w:basedOn w:val="Normal"/>
    <w:link w:val="SignatureChar"/>
    <w:uiPriority w:val="8"/>
    <w:unhideWhenUsed/>
    <w:qFormat/>
    <w:rsid w:val="00E523C3"/>
    <w:pPr>
      <w:spacing w:before="720" w:line="312" w:lineRule="auto"/>
    </w:pPr>
    <w:rPr>
      <w:b/>
      <w:kern w:val="20"/>
    </w:rPr>
  </w:style>
  <w:style w:type="character" w:customStyle="1" w:styleId="SignatureChar">
    <w:name w:val="Signature Char"/>
    <w:basedOn w:val="DefaultParagraphFont"/>
    <w:link w:val="Signature"/>
    <w:uiPriority w:val="8"/>
    <w:rsid w:val="00E523C3"/>
    <w:rPr>
      <w:b/>
      <w:color w:val="262140" w:themeColor="text1"/>
      <w:kern w:val="20"/>
      <w:sz w:val="24"/>
    </w:rPr>
  </w:style>
  <w:style w:type="character" w:customStyle="1" w:styleId="NoSpacingChar">
    <w:name w:val="No Spacing Char"/>
    <w:basedOn w:val="DefaultParagraphFont"/>
    <w:link w:val="NoSpacing"/>
    <w:uiPriority w:val="98"/>
  </w:style>
  <w:style w:type="paragraph" w:styleId="ListBullet">
    <w:name w:val="List Bullet"/>
    <w:basedOn w:val="Normal"/>
    <w:uiPriority w:val="11"/>
    <w:qFormat/>
    <w:rsid w:val="002063EE"/>
    <w:pPr>
      <w:numPr>
        <w:numId w:val="12"/>
      </w:numPr>
      <w:spacing w:before="40" w:after="40" w:line="288" w:lineRule="auto"/>
    </w:pPr>
    <w:rPr>
      <w:szCs w:val="22"/>
      <w:lang w:eastAsia="en-US"/>
    </w:rPr>
  </w:style>
  <w:style w:type="paragraph" w:styleId="ListNumber">
    <w:name w:val="List Number"/>
    <w:basedOn w:val="ListNumber2"/>
    <w:uiPriority w:val="9"/>
    <w:unhideWhenUsed/>
    <w:qFormat/>
    <w:rsid w:val="00D476F7"/>
  </w:style>
  <w:style w:type="paragraph" w:styleId="ListNumber2">
    <w:name w:val="List Number 2"/>
    <w:basedOn w:val="Normal"/>
    <w:uiPriority w:val="10"/>
    <w:qFormat/>
    <w:rsid w:val="001865F2"/>
    <w:pPr>
      <w:numPr>
        <w:numId w:val="23"/>
      </w:numPr>
    </w:pPr>
  </w:style>
  <w:style w:type="table" w:customStyle="1" w:styleId="FinancialTable">
    <w:name w:val="Financial Table"/>
    <w:basedOn w:val="TableNormal"/>
    <w:uiPriority w:val="99"/>
    <w:rsid w:val="00944D7A"/>
    <w:pPr>
      <w:spacing w:before="60" w:after="60" w:line="240" w:lineRule="auto"/>
      <w:jc w:val="right"/>
    </w:pPr>
    <w:tblPr>
      <w:tblBorders>
        <w:top w:val="single" w:sz="8" w:space="0" w:color="262140" w:themeColor="text1"/>
        <w:left w:val="single" w:sz="8" w:space="0" w:color="262140" w:themeColor="text1"/>
        <w:bottom w:val="single" w:sz="24" w:space="0" w:color="262140" w:themeColor="text1"/>
        <w:right w:val="single" w:sz="8" w:space="0" w:color="262140" w:themeColor="text1"/>
        <w:insideH w:val="single" w:sz="8" w:space="0" w:color="262140" w:themeColor="text1"/>
        <w:insideV w:val="single" w:sz="8" w:space="0" w:color="262140" w:themeColor="text1"/>
      </w:tblBorders>
      <w:tblCellMar>
        <w:left w:w="72" w:type="dxa"/>
        <w:right w:w="360" w:type="dxa"/>
      </w:tblCellMar>
    </w:tblPr>
    <w:tblStylePr w:type="firstRow">
      <w:pPr>
        <w:wordWrap/>
        <w:spacing w:beforeLines="0" w:before="40" w:beforeAutospacing="0" w:afterLines="0" w:after="40" w:afterAutospacing="0"/>
        <w:jc w:val="center"/>
      </w:pPr>
      <w:rPr>
        <w:rFonts w:asciiTheme="majorHAnsi" w:hAnsiTheme="majorHAnsi"/>
        <w:b/>
        <w:i w:val="0"/>
        <w:caps w:val="0"/>
        <w:smallCaps w:val="0"/>
        <w:color w:val="262140" w:themeColor="text1"/>
        <w:sz w:val="22"/>
      </w:rPr>
    </w:tblStylePr>
    <w:tblStylePr w:type="firstCol">
      <w:pPr>
        <w:wordWrap/>
        <w:jc w:val="left"/>
      </w:pPr>
      <w:rPr>
        <w:b/>
        <w:color w:val="262140" w:themeColor="text1"/>
      </w:rPr>
    </w:tblStylePr>
  </w:style>
  <w:style w:type="character" w:styleId="CommentReference">
    <w:name w:val="annotation reference"/>
    <w:basedOn w:val="DefaultParagraphFont"/>
    <w:uiPriority w:val="99"/>
    <w:semiHidden/>
    <w:unhideWhenUsed/>
    <w:rPr>
      <w:sz w:val="16"/>
    </w:rPr>
  </w:style>
  <w:style w:type="paragraph" w:styleId="CommentText">
    <w:name w:val="annotation text"/>
    <w:basedOn w:val="Normal"/>
    <w:link w:val="CommentTextChar"/>
    <w:uiPriority w:val="99"/>
    <w:semiHidden/>
    <w:unhideWhenUsed/>
    <w:pPr>
      <w:spacing w:line="240" w:lineRule="auto"/>
    </w:pPr>
  </w:style>
  <w:style w:type="character" w:customStyle="1" w:styleId="CommentTextChar">
    <w:name w:val="Comment Text Char"/>
    <w:basedOn w:val="DefaultParagraphFont"/>
    <w:link w:val="CommentText"/>
    <w:uiPriority w:val="99"/>
    <w:semiHidden/>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rPr>
  </w:style>
  <w:style w:type="table" w:styleId="LightShading">
    <w:name w:val="Light Shading"/>
    <w:basedOn w:val="TableNormal"/>
    <w:uiPriority w:val="60"/>
    <w:pPr>
      <w:spacing w:after="0" w:line="240" w:lineRule="auto"/>
    </w:pPr>
    <w:rPr>
      <w:color w:val="1C182F" w:themeColor="text1" w:themeShade="BF"/>
    </w:rPr>
    <w:tblPr>
      <w:tblStyleRowBandSize w:val="1"/>
      <w:tblStyleColBandSize w:val="1"/>
      <w:tblBorders>
        <w:top w:val="single" w:sz="8" w:space="0" w:color="262140" w:themeColor="text1"/>
        <w:bottom w:val="single" w:sz="8" w:space="0" w:color="262140" w:themeColor="text1"/>
      </w:tblBorders>
    </w:tblPr>
    <w:tblStylePr w:type="firstRow">
      <w:pPr>
        <w:spacing w:before="0" w:after="0" w:line="240" w:lineRule="auto"/>
      </w:pPr>
      <w:rPr>
        <w:b/>
        <w:bCs/>
      </w:rPr>
      <w:tblPr/>
      <w:tcPr>
        <w:tcBorders>
          <w:top w:val="single" w:sz="8" w:space="0" w:color="262140" w:themeColor="text1"/>
          <w:left w:val="nil"/>
          <w:bottom w:val="single" w:sz="8" w:space="0" w:color="262140" w:themeColor="text1"/>
          <w:right w:val="nil"/>
          <w:insideH w:val="nil"/>
          <w:insideV w:val="nil"/>
        </w:tcBorders>
      </w:tcPr>
    </w:tblStylePr>
    <w:tblStylePr w:type="lastRow">
      <w:pPr>
        <w:spacing w:before="0" w:after="0" w:line="240" w:lineRule="auto"/>
      </w:pPr>
      <w:rPr>
        <w:b/>
        <w:bCs/>
      </w:rPr>
      <w:tblPr/>
      <w:tcPr>
        <w:tcBorders>
          <w:top w:val="single" w:sz="8" w:space="0" w:color="262140" w:themeColor="text1"/>
          <w:left w:val="nil"/>
          <w:bottom w:val="single" w:sz="8" w:space="0" w:color="26214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BBDC" w:themeFill="text1" w:themeFillTint="3F"/>
      </w:tcPr>
    </w:tblStylePr>
    <w:tblStylePr w:type="band1Horz">
      <w:tblPr/>
      <w:tcPr>
        <w:tcBorders>
          <w:left w:val="nil"/>
          <w:right w:val="nil"/>
          <w:insideH w:val="nil"/>
          <w:insideV w:val="nil"/>
        </w:tcBorders>
        <w:shd w:val="clear" w:color="auto" w:fill="C0BBDC" w:themeFill="text1" w:themeFillTint="3F"/>
      </w:tcPr>
    </w:tblStylePr>
  </w:style>
  <w:style w:type="paragraph" w:customStyle="1" w:styleId="Organization">
    <w:name w:val="Organization"/>
    <w:basedOn w:val="Normal"/>
    <w:uiPriority w:val="4"/>
    <w:qFormat/>
    <w:pPr>
      <w:spacing w:after="60" w:line="240" w:lineRule="auto"/>
      <w:ind w:left="-2318" w:right="29"/>
    </w:pPr>
    <w:rPr>
      <w:b/>
      <w:bCs/>
      <w:color w:val="ECBD17" w:themeColor="accent1" w:themeShade="BF"/>
      <w:sz w:val="36"/>
    </w:rPr>
  </w:style>
  <w:style w:type="paragraph" w:styleId="Caption">
    <w:name w:val="caption"/>
    <w:basedOn w:val="Normal"/>
    <w:uiPriority w:val="35"/>
    <w:qFormat/>
    <w:rsid w:val="00577305"/>
    <w:pPr>
      <w:spacing w:after="120" w:line="240" w:lineRule="auto"/>
    </w:pPr>
    <w:rPr>
      <w:iCs/>
      <w:color w:val="auto"/>
      <w:sz w:val="18"/>
      <w:szCs w:val="18"/>
    </w:rPr>
  </w:style>
  <w:style w:type="paragraph" w:styleId="IntenseQuote">
    <w:name w:val="Intense Quote"/>
    <w:basedOn w:val="Normal"/>
    <w:next w:val="Normal"/>
    <w:link w:val="IntenseQuoteChar"/>
    <w:uiPriority w:val="30"/>
    <w:semiHidden/>
    <w:qFormat/>
    <w:rsid w:val="00FE3D2C"/>
    <w:pPr>
      <w:pBdr>
        <w:top w:val="single" w:sz="4" w:space="10" w:color="ECBD17" w:themeColor="accent1" w:themeShade="BF"/>
        <w:bottom w:val="single" w:sz="4" w:space="10" w:color="ECBD17" w:themeColor="accent1" w:themeShade="BF"/>
      </w:pBdr>
      <w:spacing w:before="360" w:after="360"/>
      <w:ind w:left="864" w:right="864"/>
      <w:jc w:val="center"/>
    </w:pPr>
    <w:rPr>
      <w:i/>
      <w:iCs/>
      <w:color w:val="ECBD17" w:themeColor="accent1" w:themeShade="BF"/>
    </w:rPr>
  </w:style>
  <w:style w:type="character" w:customStyle="1" w:styleId="IntenseQuoteChar">
    <w:name w:val="Intense Quote Char"/>
    <w:basedOn w:val="DefaultParagraphFont"/>
    <w:link w:val="IntenseQuote"/>
    <w:uiPriority w:val="30"/>
    <w:semiHidden/>
    <w:rsid w:val="00FE3D2C"/>
    <w:rPr>
      <w:i/>
      <w:iCs/>
      <w:color w:val="ECBD17" w:themeColor="accent1" w:themeShade="BF"/>
    </w:rPr>
  </w:style>
  <w:style w:type="paragraph" w:customStyle="1" w:styleId="Emphasis2">
    <w:name w:val="Emphasis 2"/>
    <w:basedOn w:val="Normal"/>
    <w:link w:val="Emphasis2Char"/>
    <w:uiPriority w:val="8"/>
    <w:qFormat/>
    <w:rsid w:val="002063EE"/>
    <w:pPr>
      <w:spacing w:before="240" w:after="240" w:line="288" w:lineRule="auto"/>
    </w:pPr>
    <w:rPr>
      <w:b/>
      <w:spacing w:val="20"/>
    </w:rPr>
  </w:style>
  <w:style w:type="character" w:customStyle="1" w:styleId="Emphasis2Char">
    <w:name w:val="Emphasis 2 Char"/>
    <w:basedOn w:val="DefaultParagraphFont"/>
    <w:link w:val="Emphasis2"/>
    <w:uiPriority w:val="8"/>
    <w:rsid w:val="002063EE"/>
    <w:rPr>
      <w:b/>
      <w:color w:val="262140" w:themeColor="text1"/>
      <w:spacing w:val="20"/>
      <w:sz w:val="24"/>
    </w:rPr>
  </w:style>
  <w:style w:type="paragraph" w:styleId="TOC2">
    <w:name w:val="toc 2"/>
    <w:basedOn w:val="Normal"/>
    <w:next w:val="Normal"/>
    <w:autoRedefine/>
    <w:uiPriority w:val="39"/>
    <w:unhideWhenUsed/>
    <w:rsid w:val="00E523C3"/>
    <w:pPr>
      <w:spacing w:after="100"/>
      <w:ind w:left="240"/>
    </w:pPr>
  </w:style>
  <w:style w:type="character" w:styleId="Hyperlink">
    <w:name w:val="Hyperlink"/>
    <w:basedOn w:val="DefaultParagraphFont"/>
    <w:uiPriority w:val="99"/>
    <w:unhideWhenUsed/>
    <w:rsid w:val="00E523C3"/>
    <w:rPr>
      <w:color w:val="ECBE18" w:themeColor="hyperlink"/>
      <w:u w:val="single"/>
    </w:rPr>
  </w:style>
  <w:style w:type="table" w:styleId="ListTable1Light-Accent6">
    <w:name w:val="List Table 1 Light Accent 6"/>
    <w:basedOn w:val="TableNormal"/>
    <w:uiPriority w:val="46"/>
    <w:rsid w:val="002063EE"/>
    <w:pPr>
      <w:spacing w:after="0" w:line="240" w:lineRule="auto"/>
    </w:pPr>
    <w:tblPr>
      <w:tblStyleRowBandSize w:val="1"/>
      <w:tblStyleColBandSize w:val="1"/>
    </w:tblPr>
    <w:tblStylePr w:type="firstRow">
      <w:rPr>
        <w:b/>
        <w:bCs/>
      </w:rPr>
      <w:tblPr/>
      <w:tcPr>
        <w:tcBorders>
          <w:bottom w:val="single" w:sz="4" w:space="0" w:color="7E7EB9" w:themeColor="accent6" w:themeTint="99"/>
        </w:tcBorders>
      </w:tcPr>
    </w:tblStylePr>
    <w:tblStylePr w:type="lastRow">
      <w:rPr>
        <w:b/>
        <w:bCs/>
      </w:rPr>
      <w:tblPr/>
      <w:tcPr>
        <w:tcBorders>
          <w:top w:val="single" w:sz="4" w:space="0" w:color="7E7EB9" w:themeColor="accent6" w:themeTint="99"/>
        </w:tcBorders>
      </w:tcPr>
    </w:tblStylePr>
    <w:tblStylePr w:type="firstCol">
      <w:rPr>
        <w:b/>
        <w:bCs/>
      </w:rPr>
    </w:tblStylePr>
    <w:tblStylePr w:type="lastCol">
      <w:rPr>
        <w:b/>
        <w:bCs/>
      </w:rPr>
    </w:tblStylePr>
    <w:tblStylePr w:type="band1Vert">
      <w:tblPr/>
      <w:tcPr>
        <w:shd w:val="clear" w:color="auto" w:fill="D4D4E8" w:themeFill="accent6" w:themeFillTint="33"/>
      </w:tcPr>
    </w:tblStylePr>
    <w:tblStylePr w:type="band1Horz">
      <w:tblPr/>
      <w:tcPr>
        <w:shd w:val="clear" w:color="auto" w:fill="D4D4E8" w:themeFill="accent6" w:themeFillTint="33"/>
      </w:tcPr>
    </w:tblStylePr>
  </w:style>
  <w:style w:type="character" w:styleId="UnresolvedMention">
    <w:name w:val="Unresolved Mention"/>
    <w:basedOn w:val="DefaultParagraphFont"/>
    <w:uiPriority w:val="99"/>
    <w:semiHidden/>
    <w:unhideWhenUsed/>
    <w:rsid w:val="004303F0"/>
    <w:rPr>
      <w:color w:val="808080"/>
      <w:shd w:val="clear" w:color="auto" w:fill="E6E6E6"/>
    </w:rPr>
  </w:style>
  <w:style w:type="paragraph" w:styleId="TOC3">
    <w:name w:val="toc 3"/>
    <w:basedOn w:val="Normal"/>
    <w:next w:val="Normal"/>
    <w:autoRedefine/>
    <w:uiPriority w:val="39"/>
    <w:unhideWhenUsed/>
    <w:rsid w:val="004303F0"/>
    <w:pPr>
      <w:spacing w:after="100" w:line="259" w:lineRule="auto"/>
      <w:ind w:left="440"/>
      <w:contextualSpacing w:val="0"/>
    </w:pPr>
    <w:rPr>
      <w:rFonts w:eastAsiaTheme="minorEastAsia" w:cs="Times New Roman"/>
      <w:color w:val="auto"/>
      <w:sz w:val="22"/>
      <w:szCs w:val="22"/>
      <w:lang w:eastAsia="en-US"/>
    </w:rPr>
  </w:style>
  <w:style w:type="paragraph" w:styleId="NormalWeb">
    <w:name w:val="Normal (Web)"/>
    <w:basedOn w:val="Normal"/>
    <w:uiPriority w:val="99"/>
    <w:unhideWhenUsed/>
    <w:rsid w:val="00DC16F5"/>
    <w:pPr>
      <w:spacing w:before="100" w:beforeAutospacing="1" w:after="100" w:afterAutospacing="1" w:line="240" w:lineRule="auto"/>
      <w:contextualSpacing w:val="0"/>
    </w:pPr>
    <w:rPr>
      <w:rFonts w:ascii="Times New Roman" w:eastAsia="Times New Roman" w:hAnsi="Times New Roman" w:cs="Times New Roman"/>
      <w:color w:val="auto"/>
      <w:szCs w:val="24"/>
      <w:lang w:val="en-GB" w:eastAsia="en-GB"/>
    </w:rPr>
  </w:style>
  <w:style w:type="paragraph" w:styleId="ListParagraph">
    <w:name w:val="List Paragraph"/>
    <w:basedOn w:val="Normal"/>
    <w:uiPriority w:val="34"/>
    <w:semiHidden/>
    <w:qFormat/>
    <w:rsid w:val="00DF0953"/>
    <w:pPr>
      <w:ind w:left="720"/>
    </w:pPr>
  </w:style>
  <w:style w:type="paragraph" w:styleId="PlainText">
    <w:name w:val="Plain Text"/>
    <w:basedOn w:val="Normal"/>
    <w:link w:val="PlainTextChar"/>
    <w:uiPriority w:val="99"/>
    <w:semiHidden/>
    <w:unhideWhenUsed/>
    <w:rsid w:val="009941FE"/>
    <w:pPr>
      <w:spacing w:line="240" w:lineRule="auto"/>
      <w:contextualSpacing w:val="0"/>
    </w:pPr>
    <w:rPr>
      <w:rFonts w:ascii="Consolas" w:eastAsia="Calibri" w:hAnsi="Consolas" w:cs="Consolas"/>
      <w:color w:val="auto"/>
      <w:sz w:val="28"/>
      <w:szCs w:val="21"/>
      <w:lang w:val="en-GB" w:eastAsia="en-US"/>
    </w:rPr>
  </w:style>
  <w:style w:type="character" w:customStyle="1" w:styleId="PlainTextChar">
    <w:name w:val="Plain Text Char"/>
    <w:basedOn w:val="DefaultParagraphFont"/>
    <w:link w:val="PlainText"/>
    <w:uiPriority w:val="99"/>
    <w:semiHidden/>
    <w:rsid w:val="009941FE"/>
    <w:rPr>
      <w:rFonts w:ascii="Consolas" w:eastAsia="Calibri" w:hAnsi="Consolas" w:cs="Consolas"/>
      <w:color w:val="auto"/>
      <w:sz w:val="28"/>
      <w:szCs w:val="21"/>
      <w:lang w:val="en-GB" w:eastAsia="en-US"/>
    </w:rPr>
  </w:style>
  <w:style w:type="paragraph" w:customStyle="1" w:styleId="Standard">
    <w:name w:val="Standard"/>
    <w:link w:val="StandardChar"/>
    <w:rsid w:val="00CC6728"/>
    <w:pPr>
      <w:widowControl w:val="0"/>
      <w:autoSpaceDE w:val="0"/>
      <w:autoSpaceDN w:val="0"/>
      <w:adjustRightInd w:val="0"/>
      <w:spacing w:before="240" w:after="120" w:line="240" w:lineRule="auto"/>
    </w:pPr>
    <w:rPr>
      <w:rFonts w:ascii="Arial" w:eastAsia="Times New Roman" w:hAnsi="Arial" w:cs="Arial"/>
      <w:color w:val="auto"/>
      <w:szCs w:val="48"/>
      <w:lang w:val="en-GB" w:eastAsia="en-US"/>
    </w:rPr>
  </w:style>
  <w:style w:type="paragraph" w:customStyle="1" w:styleId="Name">
    <w:name w:val="Name"/>
    <w:basedOn w:val="Normal"/>
    <w:rsid w:val="00CC6728"/>
    <w:pPr>
      <w:spacing w:line="240" w:lineRule="auto"/>
      <w:contextualSpacing w:val="0"/>
    </w:pPr>
    <w:rPr>
      <w:rFonts w:ascii="Times New Roman" w:eastAsia="Times New Roman" w:hAnsi="Times New Roman" w:cs="Times New Roman"/>
      <w:color w:val="auto"/>
      <w:szCs w:val="24"/>
      <w:lang w:val="en-GB" w:eastAsia="en-US"/>
    </w:rPr>
  </w:style>
  <w:style w:type="character" w:customStyle="1" w:styleId="StandardChar">
    <w:name w:val="Standard Char"/>
    <w:link w:val="Standard"/>
    <w:rsid w:val="00CC6728"/>
    <w:rPr>
      <w:rFonts w:ascii="Arial" w:eastAsia="Times New Roman" w:hAnsi="Arial" w:cs="Arial"/>
      <w:color w:val="auto"/>
      <w:szCs w:val="4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419644">
      <w:bodyDiv w:val="1"/>
      <w:marLeft w:val="0"/>
      <w:marRight w:val="0"/>
      <w:marTop w:val="0"/>
      <w:marBottom w:val="0"/>
      <w:divBdr>
        <w:top w:val="none" w:sz="0" w:space="0" w:color="auto"/>
        <w:left w:val="none" w:sz="0" w:space="0" w:color="auto"/>
        <w:bottom w:val="none" w:sz="0" w:space="0" w:color="auto"/>
        <w:right w:val="none" w:sz="0" w:space="0" w:color="auto"/>
      </w:divBdr>
      <w:divsChild>
        <w:div w:id="1177041427">
          <w:marLeft w:val="0"/>
          <w:marRight w:val="0"/>
          <w:marTop w:val="0"/>
          <w:marBottom w:val="0"/>
          <w:divBdr>
            <w:top w:val="none" w:sz="0" w:space="0" w:color="auto"/>
            <w:left w:val="none" w:sz="0" w:space="0" w:color="auto"/>
            <w:bottom w:val="none" w:sz="0" w:space="0" w:color="auto"/>
            <w:right w:val="none" w:sz="0" w:space="0" w:color="auto"/>
          </w:divBdr>
          <w:divsChild>
            <w:div w:id="503058852">
              <w:marLeft w:val="0"/>
              <w:marRight w:val="0"/>
              <w:marTop w:val="0"/>
              <w:marBottom w:val="0"/>
              <w:divBdr>
                <w:top w:val="single" w:sz="6" w:space="8" w:color="CCCCCC"/>
                <w:left w:val="single" w:sz="6" w:space="8" w:color="CCCCCC"/>
                <w:bottom w:val="single" w:sz="6" w:space="8" w:color="CCCCCC"/>
                <w:right w:val="single" w:sz="6" w:space="8" w:color="CCCCCC"/>
              </w:divBdr>
              <w:divsChild>
                <w:div w:id="2004041443">
                  <w:marLeft w:val="0"/>
                  <w:marRight w:val="0"/>
                  <w:marTop w:val="0"/>
                  <w:marBottom w:val="0"/>
                  <w:divBdr>
                    <w:top w:val="none" w:sz="0" w:space="0" w:color="auto"/>
                    <w:left w:val="none" w:sz="0" w:space="0" w:color="auto"/>
                    <w:bottom w:val="none" w:sz="0" w:space="0" w:color="auto"/>
                    <w:right w:val="none" w:sz="0" w:space="0" w:color="auto"/>
                  </w:divBdr>
                  <w:divsChild>
                    <w:div w:id="1728412523">
                      <w:marLeft w:val="0"/>
                      <w:marRight w:val="0"/>
                      <w:marTop w:val="0"/>
                      <w:marBottom w:val="0"/>
                      <w:divBdr>
                        <w:top w:val="none" w:sz="0" w:space="0" w:color="auto"/>
                        <w:left w:val="none" w:sz="0" w:space="0" w:color="auto"/>
                        <w:bottom w:val="none" w:sz="0" w:space="0" w:color="auto"/>
                        <w:right w:val="none" w:sz="0" w:space="0" w:color="auto"/>
                      </w:divBdr>
                      <w:divsChild>
                        <w:div w:id="216746706">
                          <w:marLeft w:val="0"/>
                          <w:marRight w:val="0"/>
                          <w:marTop w:val="0"/>
                          <w:marBottom w:val="0"/>
                          <w:divBdr>
                            <w:top w:val="none" w:sz="0" w:space="0" w:color="auto"/>
                            <w:left w:val="none" w:sz="0" w:space="0" w:color="auto"/>
                            <w:bottom w:val="none" w:sz="0" w:space="0" w:color="auto"/>
                            <w:right w:val="none" w:sz="0" w:space="0" w:color="auto"/>
                          </w:divBdr>
                          <w:divsChild>
                            <w:div w:id="50154415">
                              <w:marLeft w:val="0"/>
                              <w:marRight w:val="0"/>
                              <w:marTop w:val="0"/>
                              <w:marBottom w:val="30"/>
                              <w:divBdr>
                                <w:top w:val="none" w:sz="0" w:space="0" w:color="auto"/>
                                <w:left w:val="none" w:sz="0" w:space="0" w:color="auto"/>
                                <w:bottom w:val="none" w:sz="0" w:space="0" w:color="auto"/>
                                <w:right w:val="none" w:sz="0" w:space="0" w:color="auto"/>
                              </w:divBdr>
                              <w:divsChild>
                                <w:div w:id="1729762712">
                                  <w:marLeft w:val="0"/>
                                  <w:marRight w:val="0"/>
                                  <w:marTop w:val="0"/>
                                  <w:marBottom w:val="0"/>
                                  <w:divBdr>
                                    <w:top w:val="none" w:sz="0" w:space="0" w:color="auto"/>
                                    <w:left w:val="none" w:sz="0" w:space="0" w:color="auto"/>
                                    <w:bottom w:val="none" w:sz="0" w:space="0" w:color="auto"/>
                                    <w:right w:val="none" w:sz="0" w:space="0" w:color="auto"/>
                                  </w:divBdr>
                                </w:div>
                                <w:div w:id="1859230">
                                  <w:marLeft w:val="0"/>
                                  <w:marRight w:val="0"/>
                                  <w:marTop w:val="0"/>
                                  <w:marBottom w:val="0"/>
                                  <w:divBdr>
                                    <w:top w:val="none" w:sz="0" w:space="0" w:color="auto"/>
                                    <w:left w:val="none" w:sz="0" w:space="0" w:color="auto"/>
                                    <w:bottom w:val="none" w:sz="0" w:space="0" w:color="auto"/>
                                    <w:right w:val="none" w:sz="0" w:space="0" w:color="auto"/>
                                  </w:divBdr>
                                </w:div>
                              </w:divsChild>
                            </w:div>
                            <w:div w:id="907610280">
                              <w:marLeft w:val="0"/>
                              <w:marRight w:val="0"/>
                              <w:marTop w:val="0"/>
                              <w:marBottom w:val="30"/>
                              <w:divBdr>
                                <w:top w:val="none" w:sz="0" w:space="0" w:color="auto"/>
                                <w:left w:val="none" w:sz="0" w:space="0" w:color="auto"/>
                                <w:bottom w:val="none" w:sz="0" w:space="0" w:color="auto"/>
                                <w:right w:val="none" w:sz="0" w:space="0" w:color="auto"/>
                              </w:divBdr>
                              <w:divsChild>
                                <w:div w:id="289553273">
                                  <w:marLeft w:val="0"/>
                                  <w:marRight w:val="0"/>
                                  <w:marTop w:val="0"/>
                                  <w:marBottom w:val="0"/>
                                  <w:divBdr>
                                    <w:top w:val="none" w:sz="0" w:space="0" w:color="auto"/>
                                    <w:left w:val="none" w:sz="0" w:space="0" w:color="auto"/>
                                    <w:bottom w:val="none" w:sz="0" w:space="0" w:color="auto"/>
                                    <w:right w:val="none" w:sz="0" w:space="0" w:color="auto"/>
                                  </w:divBdr>
                                </w:div>
                                <w:div w:id="632757355">
                                  <w:marLeft w:val="0"/>
                                  <w:marRight w:val="0"/>
                                  <w:marTop w:val="0"/>
                                  <w:marBottom w:val="0"/>
                                  <w:divBdr>
                                    <w:top w:val="none" w:sz="0" w:space="0" w:color="auto"/>
                                    <w:left w:val="none" w:sz="0" w:space="0" w:color="auto"/>
                                    <w:bottom w:val="none" w:sz="0" w:space="0" w:color="auto"/>
                                    <w:right w:val="none" w:sz="0" w:space="0" w:color="auto"/>
                                  </w:divBdr>
                                </w:div>
                              </w:divsChild>
                            </w:div>
                            <w:div w:id="2028480616">
                              <w:marLeft w:val="0"/>
                              <w:marRight w:val="0"/>
                              <w:marTop w:val="0"/>
                              <w:marBottom w:val="30"/>
                              <w:divBdr>
                                <w:top w:val="none" w:sz="0" w:space="0" w:color="auto"/>
                                <w:left w:val="none" w:sz="0" w:space="0" w:color="auto"/>
                                <w:bottom w:val="none" w:sz="0" w:space="0" w:color="auto"/>
                                <w:right w:val="none" w:sz="0" w:space="0" w:color="auto"/>
                              </w:divBdr>
                              <w:divsChild>
                                <w:div w:id="758063605">
                                  <w:marLeft w:val="0"/>
                                  <w:marRight w:val="0"/>
                                  <w:marTop w:val="0"/>
                                  <w:marBottom w:val="0"/>
                                  <w:divBdr>
                                    <w:top w:val="none" w:sz="0" w:space="0" w:color="auto"/>
                                    <w:left w:val="none" w:sz="0" w:space="0" w:color="auto"/>
                                    <w:bottom w:val="none" w:sz="0" w:space="0" w:color="auto"/>
                                    <w:right w:val="none" w:sz="0" w:space="0" w:color="auto"/>
                                  </w:divBdr>
                                </w:div>
                                <w:div w:id="1316178966">
                                  <w:marLeft w:val="0"/>
                                  <w:marRight w:val="0"/>
                                  <w:marTop w:val="0"/>
                                  <w:marBottom w:val="0"/>
                                  <w:divBdr>
                                    <w:top w:val="none" w:sz="0" w:space="0" w:color="auto"/>
                                    <w:left w:val="none" w:sz="0" w:space="0" w:color="auto"/>
                                    <w:bottom w:val="none" w:sz="0" w:space="0" w:color="auto"/>
                                    <w:right w:val="none" w:sz="0" w:space="0" w:color="auto"/>
                                  </w:divBdr>
                                </w:div>
                              </w:divsChild>
                            </w:div>
                            <w:div w:id="1494295011">
                              <w:marLeft w:val="0"/>
                              <w:marRight w:val="0"/>
                              <w:marTop w:val="0"/>
                              <w:marBottom w:val="30"/>
                              <w:divBdr>
                                <w:top w:val="none" w:sz="0" w:space="0" w:color="auto"/>
                                <w:left w:val="none" w:sz="0" w:space="0" w:color="auto"/>
                                <w:bottom w:val="none" w:sz="0" w:space="0" w:color="auto"/>
                                <w:right w:val="none" w:sz="0" w:space="0" w:color="auto"/>
                              </w:divBdr>
                              <w:divsChild>
                                <w:div w:id="1026059601">
                                  <w:marLeft w:val="0"/>
                                  <w:marRight w:val="0"/>
                                  <w:marTop w:val="0"/>
                                  <w:marBottom w:val="0"/>
                                  <w:divBdr>
                                    <w:top w:val="none" w:sz="0" w:space="0" w:color="auto"/>
                                    <w:left w:val="none" w:sz="0" w:space="0" w:color="auto"/>
                                    <w:bottom w:val="none" w:sz="0" w:space="0" w:color="auto"/>
                                    <w:right w:val="none" w:sz="0" w:space="0" w:color="auto"/>
                                  </w:divBdr>
                                </w:div>
                                <w:div w:id="1797946736">
                                  <w:marLeft w:val="0"/>
                                  <w:marRight w:val="0"/>
                                  <w:marTop w:val="0"/>
                                  <w:marBottom w:val="0"/>
                                  <w:divBdr>
                                    <w:top w:val="none" w:sz="0" w:space="0" w:color="auto"/>
                                    <w:left w:val="none" w:sz="0" w:space="0" w:color="auto"/>
                                    <w:bottom w:val="none" w:sz="0" w:space="0" w:color="auto"/>
                                    <w:right w:val="none" w:sz="0" w:space="0" w:color="auto"/>
                                  </w:divBdr>
                                </w:div>
                              </w:divsChild>
                            </w:div>
                            <w:div w:id="1822840928">
                              <w:marLeft w:val="0"/>
                              <w:marRight w:val="0"/>
                              <w:marTop w:val="0"/>
                              <w:marBottom w:val="30"/>
                              <w:divBdr>
                                <w:top w:val="none" w:sz="0" w:space="0" w:color="auto"/>
                                <w:left w:val="none" w:sz="0" w:space="0" w:color="auto"/>
                                <w:bottom w:val="none" w:sz="0" w:space="0" w:color="auto"/>
                                <w:right w:val="none" w:sz="0" w:space="0" w:color="auto"/>
                              </w:divBdr>
                              <w:divsChild>
                                <w:div w:id="431753502">
                                  <w:marLeft w:val="0"/>
                                  <w:marRight w:val="0"/>
                                  <w:marTop w:val="0"/>
                                  <w:marBottom w:val="0"/>
                                  <w:divBdr>
                                    <w:top w:val="none" w:sz="0" w:space="0" w:color="auto"/>
                                    <w:left w:val="none" w:sz="0" w:space="0" w:color="auto"/>
                                    <w:bottom w:val="none" w:sz="0" w:space="0" w:color="auto"/>
                                    <w:right w:val="none" w:sz="0" w:space="0" w:color="auto"/>
                                  </w:divBdr>
                                </w:div>
                                <w:div w:id="1517160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5255807">
      <w:bodyDiv w:val="1"/>
      <w:marLeft w:val="0"/>
      <w:marRight w:val="0"/>
      <w:marTop w:val="0"/>
      <w:marBottom w:val="0"/>
      <w:divBdr>
        <w:top w:val="none" w:sz="0" w:space="0" w:color="auto"/>
        <w:left w:val="none" w:sz="0" w:space="0" w:color="auto"/>
        <w:bottom w:val="none" w:sz="0" w:space="0" w:color="auto"/>
        <w:right w:val="none" w:sz="0" w:space="0" w:color="auto"/>
      </w:divBdr>
    </w:div>
    <w:div w:id="711460194">
      <w:bodyDiv w:val="1"/>
      <w:marLeft w:val="0"/>
      <w:marRight w:val="0"/>
      <w:marTop w:val="0"/>
      <w:marBottom w:val="0"/>
      <w:divBdr>
        <w:top w:val="none" w:sz="0" w:space="0" w:color="auto"/>
        <w:left w:val="none" w:sz="0" w:space="0" w:color="auto"/>
        <w:bottom w:val="none" w:sz="0" w:space="0" w:color="auto"/>
        <w:right w:val="none" w:sz="0" w:space="0" w:color="auto"/>
      </w:divBdr>
    </w:div>
    <w:div w:id="1111625200">
      <w:bodyDiv w:val="1"/>
      <w:marLeft w:val="0"/>
      <w:marRight w:val="0"/>
      <w:marTop w:val="0"/>
      <w:marBottom w:val="0"/>
      <w:divBdr>
        <w:top w:val="none" w:sz="0" w:space="0" w:color="auto"/>
        <w:left w:val="none" w:sz="0" w:space="0" w:color="auto"/>
        <w:bottom w:val="none" w:sz="0" w:space="0" w:color="auto"/>
        <w:right w:val="none" w:sz="0" w:space="0" w:color="auto"/>
      </w:divBdr>
    </w:div>
    <w:div w:id="1129128649">
      <w:bodyDiv w:val="1"/>
      <w:marLeft w:val="0"/>
      <w:marRight w:val="0"/>
      <w:marTop w:val="0"/>
      <w:marBottom w:val="0"/>
      <w:divBdr>
        <w:top w:val="none" w:sz="0" w:space="0" w:color="auto"/>
        <w:left w:val="none" w:sz="0" w:space="0" w:color="auto"/>
        <w:bottom w:val="none" w:sz="0" w:space="0" w:color="auto"/>
        <w:right w:val="none" w:sz="0" w:space="0" w:color="auto"/>
      </w:divBdr>
    </w:div>
    <w:div w:id="1138842792">
      <w:bodyDiv w:val="1"/>
      <w:marLeft w:val="0"/>
      <w:marRight w:val="0"/>
      <w:marTop w:val="0"/>
      <w:marBottom w:val="0"/>
      <w:divBdr>
        <w:top w:val="none" w:sz="0" w:space="0" w:color="auto"/>
        <w:left w:val="none" w:sz="0" w:space="0" w:color="auto"/>
        <w:bottom w:val="none" w:sz="0" w:space="0" w:color="auto"/>
        <w:right w:val="none" w:sz="0" w:space="0" w:color="auto"/>
      </w:divBdr>
    </w:div>
    <w:div w:id="1167019696">
      <w:bodyDiv w:val="1"/>
      <w:marLeft w:val="0"/>
      <w:marRight w:val="0"/>
      <w:marTop w:val="0"/>
      <w:marBottom w:val="0"/>
      <w:divBdr>
        <w:top w:val="none" w:sz="0" w:space="0" w:color="auto"/>
        <w:left w:val="none" w:sz="0" w:space="0" w:color="auto"/>
        <w:bottom w:val="none" w:sz="0" w:space="0" w:color="auto"/>
        <w:right w:val="none" w:sz="0" w:space="0" w:color="auto"/>
      </w:divBdr>
    </w:div>
    <w:div w:id="2054689444">
      <w:bodyDiv w:val="1"/>
      <w:marLeft w:val="0"/>
      <w:marRight w:val="0"/>
      <w:marTop w:val="0"/>
      <w:marBottom w:val="0"/>
      <w:divBdr>
        <w:top w:val="none" w:sz="0" w:space="0" w:color="auto"/>
        <w:left w:val="none" w:sz="0" w:space="0" w:color="auto"/>
        <w:bottom w:val="none" w:sz="0" w:space="0" w:color="auto"/>
        <w:right w:val="none" w:sz="0" w:space="0" w:color="auto"/>
      </w:divBdr>
    </w:div>
    <w:div w:id="2133328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dingleyparishcouncil.org.uk" TargetMode="External"/><Relationship Id="rId13" Type="http://schemas.openxmlformats.org/officeDocument/2006/relationships/hyperlink" Target="mailto:cllr@bygott.net" TargetMode="External"/><Relationship Id="rId18" Type="http://schemas.openxmlformats.org/officeDocument/2006/relationships/image" Target="media/image1.jpe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mailto:Lina.Nieto@cambridgeshire.gov.uk" TargetMode="External"/><Relationship Id="rId7" Type="http://schemas.openxmlformats.org/officeDocument/2006/relationships/endnotes" Target="endnotes.xml"/><Relationship Id="rId12" Type="http://schemas.openxmlformats.org/officeDocument/2006/relationships/hyperlink" Target="http://www.scambs.gov.uk/planning/view-or-comment-on-a-planning-application" TargetMode="External"/><Relationship Id="rId17" Type="http://schemas.openxmlformats.org/officeDocument/2006/relationships/hyperlink" Target="http://madingley.play-cricket.com"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mobile.twitter.com/madingleycc" TargetMode="External"/><Relationship Id="rId20" Type="http://schemas.openxmlformats.org/officeDocument/2006/relationships/hyperlink" Target="mailto:cllr.bygott@scambs.gov.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otelfelix.co.uk/"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facebook.com/madingleycc/" TargetMode="External"/><Relationship Id="rId23" Type="http://schemas.openxmlformats.org/officeDocument/2006/relationships/header" Target="header1.xml"/><Relationship Id="rId10" Type="http://schemas.openxmlformats.org/officeDocument/2006/relationships/hyperlink" Target="https://eastwestrail.co.uk/consultation" TargetMode="External"/><Relationship Id="rId19" Type="http://schemas.openxmlformats.org/officeDocument/2006/relationships/hyperlink" Target="mailto:clerk@madingleyparishcouncil.org.uk" TargetMode="External"/><Relationship Id="rId4" Type="http://schemas.openxmlformats.org/officeDocument/2006/relationships/settings" Target="settings.xml"/><Relationship Id="rId9" Type="http://schemas.openxmlformats.org/officeDocument/2006/relationships/hyperlink" Target="https://www.scambs.gov.uk/business/coronavirus-information-for-businesses/financial-support-for-business/restart-grants" TargetMode="External"/><Relationship Id="rId14" Type="http://schemas.openxmlformats.org/officeDocument/2006/relationships/hyperlink" Target="mailto:madingleycc@gmail.com" TargetMode="External"/><Relationship Id="rId22" Type="http://schemas.openxmlformats.org/officeDocument/2006/relationships/hyperlink" Target="http://www.madingleyparishcouncil.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us\AppData\Roaming\Microsoft\Templates\Annual%20report%20(Red%20and%20Black%20design).dotx" TargetMode="External"/></Relationships>
</file>

<file path=word/theme/theme1.xml><?xml version="1.0" encoding="utf-8"?>
<a:theme xmlns:a="http://schemas.openxmlformats.org/drawingml/2006/main" name="Office Theme">
  <a:themeElements>
    <a:clrScheme name="Custom 17">
      <a:dk1>
        <a:srgbClr val="262140"/>
      </a:dk1>
      <a:lt1>
        <a:srgbClr val="FFFFFF"/>
      </a:lt1>
      <a:dk2>
        <a:srgbClr val="3A3363"/>
      </a:dk2>
      <a:lt2>
        <a:srgbClr val="FFFFFF"/>
      </a:lt2>
      <a:accent1>
        <a:srgbClr val="F3D569"/>
      </a:accent1>
      <a:accent2>
        <a:srgbClr val="7DC6F3"/>
      </a:accent2>
      <a:accent3>
        <a:srgbClr val="F3D569"/>
      </a:accent3>
      <a:accent4>
        <a:srgbClr val="2F4B83"/>
      </a:accent4>
      <a:accent5>
        <a:srgbClr val="473D6C"/>
      </a:accent5>
      <a:accent6>
        <a:srgbClr val="3F3F75"/>
      </a:accent6>
      <a:hlink>
        <a:srgbClr val="ECBE18"/>
      </a:hlink>
      <a:folHlink>
        <a:srgbClr val="ECBE18"/>
      </a:folHlink>
    </a:clrScheme>
    <a:fontScheme name="Custom 16">
      <a:majorFont>
        <a:latin typeface="Century Gothic"/>
        <a:ea typeface=""/>
        <a:cs typeface=""/>
      </a:majorFont>
      <a:minorFont>
        <a:latin typeface="Microsoft Sans Serif"/>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noFill/>
        <a:ln w="6350">
          <a:noFill/>
        </a:ln>
        <a:effectLst/>
      </a:spPr>
      <a:bodyPr rot="0" spcFirstLastPara="0" vertOverflow="overflow" horzOverflow="overflow" vert="horz" wrap="square" lIns="0" tIns="0" rIns="0" bIns="0" numCol="1" spcCol="0" rtlCol="0" fromWordArt="0" anchor="b" anchorCtr="0" forceAA="0" compatLnSpc="1">
        <a:prstTxWarp prst="textNoShape">
          <a:avLst/>
        </a:prstTxWarp>
        <a:spAutoFit/>
      </a:bodyPr>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Annual report (Red and Black design)</Template>
  <TotalTime>28</TotalTime>
  <Pages>17</Pages>
  <Words>4511</Words>
  <Characters>25717</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Asus</dc:creator>
  <cp:keywords/>
  <cp:lastModifiedBy>Karen Peck</cp:lastModifiedBy>
  <cp:revision>10</cp:revision>
  <cp:lastPrinted>2019-04-13T07:12:00Z</cp:lastPrinted>
  <dcterms:created xsi:type="dcterms:W3CDTF">2021-04-14T14:07:00Z</dcterms:created>
  <dcterms:modified xsi:type="dcterms:W3CDTF">2021-05-04T12:36:00Z</dcterms:modified>
  <cp:contentStatus/>
  <cp:version/>
</cp:coreProperties>
</file>